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7B" w:rsidRPr="00A32167" w:rsidRDefault="007F107B" w:rsidP="007F107B">
      <w:pPr>
        <w:jc w:val="center"/>
        <w:rPr>
          <w:rFonts w:ascii="Times New Roman" w:hAnsi="Times New Roman"/>
        </w:rPr>
      </w:pPr>
      <w:r w:rsidRPr="00A32167">
        <w:rPr>
          <w:rFonts w:ascii="Times New Roman" w:hAnsi="Times New Roman"/>
        </w:rPr>
        <w:t>МИНИСТЕРСТВО ОБРАЗОВАНИЯ И НАУКИ РОССИЙСКОЙ ФЕДЕРАЦИИ</w:t>
      </w: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ВЛАДИВОСТОКСКИЙ ГОСУДАРСТВЕННЫЙ УНИВЕРСИТЕТ </w:t>
      </w:r>
    </w:p>
    <w:p w:rsidR="007F107B" w:rsidRPr="00A32167" w:rsidRDefault="007F107B" w:rsidP="007F107B">
      <w:pPr>
        <w:jc w:val="center"/>
        <w:rPr>
          <w:rFonts w:ascii="Times New Roman" w:hAnsi="Times New Roman"/>
          <w:vanish/>
          <w:specVanish/>
        </w:rPr>
      </w:pPr>
      <w:r w:rsidRPr="00A32167">
        <w:rPr>
          <w:rFonts w:ascii="Times New Roman" w:hAnsi="Times New Roman"/>
        </w:rPr>
        <w:t>ЭКОНОМИКИ И СЕРВИСА</w:t>
      </w:r>
    </w:p>
    <w:p w:rsidR="007F107B" w:rsidRPr="00A32167" w:rsidRDefault="007F107B" w:rsidP="007F107B">
      <w:pPr>
        <w:jc w:val="center"/>
        <w:rPr>
          <w:rFonts w:ascii="Times New Roman" w:hAnsi="Times New Roman"/>
          <w:vanish/>
          <w:specVanish/>
        </w:rPr>
      </w:pPr>
      <w:r w:rsidRPr="00A32167">
        <w:rPr>
          <w:rFonts w:ascii="Times New Roman" w:hAnsi="Times New Roman"/>
        </w:rPr>
        <w:t xml:space="preserve"> </w:t>
      </w: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 </w:t>
      </w: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  <w:i/>
        </w:rPr>
      </w:pPr>
      <w:r w:rsidRPr="00A32167">
        <w:rPr>
          <w:rFonts w:ascii="Times New Roman" w:hAnsi="Times New Roman"/>
        </w:rPr>
        <w:t>КАФЕДРА МАТЕМАТИКИ И МОДЕЛИРОВАНИЯ</w:t>
      </w: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  <w:i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225886" w:rsidRDefault="00E14A66" w:rsidP="007F107B">
      <w:pPr>
        <w:jc w:val="center"/>
        <w:rPr>
          <w:rFonts w:ascii="Times New Roman" w:hAnsi="Times New Roman"/>
          <w:b/>
          <w:smallCaps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Теория принятия решений</w:t>
      </w: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  <w:sz w:val="36"/>
          <w:szCs w:val="36"/>
        </w:rPr>
      </w:pPr>
      <w:r w:rsidRPr="00A32167">
        <w:rPr>
          <w:rFonts w:ascii="Times New Roman" w:hAnsi="Times New Roman"/>
          <w:sz w:val="36"/>
          <w:szCs w:val="36"/>
        </w:rPr>
        <w:t xml:space="preserve">Рабочая программа дисциплины </w:t>
      </w: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pStyle w:val="af0"/>
        <w:jc w:val="center"/>
      </w:pPr>
    </w:p>
    <w:p w:rsidR="007F107B" w:rsidRPr="00A32167" w:rsidRDefault="007F107B" w:rsidP="007F107B">
      <w:pPr>
        <w:pStyle w:val="af0"/>
        <w:spacing w:line="360" w:lineRule="auto"/>
        <w:jc w:val="center"/>
      </w:pPr>
      <w:r w:rsidRPr="00A32167">
        <w:t xml:space="preserve">по направлению подготовки </w:t>
      </w:r>
    </w:p>
    <w:p w:rsidR="00B9235F" w:rsidRDefault="00225886" w:rsidP="007F107B">
      <w:pPr>
        <w:pStyle w:val="af0"/>
        <w:spacing w:line="360" w:lineRule="auto"/>
        <w:jc w:val="center"/>
      </w:pPr>
      <w:r w:rsidRPr="00225886">
        <w:t>38.03.04 Государственное и муниципальное управление</w:t>
      </w:r>
      <w:r w:rsidR="007F107B" w:rsidRPr="00A32167">
        <w:t xml:space="preserve"> </w:t>
      </w:r>
    </w:p>
    <w:p w:rsidR="007F107B" w:rsidRPr="00A32167" w:rsidRDefault="007F107B" w:rsidP="007F107B">
      <w:pPr>
        <w:pStyle w:val="af0"/>
        <w:spacing w:line="360" w:lineRule="auto"/>
        <w:jc w:val="center"/>
      </w:pPr>
      <w:r w:rsidRPr="00A32167">
        <w:t>тип О</w:t>
      </w:r>
      <w:r w:rsidR="009C00DA">
        <w:t>П</w:t>
      </w:r>
      <w:r w:rsidRPr="00A32167">
        <w:t>ОП прикладной бакалавриат</w:t>
      </w:r>
    </w:p>
    <w:p w:rsidR="007F107B" w:rsidRPr="00A32167" w:rsidRDefault="007F107B" w:rsidP="007F107B">
      <w:pPr>
        <w:pStyle w:val="af0"/>
        <w:jc w:val="center"/>
        <w:rPr>
          <w:i/>
        </w:rPr>
      </w:pPr>
    </w:p>
    <w:p w:rsidR="007F107B" w:rsidRPr="00A32167" w:rsidRDefault="007F107B" w:rsidP="007F107B">
      <w:pPr>
        <w:pStyle w:val="af0"/>
        <w:jc w:val="center"/>
        <w:rPr>
          <w:i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Default="007F107B" w:rsidP="007F107B">
      <w:pPr>
        <w:jc w:val="center"/>
        <w:rPr>
          <w:rFonts w:ascii="Times New Roman" w:hAnsi="Times New Roman"/>
        </w:rPr>
      </w:pPr>
    </w:p>
    <w:p w:rsidR="00DF0357" w:rsidRDefault="00DF0357" w:rsidP="007F107B">
      <w:pPr>
        <w:jc w:val="center"/>
        <w:rPr>
          <w:rFonts w:ascii="Times New Roman" w:hAnsi="Times New Roman"/>
        </w:rPr>
      </w:pPr>
    </w:p>
    <w:p w:rsidR="00DF0357" w:rsidRDefault="00DF0357" w:rsidP="007F107B">
      <w:pPr>
        <w:jc w:val="center"/>
        <w:rPr>
          <w:rFonts w:ascii="Times New Roman" w:hAnsi="Times New Roman"/>
        </w:rPr>
      </w:pPr>
    </w:p>
    <w:p w:rsidR="00DF0357" w:rsidRPr="00A32167" w:rsidRDefault="00DF0357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4D5744" w:rsidRPr="00A32167" w:rsidRDefault="004D5744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451682" w:rsidRDefault="007F107B" w:rsidP="007F107B">
      <w:pPr>
        <w:jc w:val="center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Владивосток 201</w:t>
      </w:r>
      <w:r w:rsidR="00B9235F" w:rsidRPr="00451682">
        <w:rPr>
          <w:rFonts w:ascii="Times New Roman" w:hAnsi="Times New Roman"/>
          <w:sz w:val="24"/>
          <w:szCs w:val="24"/>
        </w:rPr>
        <w:t>6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28706D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Рабочая программа дисциплины </w:t>
      </w:r>
      <w:r w:rsidR="00451682">
        <w:rPr>
          <w:rFonts w:ascii="Times New Roman" w:hAnsi="Times New Roman"/>
          <w:sz w:val="24"/>
          <w:szCs w:val="24"/>
          <w:lang w:eastAsia="ar-SA"/>
        </w:rPr>
        <w:t>«</w:t>
      </w:r>
      <w:r w:rsidR="00DF0357" w:rsidRPr="00451682">
        <w:rPr>
          <w:rFonts w:ascii="Times New Roman" w:hAnsi="Times New Roman"/>
          <w:sz w:val="24"/>
          <w:szCs w:val="24"/>
          <w:lang w:eastAsia="ar-SA"/>
        </w:rPr>
        <w:t>Теория принятия решений</w:t>
      </w:r>
      <w:r w:rsidR="00451682">
        <w:rPr>
          <w:rFonts w:ascii="Times New Roman" w:hAnsi="Times New Roman"/>
          <w:sz w:val="24"/>
          <w:szCs w:val="24"/>
          <w:lang w:eastAsia="ar-SA"/>
        </w:rPr>
        <w:t>»</w:t>
      </w:r>
      <w:r w:rsidRPr="00A32167">
        <w:rPr>
          <w:rFonts w:ascii="Times New Roman" w:hAnsi="Times New Roman"/>
          <w:sz w:val="24"/>
          <w:szCs w:val="24"/>
          <w:lang w:eastAsia="ar-SA"/>
        </w:rPr>
        <w:t xml:space="preserve"> составлена в соответствии с требованиями ФГОС ВО по направлению подготовки </w:t>
      </w:r>
      <w:r w:rsidR="00DF0357" w:rsidRPr="00DF0357">
        <w:rPr>
          <w:rFonts w:ascii="Times New Roman" w:hAnsi="Times New Roman"/>
          <w:sz w:val="24"/>
          <w:szCs w:val="24"/>
          <w:lang w:eastAsia="ar-SA"/>
        </w:rPr>
        <w:t>38.03.04 Государственное и муниципальное управление</w:t>
      </w:r>
      <w:r w:rsidRPr="00A32167">
        <w:rPr>
          <w:rFonts w:ascii="Times New Roman" w:hAnsi="Times New Roman"/>
          <w:sz w:val="24"/>
          <w:szCs w:val="24"/>
          <w:lang w:eastAsia="ar-SA"/>
        </w:rPr>
        <w:t xml:space="preserve"> 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28706D">
      <w:pPr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Составитель: </w:t>
      </w:r>
    </w:p>
    <w:p w:rsidR="00A32167" w:rsidRPr="00A32167" w:rsidRDefault="00A32167" w:rsidP="0028706D">
      <w:pPr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Первухин Михаил Александрович, канд. физ.-мат. наук, </w:t>
      </w:r>
      <w:r w:rsidRPr="00A32167">
        <w:rPr>
          <w:rFonts w:ascii="Times New Roman" w:hAnsi="Times New Roman"/>
          <w:sz w:val="24"/>
          <w:szCs w:val="24"/>
          <w:lang w:val="en-US" w:eastAsia="ar-SA"/>
        </w:rPr>
        <w:t>mihail</w:t>
      </w:r>
      <w:r w:rsidRPr="00A32167">
        <w:rPr>
          <w:rFonts w:ascii="Times New Roman" w:hAnsi="Times New Roman"/>
          <w:sz w:val="24"/>
          <w:szCs w:val="24"/>
          <w:lang w:eastAsia="ar-SA"/>
        </w:rPr>
        <w:t>.</w:t>
      </w:r>
      <w:r w:rsidRPr="00A32167">
        <w:rPr>
          <w:rFonts w:ascii="Times New Roman" w:hAnsi="Times New Roman"/>
          <w:sz w:val="24"/>
          <w:szCs w:val="24"/>
          <w:lang w:val="en-US" w:eastAsia="ar-SA"/>
        </w:rPr>
        <w:t>pervuhin</w:t>
      </w:r>
      <w:r w:rsidRPr="00A32167">
        <w:rPr>
          <w:rFonts w:ascii="Times New Roman" w:hAnsi="Times New Roman"/>
          <w:sz w:val="24"/>
          <w:szCs w:val="24"/>
          <w:lang w:eastAsia="ar-SA"/>
        </w:rPr>
        <w:t>@</w:t>
      </w:r>
      <w:r w:rsidRPr="00A32167">
        <w:rPr>
          <w:rFonts w:ascii="Times New Roman" w:hAnsi="Times New Roman"/>
          <w:sz w:val="24"/>
          <w:szCs w:val="24"/>
          <w:lang w:val="en-US" w:eastAsia="ar-SA"/>
        </w:rPr>
        <w:t>vvsu</w:t>
      </w:r>
      <w:r w:rsidRPr="00A32167">
        <w:rPr>
          <w:rFonts w:ascii="Times New Roman" w:hAnsi="Times New Roman"/>
          <w:sz w:val="24"/>
          <w:szCs w:val="24"/>
          <w:lang w:eastAsia="ar-SA"/>
        </w:rPr>
        <w:t>.</w:t>
      </w:r>
      <w:r w:rsidRPr="00A32167">
        <w:rPr>
          <w:rFonts w:ascii="Times New Roman" w:hAnsi="Times New Roman"/>
          <w:sz w:val="24"/>
          <w:szCs w:val="24"/>
          <w:lang w:val="en-US" w:eastAsia="ar-SA"/>
        </w:rPr>
        <w:t>ru</w:t>
      </w:r>
    </w:p>
    <w:p w:rsidR="007F107B" w:rsidRPr="00A32167" w:rsidRDefault="007F107B" w:rsidP="0028706D">
      <w:pPr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28706D">
      <w:pPr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28706D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Утверждена на заседании кафедры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 xml:space="preserve">математики и моделирования </w:t>
      </w:r>
      <w:r w:rsidRPr="00A32167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>2</w:t>
      </w:r>
      <w:r w:rsidR="00DF0357">
        <w:rPr>
          <w:rFonts w:ascii="Times New Roman" w:hAnsi="Times New Roman"/>
          <w:sz w:val="24"/>
          <w:szCs w:val="24"/>
          <w:lang w:eastAsia="ar-SA"/>
        </w:rPr>
        <w:t>4.06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>.2015 г., протокол</w:t>
      </w:r>
      <w:r w:rsidR="0028706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F0357">
        <w:rPr>
          <w:rFonts w:ascii="Times New Roman" w:hAnsi="Times New Roman"/>
          <w:sz w:val="24"/>
          <w:szCs w:val="24"/>
          <w:lang w:eastAsia="ar-SA"/>
        </w:rPr>
        <w:t>№ 11</w:t>
      </w:r>
    </w:p>
    <w:p w:rsidR="007F107B" w:rsidRPr="00A32167" w:rsidRDefault="007F107B" w:rsidP="0028706D">
      <w:pPr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B9235F" w:rsidRPr="0028706D" w:rsidRDefault="00B9235F" w:rsidP="0028706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06D">
        <w:rPr>
          <w:rFonts w:ascii="Times New Roman" w:hAnsi="Times New Roman"/>
          <w:sz w:val="24"/>
          <w:szCs w:val="24"/>
        </w:rPr>
        <w:t xml:space="preserve">Редакция 2016 г. утверждена на заседании кафедры </w:t>
      </w:r>
      <w:r w:rsidRPr="0028706D">
        <w:rPr>
          <w:rFonts w:ascii="Times New Roman" w:hAnsi="Times New Roman"/>
          <w:sz w:val="24"/>
          <w:szCs w:val="24"/>
          <w:lang w:eastAsia="ar-SA"/>
        </w:rPr>
        <w:t xml:space="preserve">математики и моделирования </w:t>
      </w:r>
      <w:r w:rsidRPr="0028706D">
        <w:rPr>
          <w:rFonts w:ascii="Times New Roman" w:hAnsi="Times New Roman"/>
          <w:sz w:val="24"/>
          <w:szCs w:val="24"/>
        </w:rPr>
        <w:t>от 25.03.2016г., протокол № 9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Заведующий кафедрой (разработчика) _____________________  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A32167">
        <w:rPr>
          <w:rFonts w:ascii="Times New Roman" w:hAnsi="Times New Roman"/>
          <w:sz w:val="24"/>
          <w:szCs w:val="24"/>
          <w:lang w:eastAsia="ar-SA"/>
        </w:rPr>
        <w:t>___</w:t>
      </w:r>
      <w:r w:rsidR="00B9235F" w:rsidRPr="00B9235F">
        <w:rPr>
          <w:rFonts w:ascii="Times New Roman" w:hAnsi="Times New Roman"/>
          <w:sz w:val="24"/>
          <w:szCs w:val="24"/>
          <w:u w:val="single"/>
          <w:lang w:eastAsia="ar-SA"/>
        </w:rPr>
        <w:t>Мазелис Л.С.</w:t>
      </w:r>
      <w:r w:rsidRPr="00A32167">
        <w:rPr>
          <w:rFonts w:ascii="Times New Roman" w:hAnsi="Times New Roman"/>
          <w:sz w:val="24"/>
          <w:szCs w:val="24"/>
          <w:lang w:eastAsia="ar-SA"/>
        </w:rPr>
        <w:t>__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ab/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ab/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ab/>
      </w:r>
      <w:r w:rsidRPr="00A321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>«____»_______________20__г.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Заведующий кафедрой (выпускающей) _____________________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A32167">
        <w:rPr>
          <w:rFonts w:ascii="Times New Roman" w:hAnsi="Times New Roman"/>
          <w:sz w:val="24"/>
          <w:szCs w:val="24"/>
          <w:lang w:eastAsia="ar-SA"/>
        </w:rPr>
        <w:t xml:space="preserve">  _________________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ab/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ab/>
      </w:r>
      <w:r w:rsidRPr="00A32167">
        <w:rPr>
          <w:rFonts w:ascii="Times New Roman" w:hAnsi="Times New Roman"/>
          <w:sz w:val="24"/>
          <w:szCs w:val="24"/>
          <w:lang w:eastAsia="ar-SA"/>
        </w:rPr>
        <w:tab/>
        <w:t xml:space="preserve"> 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>«____»_______________20__г.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B4713F" w:rsidRDefault="00A32167" w:rsidP="00A32167">
      <w:pPr>
        <w:spacing w:after="120"/>
        <w:ind w:firstLine="709"/>
        <w:rPr>
          <w:rFonts w:ascii="Arial" w:hAnsi="Arial" w:cs="Arial"/>
          <w:b/>
          <w:sz w:val="24"/>
          <w:szCs w:val="24"/>
        </w:rPr>
      </w:pPr>
      <w:r w:rsidRPr="00B4713F">
        <w:rPr>
          <w:rFonts w:ascii="Arial" w:hAnsi="Arial" w:cs="Arial"/>
          <w:b/>
          <w:sz w:val="24"/>
          <w:szCs w:val="24"/>
        </w:rPr>
        <w:lastRenderedPageBreak/>
        <w:t>1 Цель и задачи освоения дисциплины (модуля)</w:t>
      </w:r>
    </w:p>
    <w:p w:rsidR="009F6580" w:rsidRDefault="00A32167" w:rsidP="009F6580">
      <w:pPr>
        <w:ind w:firstLine="709"/>
        <w:jc w:val="both"/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Целью освоения </w:t>
      </w:r>
      <w:r w:rsidRPr="00A32167">
        <w:rPr>
          <w:rFonts w:ascii="Times New Roman" w:hAnsi="Times New Roman"/>
          <w:spacing w:val="-3"/>
        </w:rPr>
        <w:t>дисциплин</w:t>
      </w:r>
      <w:r w:rsidRPr="00A32167">
        <w:rPr>
          <w:rFonts w:ascii="Times New Roman" w:hAnsi="Times New Roman"/>
        </w:rPr>
        <w:t xml:space="preserve">ы </w:t>
      </w:r>
      <w:r w:rsidR="00E41D2B">
        <w:rPr>
          <w:rFonts w:ascii="Times New Roman" w:hAnsi="Times New Roman"/>
        </w:rPr>
        <w:t>«</w:t>
      </w:r>
      <w:r w:rsidR="00DF0357" w:rsidRPr="00E41D2B">
        <w:rPr>
          <w:rFonts w:ascii="Times New Roman" w:hAnsi="Times New Roman"/>
          <w:sz w:val="24"/>
          <w:szCs w:val="24"/>
          <w:lang w:eastAsia="ar-SA"/>
        </w:rPr>
        <w:t>Теория принятия решений</w:t>
      </w:r>
      <w:r w:rsidR="00E41D2B">
        <w:rPr>
          <w:rFonts w:ascii="Times New Roman" w:hAnsi="Times New Roman"/>
          <w:sz w:val="24"/>
          <w:szCs w:val="24"/>
          <w:lang w:eastAsia="ar-SA"/>
        </w:rPr>
        <w:t>»</w:t>
      </w:r>
      <w:r w:rsidRPr="00A32167">
        <w:rPr>
          <w:rFonts w:ascii="Times New Roman" w:hAnsi="Times New Roman"/>
        </w:rPr>
        <w:t xml:space="preserve"> является </w:t>
      </w:r>
      <w:r w:rsidR="00767D46" w:rsidRPr="00767D46">
        <w:rPr>
          <w:rFonts w:ascii="Times New Roman" w:hAnsi="Times New Roman"/>
          <w:sz w:val="24"/>
          <w:szCs w:val="24"/>
        </w:rPr>
        <w:t>формирование фундаментальных знани</w:t>
      </w:r>
      <w:r w:rsidR="00767D46">
        <w:rPr>
          <w:rFonts w:ascii="Times New Roman" w:hAnsi="Times New Roman"/>
          <w:sz w:val="24"/>
          <w:szCs w:val="24"/>
        </w:rPr>
        <w:t>й у студентов о принципах приме</w:t>
      </w:r>
      <w:r w:rsidR="00767D46" w:rsidRPr="00767D46">
        <w:rPr>
          <w:rFonts w:ascii="Times New Roman" w:hAnsi="Times New Roman"/>
          <w:sz w:val="24"/>
          <w:szCs w:val="24"/>
        </w:rPr>
        <w:t>нения математических моделей, методо</w:t>
      </w:r>
      <w:r w:rsidR="00767D46">
        <w:rPr>
          <w:rFonts w:ascii="Times New Roman" w:hAnsi="Times New Roman"/>
          <w:sz w:val="24"/>
          <w:szCs w:val="24"/>
        </w:rPr>
        <w:t>в и алгоритмов для выбора эффек</w:t>
      </w:r>
      <w:r w:rsidR="00767D46" w:rsidRPr="00767D46">
        <w:rPr>
          <w:rFonts w:ascii="Times New Roman" w:hAnsi="Times New Roman"/>
          <w:sz w:val="24"/>
          <w:szCs w:val="24"/>
        </w:rPr>
        <w:t>тивных решений при решении различных организационно-технических задач</w:t>
      </w:r>
      <w:r w:rsidR="009F6580" w:rsidRPr="00A32167">
        <w:rPr>
          <w:rFonts w:ascii="Times New Roman" w:hAnsi="Times New Roman"/>
          <w:sz w:val="24"/>
          <w:szCs w:val="24"/>
        </w:rPr>
        <w:t>.</w:t>
      </w:r>
    </w:p>
    <w:p w:rsidR="00AD1AA6" w:rsidRDefault="00A32167" w:rsidP="00E41D2B">
      <w:pPr>
        <w:ind w:firstLine="709"/>
        <w:jc w:val="both"/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Задачи освоения </w:t>
      </w:r>
      <w:r w:rsidRPr="00A32167">
        <w:rPr>
          <w:rFonts w:ascii="Times New Roman" w:hAnsi="Times New Roman"/>
          <w:spacing w:val="-3"/>
        </w:rPr>
        <w:t>дисциплин</w:t>
      </w:r>
      <w:r w:rsidRPr="00A32167">
        <w:rPr>
          <w:rFonts w:ascii="Times New Roman" w:hAnsi="Times New Roman"/>
        </w:rPr>
        <w:t xml:space="preserve">ы </w:t>
      </w:r>
      <w:r w:rsidR="00E41D2B">
        <w:rPr>
          <w:rFonts w:ascii="Times New Roman" w:hAnsi="Times New Roman"/>
        </w:rPr>
        <w:t>«</w:t>
      </w:r>
      <w:r w:rsidR="00DF0357" w:rsidRPr="00E41D2B">
        <w:rPr>
          <w:rFonts w:ascii="Times New Roman" w:hAnsi="Times New Roman"/>
          <w:sz w:val="24"/>
          <w:szCs w:val="24"/>
          <w:lang w:eastAsia="ar-SA"/>
        </w:rPr>
        <w:t>Теория принятия решений</w:t>
      </w:r>
      <w:r w:rsidR="00E41D2B">
        <w:rPr>
          <w:rFonts w:ascii="Times New Roman" w:hAnsi="Times New Roman"/>
          <w:sz w:val="24"/>
          <w:szCs w:val="24"/>
          <w:lang w:eastAsia="ar-SA"/>
        </w:rPr>
        <w:t>»</w:t>
      </w:r>
      <w:r w:rsidR="00AD1AA6" w:rsidRPr="00E41D2B">
        <w:rPr>
          <w:rFonts w:ascii="Times New Roman" w:hAnsi="Times New Roman"/>
        </w:rPr>
        <w:t>:</w:t>
      </w:r>
    </w:p>
    <w:p w:rsidR="00AD1AA6" w:rsidRPr="007829E0" w:rsidRDefault="00AD1AA6" w:rsidP="00E41D2B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- формирование комплексных знаний и практических навыков в структурировании, анализе и решении проблемы;</w:t>
      </w:r>
    </w:p>
    <w:p w:rsidR="00A32167" w:rsidRPr="00A32167" w:rsidRDefault="00AD1AA6" w:rsidP="00E41D2B">
      <w:pPr>
        <w:spacing w:after="240"/>
        <w:ind w:firstLine="709"/>
        <w:jc w:val="both"/>
        <w:rPr>
          <w:rFonts w:ascii="Times New Roman" w:hAnsi="Times New Roman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 xml:space="preserve">- привитие </w:t>
      </w:r>
      <w:r w:rsidRPr="007829E0">
        <w:rPr>
          <w:rFonts w:ascii="Times New Roman" w:hAnsi="Times New Roman"/>
          <w:sz w:val="24"/>
          <w:szCs w:val="24"/>
        </w:rPr>
        <w:t>студентам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умений квалифицированного использования математического аппарата и пакетов прикладных программ для решения задач принятия решений.</w:t>
      </w:r>
    </w:p>
    <w:p w:rsidR="00A32167" w:rsidRPr="00B4713F" w:rsidRDefault="00A32167" w:rsidP="00B4713F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713F">
        <w:rPr>
          <w:rFonts w:ascii="Arial" w:hAnsi="Arial" w:cs="Arial"/>
          <w:b/>
          <w:sz w:val="24"/>
          <w:szCs w:val="24"/>
        </w:rPr>
        <w:t>2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A32167" w:rsidRPr="00A32167" w:rsidRDefault="00A32167" w:rsidP="00A32167">
      <w:pPr>
        <w:pStyle w:val="Default"/>
        <w:spacing w:after="120"/>
        <w:ind w:firstLine="709"/>
        <w:jc w:val="both"/>
      </w:pPr>
      <w:r w:rsidRPr="00A32167">
        <w:t>Планируемыми резу</w:t>
      </w:r>
      <w:r w:rsidR="004D5744">
        <w:t>льтатами обучения по дисциплине</w:t>
      </w:r>
      <w:r w:rsidRPr="00A32167">
        <w:t>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A32167" w:rsidRPr="00A32167" w:rsidRDefault="00A32167" w:rsidP="00A32167">
      <w:pPr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Таблица 1 – Формируемые компетенции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3469"/>
        <w:gridCol w:w="1091"/>
        <w:gridCol w:w="3299"/>
      </w:tblGrid>
      <w:tr w:rsidR="00B9235F" w:rsidRPr="00A32167" w:rsidTr="00B9235F">
        <w:trPr>
          <w:trHeight w:val="586"/>
        </w:trPr>
        <w:tc>
          <w:tcPr>
            <w:tcW w:w="919" w:type="pct"/>
            <w:tcBorders>
              <w:bottom w:val="single" w:sz="4" w:space="0" w:color="auto"/>
            </w:tcBorders>
            <w:vAlign w:val="center"/>
            <w:hideMark/>
          </w:tcPr>
          <w:p w:rsidR="00B9235F" w:rsidRPr="00A32167" w:rsidRDefault="00B9235F" w:rsidP="006B0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Название О</w:t>
            </w:r>
            <w:r w:rsidR="009C00DA">
              <w:rPr>
                <w:rFonts w:ascii="Times New Roman" w:hAnsi="Times New Roman"/>
                <w:sz w:val="20"/>
                <w:szCs w:val="20"/>
              </w:rPr>
              <w:t>П</w:t>
            </w:r>
            <w:r w:rsidRPr="00A32167">
              <w:rPr>
                <w:rFonts w:ascii="Times New Roman" w:hAnsi="Times New Roman"/>
                <w:sz w:val="20"/>
                <w:szCs w:val="20"/>
              </w:rPr>
              <w:t>ОП ВО (сокращенное название)</w:t>
            </w:r>
          </w:p>
        </w:tc>
        <w:tc>
          <w:tcPr>
            <w:tcW w:w="1802" w:type="pct"/>
            <w:tcBorders>
              <w:bottom w:val="single" w:sz="4" w:space="0" w:color="auto"/>
            </w:tcBorders>
            <w:vAlign w:val="center"/>
            <w:hideMark/>
          </w:tcPr>
          <w:p w:rsidR="00B9235F" w:rsidRPr="00A32167" w:rsidRDefault="00B9235F" w:rsidP="006B043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2279" w:type="pct"/>
            <w:gridSpan w:val="2"/>
            <w:vAlign w:val="center"/>
          </w:tcPr>
          <w:p w:rsidR="00B9235F" w:rsidRPr="00A32167" w:rsidRDefault="00B9235F" w:rsidP="006B043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Составляющие компетенции</w:t>
            </w:r>
          </w:p>
        </w:tc>
      </w:tr>
      <w:tr w:rsidR="00B9235F" w:rsidRPr="00A32167" w:rsidTr="00B9235F">
        <w:trPr>
          <w:trHeight w:val="293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35F" w:rsidRPr="00A32167" w:rsidRDefault="00B9235F" w:rsidP="00E41D2B">
            <w:pPr>
              <w:rPr>
                <w:rFonts w:ascii="Times New Roman" w:hAnsi="Times New Roman"/>
                <w:sz w:val="20"/>
                <w:szCs w:val="20"/>
              </w:rPr>
            </w:pPr>
            <w:r w:rsidRPr="00DF0357">
              <w:rPr>
                <w:rFonts w:ascii="Times New Roman" w:hAnsi="Times New Roman"/>
                <w:sz w:val="20"/>
                <w:szCs w:val="20"/>
              </w:rPr>
              <w:t>38.03.04 Государственное и муниципальное управление</w:t>
            </w:r>
          </w:p>
        </w:tc>
        <w:tc>
          <w:tcPr>
            <w:tcW w:w="1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5F" w:rsidRPr="00A32167" w:rsidRDefault="00B9235F" w:rsidP="00E41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 С</w:t>
            </w:r>
            <w:r w:rsidRPr="00B4713F">
              <w:rPr>
                <w:rFonts w:ascii="Times New Roman" w:hAnsi="Times New Roman"/>
                <w:sz w:val="20"/>
                <w:szCs w:val="20"/>
              </w:rPr>
              <w:t>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566" w:type="pct"/>
            <w:vAlign w:val="center"/>
          </w:tcPr>
          <w:p w:rsidR="00B9235F" w:rsidRPr="00A32167" w:rsidRDefault="00B9235F" w:rsidP="00B47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Знания:</w:t>
            </w:r>
          </w:p>
        </w:tc>
        <w:tc>
          <w:tcPr>
            <w:tcW w:w="1713" w:type="pct"/>
          </w:tcPr>
          <w:p w:rsidR="00B9235F" w:rsidRPr="00B4713F" w:rsidRDefault="00B9235F" w:rsidP="00B4713F">
            <w:pPr>
              <w:rPr>
                <w:rFonts w:ascii="Times New Roman" w:hAnsi="Times New Roman"/>
                <w:sz w:val="20"/>
                <w:szCs w:val="20"/>
              </w:rPr>
            </w:pPr>
            <w:r w:rsidRPr="00B4713F">
              <w:rPr>
                <w:rFonts w:ascii="Times New Roman" w:hAnsi="Times New Roman"/>
                <w:sz w:val="20"/>
                <w:szCs w:val="20"/>
              </w:rPr>
              <w:t>знать основные понятия теории принятия решений; основные методы принятия решений; условия их применения и практические ограничения;</w:t>
            </w:r>
          </w:p>
        </w:tc>
      </w:tr>
      <w:tr w:rsidR="00B9235F" w:rsidRPr="00A32167" w:rsidTr="00B9235F">
        <w:trPr>
          <w:trHeight w:val="256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35F" w:rsidRPr="00A32167" w:rsidRDefault="00B9235F" w:rsidP="00B4713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5F" w:rsidRPr="00A32167" w:rsidRDefault="00B9235F" w:rsidP="00B4713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B9235F" w:rsidRPr="00A32167" w:rsidRDefault="00B9235F" w:rsidP="00B47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</w:tc>
        <w:tc>
          <w:tcPr>
            <w:tcW w:w="1713" w:type="pct"/>
          </w:tcPr>
          <w:p w:rsidR="00B9235F" w:rsidRPr="00B4713F" w:rsidRDefault="00B9235F" w:rsidP="00B4713F">
            <w:pPr>
              <w:rPr>
                <w:rFonts w:ascii="Times New Roman" w:hAnsi="Times New Roman"/>
                <w:sz w:val="20"/>
                <w:szCs w:val="20"/>
              </w:rPr>
            </w:pPr>
            <w:r w:rsidRPr="00B4713F">
              <w:rPr>
                <w:rFonts w:ascii="Times New Roman" w:hAnsi="Times New Roman"/>
                <w:sz w:val="20"/>
                <w:szCs w:val="20"/>
              </w:rPr>
              <w:t>строить формальные модели прикладных задач принятия решений; решать задачи принятия решений и оптимизировать их результаты;</w:t>
            </w:r>
          </w:p>
        </w:tc>
      </w:tr>
      <w:tr w:rsidR="00B9235F" w:rsidRPr="00A32167" w:rsidTr="00B9235F">
        <w:trPr>
          <w:trHeight w:val="203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35F" w:rsidRPr="00A32167" w:rsidRDefault="00B9235F" w:rsidP="00B4713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5F" w:rsidRPr="00A32167" w:rsidRDefault="00B9235F" w:rsidP="00B4713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  <w:hideMark/>
          </w:tcPr>
          <w:p w:rsidR="00B9235F" w:rsidRPr="00A32167" w:rsidRDefault="00B9235F" w:rsidP="00B47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Владения:</w:t>
            </w:r>
          </w:p>
        </w:tc>
        <w:tc>
          <w:tcPr>
            <w:tcW w:w="1713" w:type="pct"/>
          </w:tcPr>
          <w:p w:rsidR="00B9235F" w:rsidRPr="00B4713F" w:rsidRDefault="00B9235F" w:rsidP="00B4713F">
            <w:pPr>
              <w:rPr>
                <w:rFonts w:ascii="Times New Roman" w:hAnsi="Times New Roman"/>
                <w:sz w:val="20"/>
                <w:szCs w:val="20"/>
              </w:rPr>
            </w:pPr>
            <w:r w:rsidRPr="00B4713F">
              <w:rPr>
                <w:rFonts w:ascii="Times New Roman" w:hAnsi="Times New Roman"/>
                <w:sz w:val="20"/>
                <w:szCs w:val="20"/>
              </w:rPr>
              <w:t>владеть методами анализа альтернатив при решении многокритериальных задач оптимизации.</w:t>
            </w:r>
          </w:p>
        </w:tc>
      </w:tr>
    </w:tbl>
    <w:p w:rsidR="00A32167" w:rsidRPr="00B4713F" w:rsidRDefault="00A32167" w:rsidP="00451682">
      <w:pPr>
        <w:spacing w:before="240"/>
        <w:ind w:firstLine="709"/>
        <w:jc w:val="both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 xml:space="preserve">3 Место дисциплины (модуля) в структуре основной образовательной программы </w:t>
      </w:r>
    </w:p>
    <w:p w:rsidR="004D5744" w:rsidRPr="004D5744" w:rsidRDefault="004D5744" w:rsidP="0027432A">
      <w:pPr>
        <w:spacing w:before="120"/>
        <w:ind w:firstLine="709"/>
        <w:jc w:val="both"/>
        <w:rPr>
          <w:rFonts w:ascii="Times New Roman" w:hAnsi="Times New Roman"/>
        </w:rPr>
      </w:pPr>
      <w:r w:rsidRPr="004D5744">
        <w:rPr>
          <w:rFonts w:ascii="Times New Roman" w:hAnsi="Times New Roman"/>
        </w:rPr>
        <w:t>Дисциплина «</w:t>
      </w:r>
      <w:r w:rsidR="00DF0357" w:rsidRPr="00DF0357">
        <w:rPr>
          <w:rFonts w:ascii="Times New Roman" w:hAnsi="Times New Roman"/>
        </w:rPr>
        <w:t>Теория принятия решений</w:t>
      </w:r>
      <w:r w:rsidRPr="004D5744">
        <w:rPr>
          <w:rFonts w:ascii="Times New Roman" w:hAnsi="Times New Roman"/>
        </w:rPr>
        <w:t>» относится</w:t>
      </w:r>
      <w:r w:rsidR="0027432A">
        <w:rPr>
          <w:rFonts w:ascii="Times New Roman" w:hAnsi="Times New Roman"/>
        </w:rPr>
        <w:t xml:space="preserve"> к </w:t>
      </w:r>
      <w:r w:rsidR="00DF0357">
        <w:rPr>
          <w:rFonts w:ascii="Times New Roman" w:hAnsi="Times New Roman"/>
        </w:rPr>
        <w:t>базово</w:t>
      </w:r>
      <w:r w:rsidR="0027432A">
        <w:rPr>
          <w:rFonts w:ascii="Times New Roman" w:hAnsi="Times New Roman"/>
        </w:rPr>
        <w:t>й части для направления</w:t>
      </w:r>
      <w:r w:rsidRPr="004D5744">
        <w:rPr>
          <w:rFonts w:ascii="Times New Roman" w:hAnsi="Times New Roman"/>
        </w:rPr>
        <w:t xml:space="preserve"> </w:t>
      </w:r>
      <w:r w:rsidR="0027432A">
        <w:rPr>
          <w:rFonts w:ascii="Times New Roman" w:hAnsi="Times New Roman"/>
        </w:rPr>
        <w:t>«</w:t>
      </w:r>
      <w:r w:rsidR="00DF0357" w:rsidRPr="00DF0357">
        <w:rPr>
          <w:rFonts w:ascii="Times New Roman" w:hAnsi="Times New Roman"/>
        </w:rPr>
        <w:t>Государственное и муниципальное управление</w:t>
      </w:r>
      <w:r w:rsidRPr="004D5744">
        <w:rPr>
          <w:rFonts w:ascii="Times New Roman" w:hAnsi="Times New Roman"/>
        </w:rPr>
        <w:t>».</w:t>
      </w:r>
    </w:p>
    <w:p w:rsidR="004D5744" w:rsidRPr="004D5744" w:rsidRDefault="004D5744" w:rsidP="0027432A">
      <w:pPr>
        <w:ind w:firstLine="709"/>
        <w:jc w:val="both"/>
        <w:rPr>
          <w:rFonts w:ascii="Times New Roman" w:hAnsi="Times New Roman"/>
        </w:rPr>
      </w:pPr>
      <w:r w:rsidRPr="004D5744">
        <w:rPr>
          <w:rFonts w:ascii="Times New Roman" w:hAnsi="Times New Roman"/>
        </w:rPr>
        <w:t>Данная дисциплина базируется на компетенциях, полученных при изучении дисциплин «</w:t>
      </w:r>
      <w:r w:rsidR="00DF0357">
        <w:rPr>
          <w:rFonts w:ascii="Times New Roman" w:hAnsi="Times New Roman"/>
        </w:rPr>
        <w:t>Высшая математика</w:t>
      </w:r>
      <w:r w:rsidRPr="004D5744">
        <w:rPr>
          <w:rFonts w:ascii="Times New Roman" w:hAnsi="Times New Roman"/>
        </w:rPr>
        <w:t>», «</w:t>
      </w:r>
      <w:r w:rsidR="00DF0357">
        <w:rPr>
          <w:rFonts w:ascii="Times New Roman" w:hAnsi="Times New Roman"/>
        </w:rPr>
        <w:t>Экономико-математические методы и модели</w:t>
      </w:r>
      <w:r w:rsidRPr="004D5744">
        <w:rPr>
          <w:rFonts w:ascii="Times New Roman" w:hAnsi="Times New Roman"/>
        </w:rPr>
        <w:t xml:space="preserve">». </w:t>
      </w:r>
    </w:p>
    <w:p w:rsidR="004D5744" w:rsidRPr="004D5744" w:rsidRDefault="004D5744" w:rsidP="0027432A">
      <w:pPr>
        <w:ind w:firstLine="709"/>
        <w:jc w:val="both"/>
        <w:rPr>
          <w:rFonts w:ascii="Times New Roman" w:hAnsi="Times New Roman"/>
        </w:rPr>
      </w:pPr>
      <w:r w:rsidRPr="004D5744">
        <w:rPr>
          <w:rFonts w:ascii="Times New Roman" w:hAnsi="Times New Roman"/>
        </w:rPr>
        <w:t>Освоение данной дисциплины необходимо обучающемуся для успешного освоения следующих дисциплин (модулей) О</w:t>
      </w:r>
      <w:r w:rsidR="009C00DA">
        <w:rPr>
          <w:rFonts w:ascii="Times New Roman" w:hAnsi="Times New Roman"/>
        </w:rPr>
        <w:t>П</w:t>
      </w:r>
      <w:r w:rsidRPr="004D5744">
        <w:rPr>
          <w:rFonts w:ascii="Times New Roman" w:hAnsi="Times New Roman"/>
        </w:rPr>
        <w:t>ОП для направления подготовки «</w:t>
      </w:r>
      <w:r w:rsidR="00DF0357" w:rsidRPr="00DF0357">
        <w:rPr>
          <w:rFonts w:ascii="Times New Roman" w:hAnsi="Times New Roman"/>
        </w:rPr>
        <w:t>Государственное и муниципальное управление</w:t>
      </w:r>
      <w:r w:rsidRPr="004D5744">
        <w:rPr>
          <w:rFonts w:ascii="Times New Roman" w:hAnsi="Times New Roman"/>
        </w:rPr>
        <w:t>»: «</w:t>
      </w:r>
      <w:r w:rsidR="00DF0357" w:rsidRPr="00DF0357">
        <w:rPr>
          <w:rFonts w:ascii="Times New Roman" w:hAnsi="Times New Roman"/>
        </w:rPr>
        <w:t>Разработка управленческого решения</w:t>
      </w:r>
      <w:r w:rsidRPr="004D5744">
        <w:rPr>
          <w:rFonts w:ascii="Times New Roman" w:hAnsi="Times New Roman"/>
        </w:rPr>
        <w:t>».</w:t>
      </w:r>
    </w:p>
    <w:p w:rsidR="00A32167" w:rsidRPr="00B4713F" w:rsidRDefault="00A32167" w:rsidP="00451682">
      <w:pPr>
        <w:spacing w:before="120"/>
        <w:ind w:firstLine="709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>4. Объем дисциплины (модуля)</w:t>
      </w:r>
    </w:p>
    <w:p w:rsidR="00A32167" w:rsidRPr="00A32167" w:rsidRDefault="00A32167" w:rsidP="004D5744">
      <w:pPr>
        <w:spacing w:after="120"/>
        <w:ind w:firstLine="709"/>
        <w:jc w:val="both"/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</w:t>
      </w:r>
      <w:r w:rsidR="00B9235F">
        <w:rPr>
          <w:rFonts w:ascii="Times New Roman" w:hAnsi="Times New Roman"/>
        </w:rPr>
        <w:t>2</w:t>
      </w:r>
      <w:r w:rsidRPr="00A32167">
        <w:rPr>
          <w:rFonts w:ascii="Times New Roman" w:hAnsi="Times New Roman"/>
        </w:rPr>
        <w:t xml:space="preserve">. </w:t>
      </w:r>
    </w:p>
    <w:tbl>
      <w:tblPr>
        <w:tblpPr w:leftFromText="180" w:rightFromText="180" w:vertAnchor="text" w:horzAnchor="margin" w:tblpX="108" w:tblpY="4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851"/>
        <w:gridCol w:w="850"/>
        <w:gridCol w:w="1134"/>
        <w:gridCol w:w="630"/>
        <w:gridCol w:w="504"/>
        <w:gridCol w:w="567"/>
        <w:gridCol w:w="567"/>
        <w:gridCol w:w="709"/>
        <w:gridCol w:w="566"/>
        <w:gridCol w:w="529"/>
        <w:gridCol w:w="890"/>
      </w:tblGrid>
      <w:tr w:rsidR="00A32167" w:rsidRPr="00A32167" w:rsidTr="00451682">
        <w:trPr>
          <w:trHeight w:val="528"/>
        </w:trPr>
        <w:tc>
          <w:tcPr>
            <w:tcW w:w="846" w:type="dxa"/>
            <w:vMerge w:val="restart"/>
            <w:vAlign w:val="center"/>
          </w:tcPr>
          <w:p w:rsidR="00A32167" w:rsidRPr="00A32167" w:rsidRDefault="00A32167" w:rsidP="00767D46">
            <w:pPr>
              <w:ind w:left="-113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lastRenderedPageBreak/>
              <w:t>Название О</w:t>
            </w:r>
            <w:r w:rsidR="009C00DA">
              <w:rPr>
                <w:rFonts w:ascii="Times New Roman" w:hAnsi="Times New Roman"/>
                <w:sz w:val="16"/>
                <w:szCs w:val="16"/>
              </w:rPr>
              <w:t>П</w:t>
            </w:r>
            <w:r w:rsidRPr="00A32167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850" w:type="dxa"/>
            <w:vMerge w:val="restart"/>
            <w:vAlign w:val="center"/>
          </w:tcPr>
          <w:p w:rsidR="00A32167" w:rsidRPr="00A32167" w:rsidRDefault="00A32167" w:rsidP="00767D46">
            <w:pPr>
              <w:ind w:left="-14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Форма обучения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Семестр</w:t>
            </w:r>
          </w:p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2167" w:rsidRPr="00A32167" w:rsidRDefault="00A32167" w:rsidP="00767D46">
            <w:pPr>
              <w:ind w:left="-13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Трудоемкость</w:t>
            </w:r>
          </w:p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(З.Е.)</w:t>
            </w:r>
          </w:p>
        </w:tc>
        <w:tc>
          <w:tcPr>
            <w:tcW w:w="3543" w:type="dxa"/>
            <w:gridSpan w:val="6"/>
            <w:vAlign w:val="center"/>
          </w:tcPr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529" w:type="dxa"/>
            <w:vMerge w:val="restart"/>
            <w:vAlign w:val="center"/>
          </w:tcPr>
          <w:p w:rsidR="00A32167" w:rsidRPr="00A32167" w:rsidRDefault="00A32167" w:rsidP="006B043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890" w:type="dxa"/>
            <w:vMerge w:val="restart"/>
            <w:vAlign w:val="center"/>
          </w:tcPr>
          <w:p w:rsidR="00A32167" w:rsidRPr="00A32167" w:rsidRDefault="00A32167" w:rsidP="00767D46">
            <w:pPr>
              <w:ind w:left="-211"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</w:tr>
      <w:tr w:rsidR="00A32167" w:rsidRPr="00A32167" w:rsidTr="00451682">
        <w:trPr>
          <w:trHeight w:val="528"/>
        </w:trPr>
        <w:tc>
          <w:tcPr>
            <w:tcW w:w="846" w:type="dxa"/>
            <w:vMerge/>
          </w:tcPr>
          <w:p w:rsidR="00A32167" w:rsidRPr="00A32167" w:rsidRDefault="00A32167" w:rsidP="006B04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2167" w:rsidRPr="00A32167" w:rsidRDefault="00A32167" w:rsidP="006B04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32167" w:rsidRPr="00A32167" w:rsidRDefault="00A32167" w:rsidP="006B04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167" w:rsidRPr="00A32167" w:rsidRDefault="00A32167" w:rsidP="006B04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638" w:type="dxa"/>
            <w:gridSpan w:val="3"/>
            <w:vAlign w:val="center"/>
          </w:tcPr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Аудиторная</w:t>
            </w:r>
          </w:p>
        </w:tc>
        <w:tc>
          <w:tcPr>
            <w:tcW w:w="1275" w:type="dxa"/>
            <w:gridSpan w:val="2"/>
            <w:vAlign w:val="center"/>
          </w:tcPr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Внеаудиторная</w:t>
            </w:r>
          </w:p>
        </w:tc>
        <w:tc>
          <w:tcPr>
            <w:tcW w:w="529" w:type="dxa"/>
            <w:vMerge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2167" w:rsidRPr="00A32167" w:rsidTr="00451682">
        <w:trPr>
          <w:trHeight w:val="528"/>
        </w:trPr>
        <w:tc>
          <w:tcPr>
            <w:tcW w:w="846" w:type="dxa"/>
            <w:vMerge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A32167" w:rsidRPr="00A32167" w:rsidRDefault="00A32167" w:rsidP="006B043B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A32167" w:rsidRPr="00A32167" w:rsidRDefault="00A32167" w:rsidP="006B043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лек</w:t>
            </w:r>
          </w:p>
        </w:tc>
        <w:tc>
          <w:tcPr>
            <w:tcW w:w="567" w:type="dxa"/>
            <w:vAlign w:val="center"/>
          </w:tcPr>
          <w:p w:rsidR="00A32167" w:rsidRPr="00A32167" w:rsidRDefault="00A32167" w:rsidP="006B043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прак</w:t>
            </w:r>
          </w:p>
        </w:tc>
        <w:tc>
          <w:tcPr>
            <w:tcW w:w="567" w:type="dxa"/>
            <w:vAlign w:val="center"/>
          </w:tcPr>
          <w:p w:rsidR="00A32167" w:rsidRPr="00A32167" w:rsidRDefault="00A32167" w:rsidP="006B043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лаб</w:t>
            </w:r>
          </w:p>
        </w:tc>
        <w:tc>
          <w:tcPr>
            <w:tcW w:w="709" w:type="dxa"/>
            <w:vAlign w:val="center"/>
          </w:tcPr>
          <w:p w:rsidR="00A32167" w:rsidRPr="00A32167" w:rsidRDefault="00A32167" w:rsidP="006B043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ПА</w:t>
            </w:r>
          </w:p>
        </w:tc>
        <w:tc>
          <w:tcPr>
            <w:tcW w:w="566" w:type="dxa"/>
            <w:vAlign w:val="center"/>
          </w:tcPr>
          <w:p w:rsidR="00A32167" w:rsidRPr="00A32167" w:rsidRDefault="00A32167" w:rsidP="006B043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КСР</w:t>
            </w:r>
          </w:p>
        </w:tc>
        <w:tc>
          <w:tcPr>
            <w:tcW w:w="529" w:type="dxa"/>
            <w:vMerge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32A" w:rsidRPr="00A32167" w:rsidTr="00451682">
        <w:trPr>
          <w:trHeight w:val="309"/>
        </w:trPr>
        <w:tc>
          <w:tcPr>
            <w:tcW w:w="846" w:type="dxa"/>
            <w:vAlign w:val="center"/>
          </w:tcPr>
          <w:p w:rsidR="0027432A" w:rsidRPr="00451682" w:rsidRDefault="0027432A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Б-</w:t>
            </w:r>
            <w:r w:rsidR="00DF0357" w:rsidRPr="00451682">
              <w:rPr>
                <w:rFonts w:ascii="Times New Roman" w:hAnsi="Times New Roman"/>
                <w:sz w:val="16"/>
                <w:szCs w:val="16"/>
              </w:rPr>
              <w:t>ГУ</w:t>
            </w:r>
          </w:p>
        </w:tc>
        <w:tc>
          <w:tcPr>
            <w:tcW w:w="850" w:type="dxa"/>
            <w:vAlign w:val="center"/>
          </w:tcPr>
          <w:p w:rsidR="0027432A" w:rsidRPr="00451682" w:rsidRDefault="0027432A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32A" w:rsidRPr="00451682" w:rsidRDefault="00DF0357" w:rsidP="006206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Б.</w:t>
            </w:r>
            <w:r w:rsidR="006206BA">
              <w:rPr>
                <w:rFonts w:ascii="Times New Roman" w:hAnsi="Times New Roman"/>
                <w:sz w:val="16"/>
                <w:szCs w:val="16"/>
              </w:rPr>
              <w:t>1</w:t>
            </w:r>
            <w:r w:rsidRPr="00451682">
              <w:rPr>
                <w:rFonts w:ascii="Times New Roman" w:hAnsi="Times New Roman"/>
                <w:sz w:val="16"/>
                <w:szCs w:val="16"/>
              </w:rPr>
              <w:t>.Б</w:t>
            </w:r>
            <w:r w:rsidR="006206BA">
              <w:rPr>
                <w:rFonts w:ascii="Times New Roman" w:hAnsi="Times New Roman"/>
                <w:sz w:val="16"/>
                <w:szCs w:val="16"/>
              </w:rPr>
              <w:t>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432A" w:rsidRPr="00451682" w:rsidRDefault="00DF0357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32A" w:rsidRPr="00451682" w:rsidRDefault="00DF0357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7432A" w:rsidRPr="00451682" w:rsidRDefault="00DF0357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04" w:type="dxa"/>
            <w:vAlign w:val="center"/>
          </w:tcPr>
          <w:p w:rsidR="0027432A" w:rsidRPr="00451682" w:rsidRDefault="0027432A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27432A" w:rsidRPr="00451682" w:rsidRDefault="00DF0357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27432A" w:rsidRPr="00451682" w:rsidRDefault="0027432A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432A" w:rsidRPr="00451682" w:rsidRDefault="00310215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6" w:type="dxa"/>
            <w:vAlign w:val="center"/>
          </w:tcPr>
          <w:p w:rsidR="0027432A" w:rsidRPr="00451682" w:rsidRDefault="0027432A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27432A" w:rsidRPr="00451682" w:rsidRDefault="00DF0357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90" w:type="dxa"/>
            <w:vAlign w:val="center"/>
          </w:tcPr>
          <w:p w:rsidR="0027432A" w:rsidRPr="00451682" w:rsidRDefault="0027432A" w:rsidP="00451682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</w:tr>
    </w:tbl>
    <w:p w:rsidR="00A32167" w:rsidRPr="00A32167" w:rsidRDefault="00A32167" w:rsidP="00A32167">
      <w:pPr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Таблица </w:t>
      </w:r>
      <w:r w:rsidR="00B9235F">
        <w:rPr>
          <w:rFonts w:ascii="Times New Roman" w:hAnsi="Times New Roman"/>
        </w:rPr>
        <w:t>2</w:t>
      </w:r>
      <w:r w:rsidRPr="00A32167">
        <w:rPr>
          <w:rFonts w:ascii="Times New Roman" w:hAnsi="Times New Roman"/>
        </w:rPr>
        <w:t xml:space="preserve"> – Общая трудоемкость дисциплины</w:t>
      </w:r>
    </w:p>
    <w:p w:rsidR="00A32167" w:rsidRPr="00B4713F" w:rsidRDefault="00A32167" w:rsidP="00451682">
      <w:pPr>
        <w:spacing w:before="240"/>
        <w:ind w:firstLine="709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 xml:space="preserve">5 Структура и содержание дисциплины </w:t>
      </w:r>
    </w:p>
    <w:p w:rsidR="00A32167" w:rsidRPr="00B4713F" w:rsidRDefault="00A32167" w:rsidP="00451682">
      <w:pPr>
        <w:spacing w:before="120" w:after="120"/>
        <w:ind w:firstLine="709"/>
        <w:rPr>
          <w:rFonts w:ascii="Arial" w:hAnsi="Arial" w:cs="Arial"/>
          <w:b/>
        </w:rPr>
      </w:pPr>
      <w:r w:rsidRPr="00B4713F">
        <w:rPr>
          <w:rFonts w:ascii="Arial" w:hAnsi="Arial" w:cs="Arial"/>
          <w:b/>
        </w:rPr>
        <w:t>5</w:t>
      </w:r>
      <w:r w:rsidR="006B043B" w:rsidRPr="00B4713F">
        <w:rPr>
          <w:rFonts w:ascii="Arial" w:hAnsi="Arial" w:cs="Arial"/>
          <w:b/>
        </w:rPr>
        <w:t>.1 Структура дисциплины</w:t>
      </w:r>
    </w:p>
    <w:p w:rsidR="00A32167" w:rsidRPr="006206BA" w:rsidRDefault="00A32167" w:rsidP="006B043B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206BA">
        <w:rPr>
          <w:rFonts w:ascii="Times New Roman" w:hAnsi="Times New Roman"/>
          <w:sz w:val="24"/>
          <w:szCs w:val="24"/>
        </w:rPr>
        <w:t>Тематический план, отражающий содержание дисциплины (перечень разделов и тем), структурированн</w:t>
      </w:r>
      <w:r w:rsidR="00DF0357" w:rsidRPr="006206BA">
        <w:rPr>
          <w:rFonts w:ascii="Times New Roman" w:hAnsi="Times New Roman"/>
          <w:sz w:val="24"/>
          <w:szCs w:val="24"/>
        </w:rPr>
        <w:t>ый</w:t>
      </w:r>
      <w:r w:rsidRPr="006206BA">
        <w:rPr>
          <w:rFonts w:ascii="Times New Roman" w:hAnsi="Times New Roman"/>
          <w:sz w:val="24"/>
          <w:szCs w:val="24"/>
        </w:rPr>
        <w:t xml:space="preserve">  по видам учебных занятий с указанием их объемов в соответствии с учеб</w:t>
      </w:r>
      <w:r w:rsidR="00B9235F" w:rsidRPr="006206BA">
        <w:rPr>
          <w:rFonts w:ascii="Times New Roman" w:hAnsi="Times New Roman"/>
          <w:sz w:val="24"/>
          <w:szCs w:val="24"/>
        </w:rPr>
        <w:t>ным планом, приведен в таблице 3</w:t>
      </w:r>
      <w:r w:rsidRPr="006206BA">
        <w:rPr>
          <w:rFonts w:ascii="Times New Roman" w:hAnsi="Times New Roman"/>
          <w:sz w:val="24"/>
          <w:szCs w:val="24"/>
        </w:rPr>
        <w:t>.</w:t>
      </w:r>
    </w:p>
    <w:p w:rsidR="00A32167" w:rsidRDefault="00B9235F" w:rsidP="00A3216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  <w:r w:rsidR="00A32167" w:rsidRPr="00A32167">
        <w:rPr>
          <w:rFonts w:ascii="Times New Roman" w:hAnsi="Times New Roman"/>
        </w:rPr>
        <w:t xml:space="preserve">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552"/>
        <w:gridCol w:w="992"/>
        <w:gridCol w:w="1701"/>
        <w:gridCol w:w="992"/>
      </w:tblGrid>
      <w:tr w:rsidR="006B043B" w:rsidRPr="006B043B" w:rsidTr="006B043B">
        <w:trPr>
          <w:cantSplit/>
          <w:trHeight w:val="915"/>
        </w:trPr>
        <w:tc>
          <w:tcPr>
            <w:tcW w:w="426" w:type="dxa"/>
            <w:vAlign w:val="center"/>
          </w:tcPr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976" w:type="dxa"/>
            <w:vAlign w:val="center"/>
          </w:tcPr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Название темы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Вид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Объем 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Кол-во часов в интерактивной и</w:t>
            </w:r>
          </w:p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электронной</w:t>
            </w:r>
          </w:p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форме</w:t>
            </w:r>
          </w:p>
        </w:tc>
        <w:tc>
          <w:tcPr>
            <w:tcW w:w="992" w:type="dxa"/>
            <w:vAlign w:val="center"/>
          </w:tcPr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СРС</w:t>
            </w:r>
          </w:p>
        </w:tc>
      </w:tr>
      <w:tr w:rsidR="007A6DD1" w:rsidRPr="006B043B" w:rsidTr="007A6DD1">
        <w:trPr>
          <w:cantSplit/>
          <w:trHeight w:val="579"/>
        </w:trPr>
        <w:tc>
          <w:tcPr>
            <w:tcW w:w="426" w:type="dxa"/>
            <w:vMerge w:val="restart"/>
            <w:vAlign w:val="center"/>
          </w:tcPr>
          <w:p w:rsidR="007A6DD1" w:rsidRPr="006B043B" w:rsidRDefault="007A6DD1" w:rsidP="007A6DD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7A6DD1" w:rsidRPr="006206BA" w:rsidRDefault="00767D46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Введение в теорию принятия решений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767D46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4</w:t>
            </w:r>
          </w:p>
        </w:tc>
      </w:tr>
      <w:tr w:rsidR="007A6DD1" w:rsidRPr="006B043B" w:rsidTr="007A6DD1">
        <w:trPr>
          <w:cantSplit/>
          <w:trHeight w:val="425"/>
        </w:trPr>
        <w:tc>
          <w:tcPr>
            <w:tcW w:w="426" w:type="dxa"/>
            <w:vMerge/>
          </w:tcPr>
          <w:p w:rsidR="007A6DD1" w:rsidRPr="006B043B" w:rsidRDefault="007A6DD1" w:rsidP="007A6DD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7A6DD1" w:rsidRPr="006206BA" w:rsidRDefault="007A6DD1" w:rsidP="007A6D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</w:tr>
      <w:tr w:rsidR="007A6DD1" w:rsidRPr="006B043B" w:rsidTr="007A6DD1">
        <w:trPr>
          <w:cantSplit/>
          <w:trHeight w:val="254"/>
        </w:trPr>
        <w:tc>
          <w:tcPr>
            <w:tcW w:w="426" w:type="dxa"/>
            <w:vMerge w:val="restart"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:rsidR="007A6DD1" w:rsidRPr="006206BA" w:rsidRDefault="00767D46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Задачи принятия решений в условиях риска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767D46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4</w:t>
            </w:r>
          </w:p>
        </w:tc>
      </w:tr>
      <w:tr w:rsidR="007A6DD1" w:rsidRPr="006B043B" w:rsidTr="007A6DD1">
        <w:trPr>
          <w:cantSplit/>
          <w:trHeight w:val="323"/>
        </w:trPr>
        <w:tc>
          <w:tcPr>
            <w:tcW w:w="426" w:type="dxa"/>
            <w:vMerge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7A6DD1" w:rsidRPr="006206BA" w:rsidRDefault="007A6DD1" w:rsidP="007A6D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</w:tr>
      <w:tr w:rsidR="007A6DD1" w:rsidRPr="006B043B" w:rsidTr="007A6DD1">
        <w:trPr>
          <w:cantSplit/>
          <w:trHeight w:val="362"/>
        </w:trPr>
        <w:tc>
          <w:tcPr>
            <w:tcW w:w="426" w:type="dxa"/>
            <w:vMerge w:val="restart"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vMerge w:val="restart"/>
            <w:vAlign w:val="center"/>
          </w:tcPr>
          <w:p w:rsidR="007A6DD1" w:rsidRPr="006206BA" w:rsidRDefault="00767D46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Задачи принятия решений в условиях неопределенности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767D46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4</w:t>
            </w:r>
          </w:p>
        </w:tc>
      </w:tr>
      <w:tr w:rsidR="007A6DD1" w:rsidRPr="006B043B" w:rsidTr="007A6DD1">
        <w:trPr>
          <w:cantSplit/>
          <w:trHeight w:val="423"/>
        </w:trPr>
        <w:tc>
          <w:tcPr>
            <w:tcW w:w="426" w:type="dxa"/>
            <w:vMerge/>
          </w:tcPr>
          <w:p w:rsidR="007A6DD1" w:rsidRPr="006B043B" w:rsidRDefault="007A6DD1" w:rsidP="007A6DD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7A6DD1" w:rsidRPr="006206BA" w:rsidRDefault="007A6DD1" w:rsidP="007A6D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</w:tr>
      <w:tr w:rsidR="007A6DD1" w:rsidRPr="006B043B" w:rsidTr="007A6DD1">
        <w:trPr>
          <w:cantSplit/>
          <w:trHeight w:val="299"/>
        </w:trPr>
        <w:tc>
          <w:tcPr>
            <w:tcW w:w="426" w:type="dxa"/>
            <w:vMerge w:val="restart"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7A6DD1" w:rsidRPr="006206BA" w:rsidRDefault="00767D46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Задачи принятия решений в условиях определенности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767D46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5</w:t>
            </w:r>
          </w:p>
        </w:tc>
      </w:tr>
      <w:tr w:rsidR="007A6DD1" w:rsidRPr="006B043B" w:rsidTr="007A6DD1">
        <w:trPr>
          <w:cantSplit/>
          <w:trHeight w:val="378"/>
        </w:trPr>
        <w:tc>
          <w:tcPr>
            <w:tcW w:w="426" w:type="dxa"/>
            <w:vMerge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</w:tr>
      <w:tr w:rsidR="007A6DD1" w:rsidRPr="006B043B" w:rsidTr="00767D46">
        <w:trPr>
          <w:cantSplit/>
          <w:trHeight w:val="301"/>
        </w:trPr>
        <w:tc>
          <w:tcPr>
            <w:tcW w:w="426" w:type="dxa"/>
            <w:vMerge w:val="restart"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vMerge w:val="restart"/>
            <w:vAlign w:val="center"/>
          </w:tcPr>
          <w:p w:rsidR="007A6DD1" w:rsidRPr="006206BA" w:rsidRDefault="00767D46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Компьютерные системы поддержки принятия решений. Поиск решения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767D46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5</w:t>
            </w:r>
          </w:p>
        </w:tc>
      </w:tr>
      <w:tr w:rsidR="007A6DD1" w:rsidRPr="006B043B" w:rsidTr="00767D46">
        <w:trPr>
          <w:cantSplit/>
          <w:trHeight w:val="278"/>
        </w:trPr>
        <w:tc>
          <w:tcPr>
            <w:tcW w:w="426" w:type="dxa"/>
            <w:vMerge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</w:tr>
      <w:tr w:rsidR="007A6DD1" w:rsidRPr="006B043B" w:rsidTr="007A6DD1">
        <w:trPr>
          <w:cantSplit/>
          <w:trHeight w:val="339"/>
        </w:trPr>
        <w:tc>
          <w:tcPr>
            <w:tcW w:w="426" w:type="dxa"/>
            <w:vMerge w:val="restart"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  <w:vMerge w:val="restart"/>
            <w:vAlign w:val="center"/>
          </w:tcPr>
          <w:p w:rsidR="007A6DD1" w:rsidRPr="006206BA" w:rsidRDefault="00767D46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Задачи принятия решений в конфликте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767D46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5</w:t>
            </w:r>
          </w:p>
        </w:tc>
      </w:tr>
      <w:tr w:rsidR="007A6DD1" w:rsidRPr="006B043B" w:rsidTr="007A6DD1">
        <w:trPr>
          <w:cantSplit/>
          <w:trHeight w:val="338"/>
        </w:trPr>
        <w:tc>
          <w:tcPr>
            <w:tcW w:w="426" w:type="dxa"/>
            <w:vMerge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</w:tr>
      <w:tr w:rsidR="007A6DD1" w:rsidRPr="006B043B" w:rsidTr="007A6DD1">
        <w:trPr>
          <w:cantSplit/>
          <w:trHeight w:val="405"/>
        </w:trPr>
        <w:tc>
          <w:tcPr>
            <w:tcW w:w="426" w:type="dxa"/>
            <w:vMerge w:val="restart"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6" w:type="dxa"/>
            <w:vMerge w:val="restart"/>
            <w:vAlign w:val="center"/>
          </w:tcPr>
          <w:p w:rsidR="007A6DD1" w:rsidRPr="006206BA" w:rsidRDefault="00767D46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Финансовый анализ решений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767D46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4</w:t>
            </w:r>
          </w:p>
        </w:tc>
      </w:tr>
      <w:tr w:rsidR="007A6DD1" w:rsidRPr="006B043B" w:rsidTr="007A6DD1">
        <w:trPr>
          <w:cantSplit/>
          <w:trHeight w:val="324"/>
        </w:trPr>
        <w:tc>
          <w:tcPr>
            <w:tcW w:w="426" w:type="dxa"/>
            <w:vMerge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7A6DD1" w:rsidRPr="006B043B" w:rsidRDefault="007A6DD1" w:rsidP="007A6D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2167" w:rsidRPr="00B4713F" w:rsidRDefault="00A32167" w:rsidP="00451682">
      <w:pPr>
        <w:spacing w:before="240"/>
        <w:ind w:firstLine="709"/>
        <w:rPr>
          <w:rFonts w:ascii="Arial" w:hAnsi="Arial" w:cs="Arial"/>
          <w:b/>
        </w:rPr>
      </w:pPr>
      <w:r w:rsidRPr="00B4713F">
        <w:rPr>
          <w:rFonts w:ascii="Arial" w:hAnsi="Arial" w:cs="Arial"/>
          <w:b/>
        </w:rPr>
        <w:t>5.2 Содержание дисциплины (модуля)</w:t>
      </w:r>
    </w:p>
    <w:p w:rsidR="00091595" w:rsidRPr="001035E3" w:rsidRDefault="00091595" w:rsidP="00451682">
      <w:pPr>
        <w:spacing w:before="120"/>
        <w:ind w:firstLine="709"/>
        <w:rPr>
          <w:rFonts w:ascii="Times New Roman" w:hAnsi="Times New Roman"/>
          <w:b/>
          <w:sz w:val="24"/>
          <w:szCs w:val="24"/>
        </w:rPr>
      </w:pPr>
      <w:r w:rsidRPr="001035E3">
        <w:rPr>
          <w:rFonts w:ascii="Times New Roman" w:hAnsi="Times New Roman"/>
          <w:b/>
          <w:sz w:val="24"/>
          <w:szCs w:val="24"/>
        </w:rPr>
        <w:t>Темы лекций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1. «</w:t>
      </w:r>
      <w:r w:rsidR="00FE20D0" w:rsidRPr="00FE20D0">
        <w:rPr>
          <w:rStyle w:val="a7"/>
          <w:rFonts w:ascii="Times New Roman" w:hAnsi="Times New Roman"/>
          <w:b/>
          <w:sz w:val="24"/>
          <w:szCs w:val="24"/>
        </w:rPr>
        <w:t>Введение в теорию принятия решений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(4 час.). 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 xml:space="preserve">Задачи теории принятия решений. Люди и их роли в процессе принятия решений. Элементы процесса принятия решений и классификация задач. Классификация моделей и методов принятия решений. 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2. «Задачи принятия решений в условиях риска»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(6 час.)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Критерий ожидаемого значения (прибыли или расходов); критерий минимального риска. Деревья решений.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3. «Задачи принятия решений в условиях неопределенности»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(5 час.)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widowControl w:val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 xml:space="preserve">Виды неопределенности ЗПР. Классификация задач принятия решений в условиях </w:t>
      </w:r>
      <w:r w:rsidRPr="007829E0">
        <w:rPr>
          <w:rStyle w:val="a7"/>
          <w:rFonts w:ascii="Times New Roman" w:hAnsi="Times New Roman"/>
          <w:sz w:val="24"/>
          <w:szCs w:val="24"/>
        </w:rPr>
        <w:lastRenderedPageBreak/>
        <w:t>неопределенности. Физическая неопределенность состояний внешней среды. Критерии Лапласа, Вальда, максиминный, Сэвиджа, Гурвица.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b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4. «Задачи принятия решений в условиях определенности»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(7 час.)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 xml:space="preserve"> Моделирование однокритериальных задач принятия решения. Модели и методы линейного программирования (ЛП). Примеры и формы записи задач ЛП. Графическое решение задач ЛП. Модификации задач ЛП: задачи транспортного типа, задача производства с запасами, задача о назначениях.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5. «Компьютерные системы поддержки принятия решений. Поиск решения»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(2 час.)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Использование надстройки Поиск решения ППП Excel для решения задач принятия решений в условиях определенности.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6. «Зад</w:t>
      </w:r>
      <w:r>
        <w:rPr>
          <w:rStyle w:val="a7"/>
          <w:rFonts w:ascii="Times New Roman" w:hAnsi="Times New Roman"/>
          <w:b/>
          <w:sz w:val="24"/>
          <w:szCs w:val="24"/>
        </w:rPr>
        <w:t>ачи принятия решений в конфликте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(6 час.)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Понятие конфликта. Теория игр как инструментарий поддержки принятия решений. Понятие  об игровых моделях. Платежная матрица. Нижняя и верхняя цена  игры. Решение игр  в чистых  стратегиях. Решение игр  в смешанных стратегиях. Геометрическая интерпретация игры 2х2. Игровые модели сотрудничества и конкуренции.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7. «</w:t>
      </w:r>
      <w:r w:rsidRPr="009921B1">
        <w:rPr>
          <w:rStyle w:val="a7"/>
          <w:rFonts w:ascii="Times New Roman" w:hAnsi="Times New Roman"/>
          <w:b/>
          <w:sz w:val="24"/>
          <w:szCs w:val="24"/>
        </w:rPr>
        <w:t>Финансовый анализ решений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(4 час.)</w:t>
      </w:r>
      <w:r w:rsidRPr="007829E0">
        <w:rPr>
          <w:rStyle w:val="a7"/>
          <w:rFonts w:ascii="Times New Roman" w:hAnsi="Times New Roman"/>
          <w:i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i/>
          <w:sz w:val="24"/>
          <w:szCs w:val="24"/>
        </w:rPr>
      </w:pPr>
      <w:r w:rsidRPr="009921B1">
        <w:rPr>
          <w:rStyle w:val="a7"/>
          <w:rFonts w:ascii="Times New Roman" w:hAnsi="Times New Roman"/>
          <w:sz w:val="24"/>
          <w:szCs w:val="24"/>
        </w:rPr>
        <w:t>Процентная ставка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Операция дисконтирования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Финансовые потоки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Платежи по кредитам. Балансовое равенство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Инфляционное обесценивание денег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Финансовый анализ решений</w:t>
      </w:r>
      <w:r>
        <w:rPr>
          <w:rStyle w:val="a7"/>
          <w:rFonts w:ascii="Times New Roman" w:hAnsi="Times New Roman"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i/>
          <w:sz w:val="24"/>
          <w:szCs w:val="24"/>
        </w:rPr>
        <w:t xml:space="preserve"> </w:t>
      </w:r>
    </w:p>
    <w:p w:rsidR="00091595" w:rsidRPr="001035E3" w:rsidRDefault="00091595" w:rsidP="00451682">
      <w:pPr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1035E3">
        <w:rPr>
          <w:rFonts w:ascii="Times New Roman" w:hAnsi="Times New Roman"/>
          <w:b/>
          <w:sz w:val="24"/>
          <w:szCs w:val="24"/>
        </w:rPr>
        <w:t>Перечень тем практических/лабораторных занятий</w:t>
      </w:r>
    </w:p>
    <w:p w:rsidR="00FE20D0" w:rsidRDefault="00FE20D0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1. «</w:t>
      </w:r>
      <w:r w:rsidRPr="00FE20D0">
        <w:rPr>
          <w:rStyle w:val="a7"/>
          <w:rFonts w:ascii="Times New Roman" w:hAnsi="Times New Roman"/>
          <w:b/>
          <w:sz w:val="24"/>
          <w:szCs w:val="24"/>
        </w:rPr>
        <w:t>Введение в теорию принятия решений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(2 час.)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FE20D0" w:rsidRPr="007829E0" w:rsidRDefault="00FE20D0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Структурирование операции принятия решений</w:t>
      </w:r>
      <w:r w:rsidRPr="007829E0">
        <w:rPr>
          <w:rStyle w:val="a7"/>
          <w:rFonts w:ascii="Times New Roman" w:hAnsi="Times New Roman"/>
          <w:sz w:val="24"/>
          <w:szCs w:val="24"/>
        </w:rPr>
        <w:t>.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 xml:space="preserve">Тема </w:t>
      </w:r>
      <w:r w:rsidR="00FE20D0">
        <w:rPr>
          <w:rStyle w:val="a7"/>
          <w:rFonts w:ascii="Times New Roman" w:hAnsi="Times New Roman"/>
          <w:b/>
          <w:sz w:val="24"/>
          <w:szCs w:val="24"/>
        </w:rPr>
        <w:t>2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 «Задачи принятия решений в условиях риска»</w:t>
      </w:r>
      <w:r w:rsidR="00FE20D0">
        <w:rPr>
          <w:rStyle w:val="a7"/>
          <w:rFonts w:ascii="Times New Roman" w:hAnsi="Times New Roman"/>
          <w:b/>
          <w:sz w:val="24"/>
          <w:szCs w:val="24"/>
        </w:rPr>
        <w:t xml:space="preserve"> (4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час.)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Деревья решений.</w:t>
      </w:r>
    </w:p>
    <w:p w:rsidR="00767D46" w:rsidRDefault="00FE20D0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>Тема 3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. «Задачи принятия решений в условиях неопределенности»</w:t>
      </w:r>
      <w:r w:rsidR="00767D46" w:rsidRPr="00B659C5">
        <w:rPr>
          <w:rStyle w:val="a7"/>
          <w:rFonts w:ascii="Times New Roman" w:hAnsi="Times New Roman"/>
          <w:b/>
          <w:sz w:val="24"/>
          <w:szCs w:val="24"/>
        </w:rPr>
        <w:t xml:space="preserve"> </w:t>
      </w:r>
      <w:r w:rsidR="00767D46" w:rsidRPr="00307CC6">
        <w:rPr>
          <w:rStyle w:val="a7"/>
          <w:rFonts w:ascii="Times New Roman" w:hAnsi="Times New Roman"/>
          <w:b/>
          <w:sz w:val="24"/>
          <w:szCs w:val="24"/>
        </w:rPr>
        <w:t>(6 часов, метод мозгового штурма)</w:t>
      </w:r>
      <w:r w:rsidR="00767D46">
        <w:rPr>
          <w:rStyle w:val="a7"/>
          <w:rFonts w:ascii="Times New Roman" w:hAnsi="Times New Roman"/>
          <w:b/>
          <w:sz w:val="24"/>
          <w:szCs w:val="24"/>
        </w:rPr>
        <w:t>.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Составление платежной матрицы, матрицы рисков. Критерии Лапласа, Вальда, максиминный, Сэвиджа, Гурвица.</w:t>
      </w:r>
    </w:p>
    <w:p w:rsidR="00767D46" w:rsidRDefault="00FE20D0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>Тема 4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. «Задачи принятия решений в условиях определенности»</w:t>
      </w:r>
      <w:r w:rsidR="00767D46">
        <w:rPr>
          <w:rStyle w:val="a7"/>
          <w:rFonts w:ascii="Times New Roman" w:hAnsi="Times New Roman"/>
          <w:b/>
          <w:sz w:val="24"/>
          <w:szCs w:val="24"/>
        </w:rPr>
        <w:t xml:space="preserve"> (6 час.)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="00767D46"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Графическое решение задач ЛП. Решение транспортной задачи.</w:t>
      </w:r>
    </w:p>
    <w:p w:rsidR="00767D46" w:rsidRDefault="00FE20D0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>Тема 5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. «Компьютерные системы поддержки принятия решений. Поиск решения»</w:t>
      </w:r>
      <w:r w:rsidR="00767D46">
        <w:rPr>
          <w:rStyle w:val="a7"/>
          <w:rFonts w:ascii="Times New Roman" w:hAnsi="Times New Roman"/>
          <w:b/>
          <w:sz w:val="24"/>
          <w:szCs w:val="24"/>
        </w:rPr>
        <w:t xml:space="preserve"> (4 час.)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="00767D46"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Использование надстройки Поиск решения ППП Excel для решения задач принятия решений в условиях определенности.</w:t>
      </w:r>
    </w:p>
    <w:p w:rsidR="00767D46" w:rsidRPr="00DF5DCF" w:rsidRDefault="00FE20D0" w:rsidP="00451682">
      <w:pPr>
        <w:ind w:firstLine="709"/>
        <w:jc w:val="both"/>
        <w:rPr>
          <w:rStyle w:val="a7"/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>Тема 6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. «Зад</w:t>
      </w:r>
      <w:r w:rsidR="00767D46">
        <w:rPr>
          <w:rStyle w:val="a7"/>
          <w:rFonts w:ascii="Times New Roman" w:hAnsi="Times New Roman"/>
          <w:b/>
          <w:sz w:val="24"/>
          <w:szCs w:val="24"/>
        </w:rPr>
        <w:t>ачи принятия решений в конфликте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»</w:t>
      </w:r>
      <w:r w:rsidR="00767D46" w:rsidRPr="00B659C5">
        <w:rPr>
          <w:rStyle w:val="a7"/>
          <w:rFonts w:ascii="Times New Roman" w:hAnsi="Times New Roman"/>
          <w:b/>
          <w:sz w:val="24"/>
          <w:szCs w:val="24"/>
        </w:rPr>
        <w:t xml:space="preserve"> </w:t>
      </w:r>
      <w:r w:rsidR="00767D46" w:rsidRPr="00307CC6">
        <w:rPr>
          <w:rStyle w:val="a7"/>
          <w:rFonts w:ascii="Times New Roman" w:hAnsi="Times New Roman"/>
          <w:b/>
          <w:sz w:val="24"/>
          <w:szCs w:val="24"/>
        </w:rPr>
        <w:t>(6 часов, метод кооперативного обучения)</w:t>
      </w:r>
      <w:r w:rsidR="00767D46">
        <w:rPr>
          <w:rStyle w:val="a7"/>
          <w:rFonts w:ascii="Times New Roman" w:hAnsi="Times New Roman"/>
          <w:b/>
          <w:sz w:val="24"/>
          <w:szCs w:val="24"/>
        </w:rPr>
        <w:t>.</w:t>
      </w:r>
      <w:r w:rsidR="00767D46"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Решение игр </w:t>
      </w:r>
      <w:r w:rsidRPr="007829E0">
        <w:rPr>
          <w:rStyle w:val="a7"/>
          <w:rFonts w:ascii="Times New Roman" w:hAnsi="Times New Roman"/>
          <w:sz w:val="24"/>
          <w:szCs w:val="24"/>
        </w:rPr>
        <w:t>в чистых стратегиях. Решение игр в смешанных стратегиях. Геометрическая интерпретация игры 2х2.</w:t>
      </w:r>
    </w:p>
    <w:p w:rsidR="00767D46" w:rsidRPr="00B659C5" w:rsidRDefault="00FE20D0" w:rsidP="00451682">
      <w:pPr>
        <w:ind w:firstLine="709"/>
        <w:rPr>
          <w:rStyle w:val="a7"/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>Тема 7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. «</w:t>
      </w:r>
      <w:r w:rsidR="00767D46" w:rsidRPr="009921B1">
        <w:rPr>
          <w:rStyle w:val="a7"/>
          <w:rFonts w:ascii="Times New Roman" w:hAnsi="Times New Roman"/>
          <w:b/>
          <w:sz w:val="24"/>
          <w:szCs w:val="24"/>
        </w:rPr>
        <w:t>Финансовый анализ решений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»</w:t>
      </w:r>
      <w:r w:rsidR="00767D46" w:rsidRPr="00B659C5">
        <w:rPr>
          <w:rStyle w:val="a7"/>
          <w:rFonts w:ascii="Times New Roman" w:hAnsi="Times New Roman"/>
          <w:b/>
          <w:sz w:val="24"/>
          <w:szCs w:val="24"/>
        </w:rPr>
        <w:t xml:space="preserve"> </w:t>
      </w:r>
      <w:r w:rsidR="00767D46" w:rsidRPr="00307CC6">
        <w:rPr>
          <w:rStyle w:val="a7"/>
          <w:rFonts w:ascii="Times New Roman" w:hAnsi="Times New Roman"/>
          <w:b/>
          <w:sz w:val="24"/>
          <w:szCs w:val="24"/>
        </w:rPr>
        <w:t>(6 часов, метод кооперативного обучения)</w:t>
      </w:r>
      <w:r w:rsidR="00767D46">
        <w:rPr>
          <w:rStyle w:val="a7"/>
          <w:rFonts w:ascii="Times New Roman" w:hAnsi="Times New Roman"/>
          <w:b/>
          <w:sz w:val="24"/>
          <w:szCs w:val="24"/>
        </w:rPr>
        <w:t>.</w:t>
      </w:r>
      <w:r w:rsidR="00767D46"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9921B1">
        <w:rPr>
          <w:rStyle w:val="a7"/>
          <w:rFonts w:ascii="Times New Roman" w:hAnsi="Times New Roman"/>
          <w:sz w:val="24"/>
          <w:szCs w:val="24"/>
        </w:rPr>
        <w:t>Процентная ставка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Операция дисконтирования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Финансовые потоки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Платежи по кредитам. Финансовый анализ решений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:rsidR="004D63B2" w:rsidRDefault="004D63B2" w:rsidP="00767D46">
      <w:pPr>
        <w:ind w:firstLine="567"/>
        <w:jc w:val="both"/>
        <w:rPr>
          <w:rFonts w:ascii="Arial" w:hAnsi="Arial" w:cs="Arial"/>
          <w:b/>
          <w:i/>
          <w:color w:val="808080"/>
        </w:rPr>
      </w:pPr>
      <w:r w:rsidRPr="00B4713F">
        <w:rPr>
          <w:rFonts w:ascii="Arial" w:hAnsi="Arial" w:cs="Arial"/>
          <w:b/>
        </w:rPr>
        <w:t>5.3 Формы и методы проведения занятий по тем</w:t>
      </w:r>
      <w:r w:rsidR="00B4713F">
        <w:rPr>
          <w:rFonts w:ascii="Arial" w:hAnsi="Arial" w:cs="Arial"/>
          <w:b/>
        </w:rPr>
        <w:t xml:space="preserve">е, применяемые образовательные </w:t>
      </w:r>
      <w:r w:rsidRPr="00B4713F">
        <w:rPr>
          <w:rFonts w:ascii="Arial" w:hAnsi="Arial" w:cs="Arial"/>
          <w:b/>
        </w:rPr>
        <w:t>технологии</w:t>
      </w:r>
      <w:r w:rsidRPr="00B4713F">
        <w:rPr>
          <w:rFonts w:ascii="Arial" w:hAnsi="Arial" w:cs="Arial"/>
          <w:b/>
          <w:i/>
          <w:color w:val="808080"/>
        </w:rPr>
        <w:t>.</w:t>
      </w:r>
    </w:p>
    <w:p w:rsidR="00B4713F" w:rsidRPr="00B4713F" w:rsidRDefault="00B4713F" w:rsidP="00767D4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D63B2" w:rsidRDefault="004D63B2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6420">
        <w:rPr>
          <w:rFonts w:ascii="Times New Roman" w:hAnsi="Times New Roman"/>
          <w:sz w:val="24"/>
          <w:szCs w:val="24"/>
        </w:rPr>
        <w:t>При проведени</w:t>
      </w:r>
      <w:r>
        <w:rPr>
          <w:rFonts w:ascii="Times New Roman" w:hAnsi="Times New Roman"/>
          <w:sz w:val="24"/>
          <w:szCs w:val="24"/>
        </w:rPr>
        <w:t>и практических занятиях применяю</w:t>
      </w:r>
      <w:r w:rsidRPr="009D6420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следующие интерактивные</w:t>
      </w:r>
      <w:r w:rsidRPr="009D6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 обучения:</w:t>
      </w:r>
    </w:p>
    <w:p w:rsidR="00FE20D0" w:rsidRPr="002B2E3A" w:rsidRDefault="00FE20D0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F498C">
        <w:rPr>
          <w:rFonts w:ascii="Times New Roman" w:hAnsi="Times New Roman"/>
          <w:sz w:val="24"/>
          <w:szCs w:val="24"/>
        </w:rPr>
        <w:t xml:space="preserve"> кооперативного обучения: студенты работают в малых группах (3 – 4 чел.) над индивидуальными заданиями, в процессе выполнения которых они могут совещаться друг </w:t>
      </w:r>
      <w:r>
        <w:rPr>
          <w:rFonts w:ascii="Times New Roman" w:hAnsi="Times New Roman"/>
          <w:sz w:val="24"/>
          <w:szCs w:val="24"/>
        </w:rPr>
        <w:t>с</w:t>
      </w:r>
      <w:r w:rsidRPr="008F498C">
        <w:rPr>
          <w:rFonts w:ascii="Times New Roman" w:hAnsi="Times New Roman"/>
          <w:sz w:val="24"/>
          <w:szCs w:val="24"/>
        </w:rPr>
        <w:t xml:space="preserve"> друг</w:t>
      </w:r>
      <w:r>
        <w:rPr>
          <w:rFonts w:ascii="Times New Roman" w:hAnsi="Times New Roman"/>
          <w:sz w:val="24"/>
          <w:szCs w:val="24"/>
        </w:rPr>
        <w:t>ом</w:t>
      </w:r>
      <w:r w:rsidRPr="008F498C">
        <w:rPr>
          <w:rFonts w:ascii="Times New Roman" w:hAnsi="Times New Roman"/>
          <w:sz w:val="24"/>
          <w:szCs w:val="24"/>
        </w:rPr>
        <w:t xml:space="preserve">. Преподаватель, в свою очередь, наблюдает за работой малых групп, а также </w:t>
      </w:r>
      <w:r w:rsidRPr="008F498C">
        <w:rPr>
          <w:rFonts w:ascii="Times New Roman" w:hAnsi="Times New Roman"/>
          <w:sz w:val="24"/>
          <w:szCs w:val="24"/>
        </w:rPr>
        <w:lastRenderedPageBreak/>
        <w:t>поочередно разъясняет новый учебный материал малым группам, которые закончили работать над индивидуальными заданиями по предыдущему материалу</w:t>
      </w:r>
      <w:r w:rsidRPr="002B2E3A">
        <w:rPr>
          <w:rFonts w:ascii="Times New Roman" w:hAnsi="Times New Roman"/>
          <w:sz w:val="24"/>
          <w:szCs w:val="24"/>
        </w:rPr>
        <w:t>;</w:t>
      </w:r>
    </w:p>
    <w:p w:rsidR="00FE20D0" w:rsidRDefault="00FE20D0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2E3A">
        <w:rPr>
          <w:rFonts w:ascii="Times New Roman" w:hAnsi="Times New Roman"/>
          <w:sz w:val="24"/>
          <w:szCs w:val="24"/>
        </w:rPr>
        <w:t>метод «мозгового штурма»: метод представляет собой разновидность групповой дискуссии, которая характеризуется сбором всех вариантов решений, гипотез и предложений, рожденных в процессе осмысления какой-либо проблемы</w:t>
      </w:r>
      <w:r>
        <w:rPr>
          <w:rFonts w:ascii="Times New Roman" w:hAnsi="Times New Roman"/>
          <w:sz w:val="24"/>
          <w:szCs w:val="24"/>
        </w:rPr>
        <w:t>, их последующим анализом с точ</w:t>
      </w:r>
      <w:r w:rsidRPr="002B2E3A">
        <w:rPr>
          <w:rFonts w:ascii="Times New Roman" w:hAnsi="Times New Roman"/>
          <w:sz w:val="24"/>
          <w:szCs w:val="24"/>
        </w:rPr>
        <w:t>ки зрения перспективы дальнейшего использования или р</w:t>
      </w:r>
      <w:r>
        <w:rPr>
          <w:rFonts w:ascii="Times New Roman" w:hAnsi="Times New Roman"/>
          <w:sz w:val="24"/>
          <w:szCs w:val="24"/>
        </w:rPr>
        <w:t>еализации на практике.</w:t>
      </w:r>
    </w:p>
    <w:p w:rsidR="00FE20D0" w:rsidRPr="00BD599A" w:rsidRDefault="00FE20D0" w:rsidP="00FE20D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D599A">
        <w:rPr>
          <w:rFonts w:ascii="Times New Roman" w:hAnsi="Times New Roman"/>
          <w:sz w:val="24"/>
          <w:szCs w:val="24"/>
        </w:rPr>
        <w:t>амостоятель</w:t>
      </w:r>
      <w:r>
        <w:rPr>
          <w:rFonts w:ascii="Times New Roman" w:hAnsi="Times New Roman"/>
          <w:sz w:val="24"/>
          <w:szCs w:val="24"/>
        </w:rPr>
        <w:t>ная</w:t>
      </w:r>
      <w:r w:rsidRPr="00BD5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студентов организована</w:t>
      </w:r>
      <w:r w:rsidRPr="00BD599A">
        <w:rPr>
          <w:rFonts w:ascii="Times New Roman" w:hAnsi="Times New Roman"/>
          <w:sz w:val="24"/>
          <w:szCs w:val="24"/>
        </w:rPr>
        <w:t xml:space="preserve"> с использованием электронных ресурсов, размещенных в </w:t>
      </w:r>
      <w:r>
        <w:rPr>
          <w:rFonts w:ascii="Times New Roman" w:hAnsi="Times New Roman"/>
          <w:sz w:val="24"/>
          <w:szCs w:val="24"/>
        </w:rPr>
        <w:t xml:space="preserve">электронном </w:t>
      </w:r>
      <w:r w:rsidRPr="00BD599A">
        <w:rPr>
          <w:rFonts w:ascii="Times New Roman" w:hAnsi="Times New Roman"/>
          <w:sz w:val="24"/>
          <w:szCs w:val="24"/>
        </w:rPr>
        <w:t xml:space="preserve">курсе </w:t>
      </w:r>
      <w:r>
        <w:rPr>
          <w:rFonts w:ascii="Times New Roman" w:hAnsi="Times New Roman"/>
          <w:sz w:val="24"/>
          <w:szCs w:val="24"/>
        </w:rPr>
        <w:t>в ЭОС</w:t>
      </w:r>
      <w:r w:rsidRPr="00BD599A">
        <w:rPr>
          <w:rFonts w:ascii="Times New Roman" w:hAnsi="Times New Roman"/>
          <w:sz w:val="24"/>
          <w:szCs w:val="24"/>
        </w:rPr>
        <w:t xml:space="preserve"> </w:t>
      </w:r>
      <w:r w:rsidRPr="00BD599A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oodle</w:t>
      </w:r>
      <w:r>
        <w:rPr>
          <w:rFonts w:ascii="Times New Roman" w:hAnsi="Times New Roman"/>
          <w:sz w:val="24"/>
          <w:szCs w:val="24"/>
        </w:rPr>
        <w:t xml:space="preserve">. Студенты самостоятельно изучают дополнительный материал, отвечают на вопросы для самопроверки и выполняют задания в среде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 w:rsidRPr="00BD599A">
        <w:rPr>
          <w:rFonts w:ascii="Times New Roman" w:hAnsi="Times New Roman"/>
          <w:sz w:val="24"/>
          <w:szCs w:val="24"/>
        </w:rPr>
        <w:t>.</w:t>
      </w:r>
    </w:p>
    <w:p w:rsidR="004D63B2" w:rsidRPr="00B4713F" w:rsidRDefault="00451682" w:rsidP="004D63B2">
      <w:pPr>
        <w:spacing w:before="12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5.4 </w:t>
      </w:r>
      <w:r w:rsidR="004D63B2" w:rsidRPr="00B4713F">
        <w:rPr>
          <w:rFonts w:ascii="Arial" w:hAnsi="Arial" w:cs="Arial"/>
          <w:b/>
        </w:rPr>
        <w:t>Форма текущего контроля.</w:t>
      </w:r>
    </w:p>
    <w:p w:rsidR="004D63B2" w:rsidRPr="00451682" w:rsidRDefault="004D63B2" w:rsidP="00FE20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Для студентов в качестве самостоятельной работы предполагается выполнения индивидуальных домашних заданий и контрольных работ:</w:t>
      </w:r>
    </w:p>
    <w:p w:rsidR="004D63B2" w:rsidRPr="00451682" w:rsidRDefault="004D63B2" w:rsidP="00D3342B">
      <w:pPr>
        <w:ind w:left="993" w:hanging="284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 xml:space="preserve">1. </w:t>
      </w:r>
      <w:r w:rsidR="00FE20D0" w:rsidRPr="00451682">
        <w:rPr>
          <w:rFonts w:ascii="Times New Roman" w:hAnsi="Times New Roman"/>
          <w:sz w:val="24"/>
          <w:szCs w:val="24"/>
        </w:rPr>
        <w:t>ИДЗ</w:t>
      </w:r>
      <w:r w:rsidRPr="00451682">
        <w:rPr>
          <w:rFonts w:ascii="Times New Roman" w:hAnsi="Times New Roman"/>
          <w:sz w:val="24"/>
          <w:szCs w:val="24"/>
        </w:rPr>
        <w:t xml:space="preserve"> «</w:t>
      </w:r>
      <w:r w:rsidR="00FE20D0" w:rsidRPr="00451682">
        <w:rPr>
          <w:rFonts w:ascii="Times New Roman" w:hAnsi="Times New Roman"/>
          <w:spacing w:val="-1"/>
          <w:sz w:val="24"/>
          <w:szCs w:val="24"/>
        </w:rPr>
        <w:t>Дере</w:t>
      </w:r>
      <w:r w:rsidR="005478FB" w:rsidRPr="00451682">
        <w:rPr>
          <w:rFonts w:ascii="Times New Roman" w:hAnsi="Times New Roman"/>
          <w:spacing w:val="-1"/>
          <w:sz w:val="24"/>
          <w:szCs w:val="24"/>
        </w:rPr>
        <w:t>вья решений</w:t>
      </w:r>
      <w:r w:rsidRPr="00451682">
        <w:rPr>
          <w:rFonts w:ascii="Times New Roman" w:hAnsi="Times New Roman"/>
          <w:spacing w:val="-1"/>
          <w:sz w:val="24"/>
          <w:szCs w:val="24"/>
        </w:rPr>
        <w:t>».</w:t>
      </w:r>
    </w:p>
    <w:p w:rsidR="00D3342B" w:rsidRPr="00451682" w:rsidRDefault="00D3342B" w:rsidP="00D3342B">
      <w:pPr>
        <w:ind w:left="993" w:hanging="284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 xml:space="preserve">2. Контрольная работа </w:t>
      </w:r>
      <w:r w:rsidRPr="00451682">
        <w:rPr>
          <w:rFonts w:ascii="Times New Roman" w:hAnsi="Times New Roman"/>
          <w:spacing w:val="-1"/>
          <w:sz w:val="24"/>
          <w:szCs w:val="24"/>
        </w:rPr>
        <w:t>«</w:t>
      </w:r>
      <w:r w:rsidR="005478FB" w:rsidRPr="00451682">
        <w:rPr>
          <w:rFonts w:ascii="Times New Roman" w:hAnsi="Times New Roman"/>
          <w:spacing w:val="-1"/>
          <w:sz w:val="24"/>
          <w:szCs w:val="24"/>
        </w:rPr>
        <w:t>Принятие решений в условиях неопределенности</w:t>
      </w:r>
      <w:r w:rsidRPr="00451682">
        <w:rPr>
          <w:rFonts w:ascii="Times New Roman" w:hAnsi="Times New Roman"/>
          <w:spacing w:val="-1"/>
          <w:sz w:val="24"/>
          <w:szCs w:val="24"/>
        </w:rPr>
        <w:t>».</w:t>
      </w:r>
    </w:p>
    <w:p w:rsidR="004D63B2" w:rsidRPr="00451682" w:rsidRDefault="00D3342B" w:rsidP="00D3342B">
      <w:pPr>
        <w:ind w:left="993" w:hanging="284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3</w:t>
      </w:r>
      <w:r w:rsidR="004D63B2" w:rsidRPr="00451682">
        <w:rPr>
          <w:rFonts w:ascii="Times New Roman" w:hAnsi="Times New Roman"/>
          <w:sz w:val="24"/>
          <w:szCs w:val="24"/>
        </w:rPr>
        <w:t xml:space="preserve">. Контрольная работа </w:t>
      </w:r>
      <w:r w:rsidR="004D63B2" w:rsidRPr="00451682">
        <w:rPr>
          <w:rFonts w:ascii="Times New Roman" w:hAnsi="Times New Roman"/>
          <w:spacing w:val="-1"/>
          <w:sz w:val="24"/>
          <w:szCs w:val="24"/>
        </w:rPr>
        <w:t>«</w:t>
      </w:r>
      <w:r w:rsidR="005478FB" w:rsidRPr="00451682">
        <w:rPr>
          <w:rFonts w:ascii="Times New Roman" w:hAnsi="Times New Roman"/>
          <w:sz w:val="24"/>
          <w:szCs w:val="24"/>
        </w:rPr>
        <w:t>Транспортная задача</w:t>
      </w:r>
      <w:r w:rsidR="004D63B2" w:rsidRPr="00451682">
        <w:rPr>
          <w:rFonts w:ascii="Times New Roman" w:hAnsi="Times New Roman"/>
          <w:spacing w:val="-1"/>
          <w:sz w:val="24"/>
          <w:szCs w:val="24"/>
        </w:rPr>
        <w:t>».</w:t>
      </w:r>
    </w:p>
    <w:p w:rsidR="004D63B2" w:rsidRPr="00451682" w:rsidRDefault="004D63B2" w:rsidP="00D3342B">
      <w:pPr>
        <w:shd w:val="clear" w:color="auto" w:fill="FFFFFF"/>
        <w:ind w:left="993" w:hanging="284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4. Индивидуальное домашнее задание «</w:t>
      </w:r>
      <w:r w:rsidR="005478FB" w:rsidRPr="00451682">
        <w:rPr>
          <w:rFonts w:ascii="Times New Roman" w:hAnsi="Times New Roman"/>
          <w:sz w:val="24"/>
          <w:szCs w:val="24"/>
        </w:rPr>
        <w:t>Графический метод решения задач ЛП</w:t>
      </w:r>
      <w:r w:rsidRPr="00451682">
        <w:rPr>
          <w:rFonts w:ascii="Times New Roman" w:hAnsi="Times New Roman"/>
          <w:spacing w:val="-1"/>
          <w:sz w:val="24"/>
          <w:szCs w:val="24"/>
        </w:rPr>
        <w:t>».</w:t>
      </w:r>
    </w:p>
    <w:p w:rsidR="004D63B2" w:rsidRPr="00451682" w:rsidRDefault="004D63B2" w:rsidP="00D3342B">
      <w:pPr>
        <w:ind w:left="993" w:hanging="284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5. Индивидуальное домашнее задание «</w:t>
      </w:r>
      <w:r w:rsidR="005478FB" w:rsidRPr="00451682">
        <w:rPr>
          <w:rFonts w:ascii="Times New Roman" w:hAnsi="Times New Roman"/>
          <w:sz w:val="24"/>
          <w:szCs w:val="24"/>
        </w:rPr>
        <w:t xml:space="preserve">Решение задач ЛП при помощи </w:t>
      </w:r>
      <w:r w:rsidR="005478FB" w:rsidRPr="00451682">
        <w:rPr>
          <w:rFonts w:ascii="Times New Roman" w:hAnsi="Times New Roman"/>
          <w:sz w:val="24"/>
          <w:szCs w:val="24"/>
          <w:lang w:val="en-US"/>
        </w:rPr>
        <w:t>MS</w:t>
      </w:r>
      <w:r w:rsidR="005478FB" w:rsidRPr="00451682">
        <w:rPr>
          <w:rFonts w:ascii="Times New Roman" w:hAnsi="Times New Roman"/>
          <w:sz w:val="24"/>
          <w:szCs w:val="24"/>
        </w:rPr>
        <w:t xml:space="preserve"> </w:t>
      </w:r>
      <w:r w:rsidR="005478FB" w:rsidRPr="00451682">
        <w:rPr>
          <w:rFonts w:ascii="Times New Roman" w:hAnsi="Times New Roman"/>
          <w:sz w:val="24"/>
          <w:szCs w:val="24"/>
          <w:lang w:val="en-US"/>
        </w:rPr>
        <w:t>Excel</w:t>
      </w:r>
      <w:r w:rsidRPr="00451682">
        <w:rPr>
          <w:rFonts w:ascii="Times New Roman" w:hAnsi="Times New Roman"/>
          <w:sz w:val="24"/>
          <w:szCs w:val="24"/>
        </w:rPr>
        <w:t>».</w:t>
      </w:r>
    </w:p>
    <w:p w:rsidR="004D63B2" w:rsidRPr="00451682" w:rsidRDefault="004D63B2" w:rsidP="00451682">
      <w:pPr>
        <w:ind w:firstLine="709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 xml:space="preserve">6. </w:t>
      </w:r>
      <w:r w:rsidRPr="00451682">
        <w:rPr>
          <w:rFonts w:ascii="Times New Roman" w:hAnsi="Times New Roman"/>
          <w:spacing w:val="-1"/>
          <w:sz w:val="24"/>
          <w:szCs w:val="24"/>
        </w:rPr>
        <w:t xml:space="preserve">Индивидуальное домашнее задание </w:t>
      </w:r>
      <w:r w:rsidRPr="00451682">
        <w:rPr>
          <w:rFonts w:ascii="Times New Roman" w:hAnsi="Times New Roman"/>
          <w:sz w:val="24"/>
          <w:szCs w:val="24"/>
        </w:rPr>
        <w:t>«</w:t>
      </w:r>
      <w:r w:rsidR="005478FB" w:rsidRPr="00451682">
        <w:rPr>
          <w:rFonts w:ascii="Times New Roman" w:hAnsi="Times New Roman"/>
          <w:sz w:val="24"/>
          <w:szCs w:val="24"/>
        </w:rPr>
        <w:t>Задачи принятия решения в условиях конфликта</w:t>
      </w:r>
      <w:r w:rsidRPr="00451682">
        <w:rPr>
          <w:rFonts w:ascii="Times New Roman" w:hAnsi="Times New Roman"/>
          <w:sz w:val="24"/>
          <w:szCs w:val="24"/>
        </w:rPr>
        <w:t>».</w:t>
      </w:r>
    </w:p>
    <w:p w:rsidR="004D63B2" w:rsidRPr="00451682" w:rsidRDefault="004D63B2" w:rsidP="00D3342B">
      <w:pPr>
        <w:ind w:left="993" w:hanging="284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7.</w:t>
      </w:r>
      <w:r w:rsidR="005478FB" w:rsidRPr="00451682">
        <w:rPr>
          <w:rFonts w:ascii="Times New Roman" w:hAnsi="Times New Roman"/>
          <w:sz w:val="24"/>
          <w:szCs w:val="24"/>
        </w:rPr>
        <w:t xml:space="preserve"> Контрольная работа «Решение игр в смешанных стратегиях»</w:t>
      </w:r>
      <w:r w:rsidRPr="00451682">
        <w:rPr>
          <w:rFonts w:ascii="Times New Roman" w:hAnsi="Times New Roman"/>
          <w:spacing w:val="-1"/>
          <w:sz w:val="24"/>
          <w:szCs w:val="24"/>
        </w:rPr>
        <w:t>.</w:t>
      </w:r>
    </w:p>
    <w:p w:rsidR="009453BC" w:rsidRPr="00B4713F" w:rsidRDefault="009453BC" w:rsidP="009453BC">
      <w:pPr>
        <w:spacing w:before="240" w:after="120"/>
        <w:ind w:firstLine="709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 xml:space="preserve">6. Методические указания для обучающихся по освоению дисциплины 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Для обеспечения систематической и регулярной работы по изучению дисциплины и успешного прохождения текущих и промежуточных контрольных испытаний студенту рекомендуется придерживаться следующего порядка обучения: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- самостоятельно определить объем времени, необходимого для проработки каждой темы;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- регулярно изучать каждую тему дисциплины, используя различные формы индивидуальной работы;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- согласовывать с преподавателем виды работы по изучению дисциплины.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По завершении отдельных тем сдавать выполненные работы (ИДЗ) преподавателю.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При  выполнении индивидуальных домашних заданий необходимо использовать теоретический материал, делать ссылки на соответствующие теоремы, свойства, формулы и др. Решение ИДЗ выполняется подробно и должно содержать  необходимые пояснительные ссылки.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Самостоятельность в учебной работе способствует развитию заинтересованности студента в изучаемом материале, вырабатывает у него умение и потребность самостоятельно получать знания, что весьма важно для специалиста с высшим образованием.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Самостоятельная работа студента включает следующие виды, выполняемые в соответствии с федеральным государственным образовательным стандартом высшего образования и рабочим учебным планом: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 xml:space="preserve"> - аудиторная самостоятельная работа студента под руководством и контролем преподавателя на лекции и практическом занятии;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- внеаудиторная самостоятельная работа студента под руководством и контролем преподавателя: изучение теоретического материала, подготовка к аудиторным занятиям (лекция, практическое занятие, коллоквиум, контрольная работа, тестирование, устный опрос), дополнительные занятия, текущие консультации по дисциплинам.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lastRenderedPageBreak/>
        <w:t>В процессе изучения дисциплины «</w:t>
      </w:r>
      <w:r w:rsidR="005478FB" w:rsidRPr="00451682">
        <w:rPr>
          <w:rFonts w:ascii="Times New Roman" w:hAnsi="Times New Roman"/>
          <w:sz w:val="24"/>
          <w:szCs w:val="24"/>
        </w:rPr>
        <w:t>Теория принятия решений</w:t>
      </w:r>
      <w:r w:rsidRPr="00451682">
        <w:rPr>
          <w:rFonts w:ascii="Times New Roman" w:hAnsi="Times New Roman"/>
          <w:sz w:val="24"/>
          <w:szCs w:val="24"/>
        </w:rPr>
        <w:t xml:space="preserve">», </w:t>
      </w:r>
      <w:r w:rsidRPr="00451682">
        <w:rPr>
          <w:rFonts w:ascii="Times New Roman" w:hAnsi="Times New Roman"/>
          <w:spacing w:val="-1"/>
          <w:sz w:val="24"/>
          <w:szCs w:val="24"/>
        </w:rPr>
        <w:t>помимо теоретического материала, предоставленного преподавателем во время лекционных занятий, может возникнуть необходимость изучения учебной литературы.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 xml:space="preserve">Наиболее подробно и просто теория большинства тем изложена в учебнике </w:t>
      </w:r>
      <w:r w:rsidR="00F97F44" w:rsidRPr="00451682">
        <w:rPr>
          <w:rFonts w:ascii="Times New Roman" w:hAnsi="Times New Roman"/>
          <w:sz w:val="24"/>
          <w:szCs w:val="24"/>
        </w:rPr>
        <w:t>Орлов А. И. Организационно-экономическое моделирование: теория принятия решений</w:t>
      </w:r>
      <w:r w:rsidRPr="00451682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9453BC" w:rsidRPr="00451682" w:rsidRDefault="009453BC" w:rsidP="009453BC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 xml:space="preserve">В качестве </w:t>
      </w:r>
      <w:r w:rsidR="005502E9" w:rsidRPr="00451682">
        <w:rPr>
          <w:rFonts w:ascii="Times New Roman" w:hAnsi="Times New Roman"/>
          <w:spacing w:val="-1"/>
          <w:sz w:val="24"/>
          <w:szCs w:val="24"/>
        </w:rPr>
        <w:t>пособия</w:t>
      </w:r>
      <w:r w:rsidRPr="00451682">
        <w:rPr>
          <w:rFonts w:ascii="Times New Roman" w:hAnsi="Times New Roman"/>
          <w:spacing w:val="-1"/>
          <w:sz w:val="24"/>
          <w:szCs w:val="24"/>
        </w:rPr>
        <w:t xml:space="preserve"> для формирования практических навыков решения задач по </w:t>
      </w:r>
      <w:r w:rsidR="00994F46" w:rsidRPr="00451682">
        <w:rPr>
          <w:rFonts w:ascii="Times New Roman" w:hAnsi="Times New Roman"/>
          <w:spacing w:val="-1"/>
          <w:sz w:val="24"/>
          <w:szCs w:val="24"/>
        </w:rPr>
        <w:t>теории принятия решений</w:t>
      </w:r>
      <w:r w:rsidRPr="00451682">
        <w:rPr>
          <w:rFonts w:ascii="Times New Roman" w:hAnsi="Times New Roman"/>
          <w:spacing w:val="-1"/>
          <w:sz w:val="24"/>
          <w:szCs w:val="24"/>
        </w:rPr>
        <w:t xml:space="preserve"> наилучшим образом подходит</w:t>
      </w:r>
      <w:r w:rsidR="00F97F44" w:rsidRPr="00451682">
        <w:rPr>
          <w:rFonts w:ascii="Times New Roman" w:hAnsi="Times New Roman"/>
          <w:spacing w:val="-1"/>
          <w:sz w:val="24"/>
          <w:szCs w:val="24"/>
        </w:rPr>
        <w:t xml:space="preserve"> учебник</w:t>
      </w:r>
      <w:r w:rsidRPr="004516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97F44" w:rsidRPr="00451682">
        <w:rPr>
          <w:rFonts w:ascii="Times New Roman" w:hAnsi="Times New Roman"/>
          <w:spacing w:val="-1"/>
          <w:sz w:val="24"/>
          <w:szCs w:val="24"/>
        </w:rPr>
        <w:t>Мадера А.Г. Моделирование и принятие решений в менеджменте: руководство для будущих топ-менеджеров</w:t>
      </w:r>
      <w:r w:rsidR="005502E9" w:rsidRPr="00451682">
        <w:rPr>
          <w:rFonts w:ascii="Times New Roman" w:hAnsi="Times New Roman"/>
          <w:sz w:val="24"/>
          <w:szCs w:val="24"/>
        </w:rPr>
        <w:t>.</w:t>
      </w:r>
      <w:r w:rsidRPr="00451682">
        <w:rPr>
          <w:rFonts w:ascii="Times New Roman" w:hAnsi="Times New Roman"/>
          <w:spacing w:val="-1"/>
          <w:sz w:val="24"/>
          <w:szCs w:val="24"/>
        </w:rPr>
        <w:t xml:space="preserve"> Этот учебник содержит практические задачи, часть из которых приведена с решениями, и краткую теорию, необходимую для их решения.</w:t>
      </w:r>
    </w:p>
    <w:p w:rsidR="00A32167" w:rsidRPr="00B4713F" w:rsidRDefault="00A32167" w:rsidP="00B4713F">
      <w:pPr>
        <w:spacing w:before="120" w:after="120"/>
        <w:ind w:firstLine="709"/>
        <w:jc w:val="both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 xml:space="preserve">7. Перечень учебно-методического обеспечения для самостоятельной работы </w:t>
      </w:r>
    </w:p>
    <w:p w:rsidR="00454BCC" w:rsidRPr="00451682" w:rsidRDefault="009453BC" w:rsidP="00454BC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Для обеспечения самостоятельной работы студентов разработаны  комплекты индивидуальных домашних заданий с решением типовых задач</w:t>
      </w:r>
      <w:r w:rsidR="00454BCC" w:rsidRPr="00451682">
        <w:rPr>
          <w:rFonts w:ascii="Times New Roman" w:hAnsi="Times New Roman"/>
          <w:sz w:val="24"/>
          <w:szCs w:val="24"/>
        </w:rPr>
        <w:t>.</w:t>
      </w:r>
      <w:r w:rsidRPr="00451682">
        <w:rPr>
          <w:rFonts w:ascii="Times New Roman" w:hAnsi="Times New Roman"/>
          <w:sz w:val="24"/>
          <w:szCs w:val="24"/>
        </w:rPr>
        <w:t xml:space="preserve"> Условия для индивидуальных домашних заданий студенты берут из учебно</w:t>
      </w:r>
      <w:r w:rsidR="00454BCC" w:rsidRPr="00451682">
        <w:rPr>
          <w:rFonts w:ascii="Times New Roman" w:hAnsi="Times New Roman"/>
          <w:sz w:val="24"/>
          <w:szCs w:val="24"/>
        </w:rPr>
        <w:t>-методического</w:t>
      </w:r>
      <w:r w:rsidRPr="00451682">
        <w:rPr>
          <w:rFonts w:ascii="Times New Roman" w:hAnsi="Times New Roman"/>
          <w:sz w:val="24"/>
          <w:szCs w:val="24"/>
        </w:rPr>
        <w:t xml:space="preserve"> пособи</w:t>
      </w:r>
      <w:r w:rsidR="00454BCC" w:rsidRPr="00451682">
        <w:rPr>
          <w:rFonts w:ascii="Times New Roman" w:hAnsi="Times New Roman"/>
          <w:sz w:val="24"/>
          <w:szCs w:val="24"/>
        </w:rPr>
        <w:t>я:</w:t>
      </w:r>
    </w:p>
    <w:p w:rsidR="009453BC" w:rsidRPr="00451682" w:rsidRDefault="00F97F44" w:rsidP="00454BC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Мазелис А.Л. Теория принятия решений: учебно-практ. пособие [для студентов вузов] / А. Л. Мазелис, А. Г. Гузенко</w:t>
      </w:r>
      <w:r w:rsidR="00454BCC" w:rsidRPr="00451682">
        <w:rPr>
          <w:rFonts w:ascii="Times New Roman" w:hAnsi="Times New Roman"/>
          <w:sz w:val="24"/>
          <w:szCs w:val="24"/>
        </w:rPr>
        <w:t>.</w:t>
      </w:r>
      <w:r w:rsidR="009453BC" w:rsidRPr="00451682">
        <w:rPr>
          <w:rFonts w:ascii="Times New Roman" w:hAnsi="Times New Roman"/>
          <w:sz w:val="24"/>
          <w:szCs w:val="24"/>
        </w:rPr>
        <w:t xml:space="preserve">  </w:t>
      </w:r>
    </w:p>
    <w:p w:rsidR="00A32167" w:rsidRPr="00B4713F" w:rsidRDefault="00A32167" w:rsidP="00451682">
      <w:pPr>
        <w:spacing w:before="240"/>
        <w:ind w:firstLine="709"/>
        <w:rPr>
          <w:rFonts w:ascii="Arial" w:hAnsi="Arial" w:cs="Arial"/>
          <w:b/>
          <w:sz w:val="24"/>
          <w:szCs w:val="24"/>
        </w:rPr>
      </w:pPr>
      <w:r w:rsidRPr="00B4713F">
        <w:rPr>
          <w:rFonts w:ascii="Arial" w:hAnsi="Arial" w:cs="Arial"/>
          <w:b/>
          <w:sz w:val="24"/>
          <w:szCs w:val="24"/>
        </w:rPr>
        <w:t>8. Фонд оценочных средств для проведения промежуточной аттестации</w:t>
      </w:r>
    </w:p>
    <w:p w:rsidR="00A32167" w:rsidRPr="00451682" w:rsidRDefault="00A32167" w:rsidP="00454B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A32167" w:rsidRPr="00B4713F" w:rsidRDefault="00A32167" w:rsidP="00B4713F">
      <w:pPr>
        <w:spacing w:before="120" w:after="120"/>
        <w:ind w:firstLine="709"/>
        <w:jc w:val="both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 xml:space="preserve">9. Перечень основной и дополнительной учебной литературы, необходимой для освоения дисциплины (модуля) </w:t>
      </w:r>
    </w:p>
    <w:p w:rsidR="00A32167" w:rsidRDefault="00A32167" w:rsidP="00A32167">
      <w:pPr>
        <w:ind w:firstLine="709"/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а) основная литература </w:t>
      </w:r>
    </w:p>
    <w:p w:rsidR="006206BA" w:rsidRDefault="00451682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5478FB" w:rsidRPr="00451682">
        <w:rPr>
          <w:rFonts w:ascii="Times New Roman" w:hAnsi="Times New Roman"/>
          <w:sz w:val="24"/>
          <w:szCs w:val="24"/>
        </w:rPr>
        <w:t xml:space="preserve">Дорогов В.Г. </w:t>
      </w:r>
      <w:r w:rsidR="006206BA" w:rsidRPr="006206BA">
        <w:rPr>
          <w:rFonts w:ascii="Times New Roman" w:hAnsi="Times New Roman"/>
          <w:sz w:val="24"/>
          <w:szCs w:val="24"/>
        </w:rPr>
        <w:t xml:space="preserve">Введение в методы и алгоритмы принятия решений: учеб. пособие для студентов вузов / В. Г. Дорогов, Я. О. Теплова ; под ред. Л. Г. Гагариной. - М. : ФОРУМ : </w:t>
      </w:r>
      <w:bookmarkStart w:id="0" w:name="_GoBack"/>
      <w:bookmarkEnd w:id="0"/>
      <w:r w:rsidR="006206BA" w:rsidRPr="006206BA">
        <w:rPr>
          <w:rFonts w:ascii="Times New Roman" w:hAnsi="Times New Roman"/>
          <w:sz w:val="24"/>
          <w:szCs w:val="24"/>
        </w:rPr>
        <w:t>ИНФРА-М, 201</w:t>
      </w:r>
      <w:r w:rsidR="00A02292">
        <w:rPr>
          <w:rFonts w:ascii="Times New Roman" w:hAnsi="Times New Roman"/>
          <w:sz w:val="24"/>
          <w:szCs w:val="24"/>
        </w:rPr>
        <w:t>2</w:t>
      </w:r>
      <w:r w:rsidR="006206BA" w:rsidRPr="006206BA">
        <w:rPr>
          <w:rFonts w:ascii="Times New Roman" w:hAnsi="Times New Roman"/>
          <w:sz w:val="24"/>
          <w:szCs w:val="24"/>
        </w:rPr>
        <w:t>. - 240 с. - (Высшее образование).</w:t>
      </w:r>
      <w:r w:rsidR="006206BA" w:rsidRPr="006206BA">
        <w:t xml:space="preserve"> </w:t>
      </w:r>
      <w:r w:rsidR="006206BA" w:rsidRPr="006206BA">
        <w:rPr>
          <w:rFonts w:ascii="Times New Roman" w:hAnsi="Times New Roman"/>
          <w:sz w:val="24"/>
          <w:szCs w:val="24"/>
        </w:rPr>
        <w:t xml:space="preserve">http://znanium.com/go.php?id=241287 </w:t>
      </w:r>
    </w:p>
    <w:p w:rsidR="005478FB" w:rsidRPr="00451682" w:rsidRDefault="00451682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5478FB" w:rsidRPr="00451682">
        <w:rPr>
          <w:rFonts w:ascii="Times New Roman" w:hAnsi="Times New Roman"/>
          <w:sz w:val="24"/>
          <w:szCs w:val="24"/>
        </w:rPr>
        <w:t>Мадера А.Г. Риски и шансы. Неопределенность, прогнозирование и оценка / А. Г. Мадера. - М.: КРАСАНД, 2014. - 448 с.</w:t>
      </w:r>
    </w:p>
    <w:p w:rsidR="005478FB" w:rsidRPr="00451682" w:rsidRDefault="00451682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5478FB" w:rsidRPr="00451682">
        <w:rPr>
          <w:rFonts w:ascii="Times New Roman" w:hAnsi="Times New Roman"/>
          <w:sz w:val="24"/>
          <w:szCs w:val="24"/>
        </w:rPr>
        <w:t xml:space="preserve">Невежин В.П. </w:t>
      </w:r>
      <w:r w:rsidR="00F21F8C" w:rsidRPr="00F21F8C">
        <w:rPr>
          <w:rFonts w:ascii="Times New Roman" w:hAnsi="Times New Roman"/>
          <w:sz w:val="24"/>
          <w:szCs w:val="24"/>
        </w:rPr>
        <w:t>Исследование операций и принятие решений в экономике: Сборник задач и упр.: учебное пособие для вузов/Невежин В. П., Кружилов С. И., Невежин Ю. В. - М.: Форум, НИЦ ИНФРА-М, 2015. - 400 с.: 60x90 1/16. - (ВО)(П) ISBN 978-5-91134-556-3</w:t>
      </w:r>
      <w:r w:rsidR="00F21F8C" w:rsidRPr="00F21F8C">
        <w:t xml:space="preserve"> </w:t>
      </w:r>
      <w:r w:rsidR="00F21F8C" w:rsidRPr="00F21F8C">
        <w:rPr>
          <w:rFonts w:ascii="Times New Roman" w:hAnsi="Times New Roman"/>
          <w:sz w:val="24"/>
          <w:szCs w:val="24"/>
        </w:rPr>
        <w:t>http://znanium.com/go.php?id=504735</w:t>
      </w:r>
    </w:p>
    <w:p w:rsidR="005478FB" w:rsidRPr="00451682" w:rsidRDefault="00451682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5478FB" w:rsidRPr="00451682">
        <w:rPr>
          <w:rFonts w:ascii="Times New Roman" w:hAnsi="Times New Roman"/>
          <w:sz w:val="24"/>
          <w:szCs w:val="24"/>
        </w:rPr>
        <w:t>Орлов А. И. Организационно-экономическое моделирование: теория принятия решений: учебник для студентов вузов / А. И. Орлов. - М.: КНОРУС, 2011. - 568 с.</w:t>
      </w:r>
    </w:p>
    <w:p w:rsidR="00F97F44" w:rsidRPr="00451682" w:rsidRDefault="00451682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97F44" w:rsidRPr="00451682">
        <w:rPr>
          <w:rFonts w:ascii="Times New Roman" w:hAnsi="Times New Roman"/>
          <w:sz w:val="24"/>
          <w:szCs w:val="24"/>
        </w:rPr>
        <w:t>Мазелис А.Л. Теория принятия решений: учебно-практ. пособие [для студентов вузов] / А. Л. Мазелис, А. Г. Гузенко ; Владивосток. гос. ун-т экономики и сервиса. - Владивосток: Изд-во ВГУЭС, 2013. - 84 с.</w:t>
      </w:r>
    </w:p>
    <w:p w:rsidR="00A32167" w:rsidRPr="00451682" w:rsidRDefault="00A32167" w:rsidP="00451682">
      <w:pPr>
        <w:ind w:firstLine="709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 xml:space="preserve">б) дополнительная литература </w:t>
      </w:r>
    </w:p>
    <w:p w:rsidR="005478FB" w:rsidRPr="00451682" w:rsidRDefault="005478FB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1. Ларичев О.И. Теория и методы принятия решений, а также Хроника событий в Волшебных странах: учебник для студ. вузов / О. И. Ларичев. - 3-е изд., перераб. и доп. - М.: Универ. книга : Логос, 2006. - 392 с. : ил..</w:t>
      </w:r>
    </w:p>
    <w:p w:rsidR="005478FB" w:rsidRPr="00451682" w:rsidRDefault="005478FB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 xml:space="preserve">2. Ногин В.Д. Принятие решений в многокритериальной среде. Количественный подход. – М.: Физматлит, 2002. </w:t>
      </w:r>
    </w:p>
    <w:p w:rsidR="005478FB" w:rsidRPr="00451682" w:rsidRDefault="005478FB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3. Мадера А.Г. Моделирование и принятие решений в менеджменте: руководство для будущих топ-менеджеров / А. Г. Мадера. - М.: ЛКИ, 2010. - 688 с. : ил.</w:t>
      </w:r>
    </w:p>
    <w:p w:rsidR="00A32167" w:rsidRPr="00B4713F" w:rsidRDefault="00A32167" w:rsidP="00B4713F">
      <w:pPr>
        <w:spacing w:before="120" w:after="120"/>
        <w:ind w:firstLine="709"/>
        <w:jc w:val="both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 xml:space="preserve">10. </w:t>
      </w:r>
      <w:r w:rsidR="00B4713F">
        <w:rPr>
          <w:rFonts w:ascii="Arial" w:hAnsi="Arial" w:cs="Arial"/>
          <w:b/>
          <w:sz w:val="24"/>
        </w:rPr>
        <w:t>Перечень ресурсов информационно</w:t>
      </w:r>
      <w:r w:rsidRPr="00B4713F">
        <w:rPr>
          <w:rFonts w:ascii="Arial" w:hAnsi="Arial" w:cs="Arial"/>
          <w:b/>
          <w:sz w:val="24"/>
        </w:rPr>
        <w:t>-телекоммуникационной сети «Интернет»</w:t>
      </w:r>
    </w:p>
    <w:p w:rsidR="00A32167" w:rsidRDefault="00A32167" w:rsidP="00A32167">
      <w:pPr>
        <w:ind w:firstLine="709"/>
        <w:rPr>
          <w:rFonts w:ascii="Times New Roman" w:hAnsi="Times New Roman"/>
        </w:rPr>
      </w:pPr>
      <w:r w:rsidRPr="00A32167">
        <w:rPr>
          <w:rFonts w:ascii="Times New Roman" w:hAnsi="Times New Roman"/>
        </w:rPr>
        <w:t>а)</w:t>
      </w:r>
      <w:r w:rsidRPr="00A32167">
        <w:rPr>
          <w:rFonts w:ascii="Times New Roman" w:hAnsi="Times New Roman"/>
          <w:color w:val="808080"/>
        </w:rPr>
        <w:t xml:space="preserve"> </w:t>
      </w:r>
      <w:r w:rsidRPr="00A32167">
        <w:rPr>
          <w:rFonts w:ascii="Times New Roman" w:hAnsi="Times New Roman"/>
        </w:rPr>
        <w:t xml:space="preserve">полнотекстовые базы данных </w:t>
      </w:r>
    </w:p>
    <w:p w:rsidR="005478FB" w:rsidRPr="00451682" w:rsidRDefault="005478FB" w:rsidP="00451682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lastRenderedPageBreak/>
        <w:t>1.</w:t>
      </w:r>
      <w:r w:rsidR="00451682">
        <w:rPr>
          <w:rFonts w:ascii="Times New Roman" w:hAnsi="Times New Roman"/>
          <w:sz w:val="24"/>
          <w:szCs w:val="24"/>
        </w:rPr>
        <w:t> </w:t>
      </w:r>
      <w:r w:rsidRPr="00451682">
        <w:rPr>
          <w:rFonts w:ascii="Times New Roman" w:hAnsi="Times New Roman"/>
          <w:sz w:val="24"/>
          <w:szCs w:val="24"/>
        </w:rPr>
        <w:t>Орлов А.И. Организационно-экономическое моделирование: теория принятия решений http://www.book.ru/book/900580</w:t>
      </w:r>
    </w:p>
    <w:p w:rsidR="005478FB" w:rsidRPr="00451682" w:rsidRDefault="005478FB" w:rsidP="00451682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2.</w:t>
      </w:r>
      <w:r w:rsidR="00451682">
        <w:rPr>
          <w:rFonts w:ascii="Times New Roman" w:hAnsi="Times New Roman"/>
          <w:sz w:val="24"/>
          <w:szCs w:val="24"/>
        </w:rPr>
        <w:t> </w:t>
      </w:r>
      <w:r w:rsidRPr="00451682">
        <w:rPr>
          <w:rFonts w:ascii="Times New Roman" w:hAnsi="Times New Roman"/>
          <w:sz w:val="24"/>
          <w:szCs w:val="24"/>
        </w:rPr>
        <w:t>Юкаева В.С., Зубарева Е.В., Чувикова В.В. Принятие управленческих решений: Учебник для бакалавров http://www.book.ru/book/904700</w:t>
      </w:r>
    </w:p>
    <w:p w:rsidR="005478FB" w:rsidRPr="00451682" w:rsidRDefault="005478FB" w:rsidP="00451682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3.</w:t>
      </w:r>
      <w:r w:rsidR="00451682">
        <w:rPr>
          <w:rFonts w:ascii="Times New Roman" w:hAnsi="Times New Roman"/>
          <w:sz w:val="24"/>
          <w:szCs w:val="24"/>
        </w:rPr>
        <w:t> </w:t>
      </w:r>
      <w:r w:rsidRPr="00451682">
        <w:rPr>
          <w:rFonts w:ascii="Times New Roman" w:hAnsi="Times New Roman"/>
          <w:sz w:val="24"/>
          <w:szCs w:val="24"/>
        </w:rPr>
        <w:t>Мендель А.В. Модели принятия решений. Учебное пособие http://www.book.ru/book/906872</w:t>
      </w:r>
    </w:p>
    <w:p w:rsidR="00A32167" w:rsidRPr="00B4713F" w:rsidRDefault="00A32167" w:rsidP="00451682">
      <w:pPr>
        <w:spacing w:before="120"/>
        <w:ind w:firstLine="709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>11. Перечень информационных технологий (при необходимости)</w:t>
      </w:r>
    </w:p>
    <w:p w:rsidR="00B9235F" w:rsidRPr="00164EF1" w:rsidRDefault="00B9235F" w:rsidP="00451682">
      <w:pPr>
        <w:tabs>
          <w:tab w:val="left" w:pos="1134"/>
        </w:tabs>
        <w:ind w:firstLine="709"/>
        <w:rPr>
          <w:rFonts w:ascii="Times New Roman" w:hAnsi="Times New Roman"/>
        </w:rPr>
      </w:pPr>
      <w:r w:rsidRPr="00164EF1">
        <w:rPr>
          <w:rFonts w:ascii="Times New Roman" w:hAnsi="Times New Roman"/>
          <w:sz w:val="24"/>
          <w:szCs w:val="24"/>
        </w:rPr>
        <w:t>нет</w:t>
      </w:r>
    </w:p>
    <w:p w:rsidR="00A32167" w:rsidRPr="00B4713F" w:rsidRDefault="00A32167" w:rsidP="00451682">
      <w:pPr>
        <w:spacing w:before="120"/>
        <w:ind w:firstLine="709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>12. Электронная поддержка дисциплины (модуля) (при необходимости)</w:t>
      </w:r>
    </w:p>
    <w:p w:rsidR="00B9235F" w:rsidRPr="00164EF1" w:rsidRDefault="00B9235F" w:rsidP="00451682">
      <w:pPr>
        <w:tabs>
          <w:tab w:val="left" w:pos="1134"/>
        </w:tabs>
        <w:ind w:firstLine="709"/>
        <w:rPr>
          <w:rFonts w:ascii="Times New Roman" w:hAnsi="Times New Roman"/>
        </w:rPr>
      </w:pPr>
      <w:r w:rsidRPr="00164EF1">
        <w:rPr>
          <w:rFonts w:ascii="Times New Roman" w:hAnsi="Times New Roman"/>
          <w:sz w:val="24"/>
          <w:szCs w:val="24"/>
        </w:rPr>
        <w:t>нет</w:t>
      </w:r>
    </w:p>
    <w:p w:rsidR="00A32167" w:rsidRPr="00B4713F" w:rsidRDefault="00A32167" w:rsidP="00451682">
      <w:pPr>
        <w:spacing w:before="120"/>
        <w:ind w:firstLine="709"/>
        <w:rPr>
          <w:rFonts w:ascii="Arial" w:hAnsi="Arial" w:cs="Arial"/>
          <w:b/>
          <w:sz w:val="24"/>
          <w:szCs w:val="24"/>
        </w:rPr>
      </w:pPr>
      <w:r w:rsidRPr="00B4713F">
        <w:rPr>
          <w:rFonts w:ascii="Arial" w:hAnsi="Arial" w:cs="Arial"/>
          <w:b/>
          <w:sz w:val="24"/>
          <w:szCs w:val="24"/>
        </w:rPr>
        <w:t>13. Материально-техническое обеспечение дисциплины (модуля)</w:t>
      </w:r>
    </w:p>
    <w:p w:rsidR="009E00B6" w:rsidRPr="000B3B26" w:rsidRDefault="009E00B6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3B26">
        <w:rPr>
          <w:rFonts w:ascii="Times New Roman" w:hAnsi="Times New Roman"/>
          <w:sz w:val="24"/>
          <w:szCs w:val="24"/>
        </w:rPr>
        <w:t>Для качественного проведения лекционных занятий по данной дисциплине используются аудит</w:t>
      </w:r>
      <w:r>
        <w:rPr>
          <w:rFonts w:ascii="Times New Roman" w:hAnsi="Times New Roman"/>
          <w:sz w:val="24"/>
          <w:szCs w:val="24"/>
        </w:rPr>
        <w:t>ории, оснащенные мультимедийным</w:t>
      </w:r>
      <w:r w:rsidRPr="000B3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оборудованием</w:t>
      </w:r>
      <w:r w:rsidRPr="000B3B26">
        <w:rPr>
          <w:rFonts w:ascii="Times New Roman" w:hAnsi="Times New Roman"/>
          <w:sz w:val="24"/>
          <w:szCs w:val="24"/>
        </w:rPr>
        <w:t>.</w:t>
      </w:r>
    </w:p>
    <w:p w:rsidR="00A32167" w:rsidRPr="00B4713F" w:rsidRDefault="00A32167" w:rsidP="00451682">
      <w:pPr>
        <w:spacing w:before="120"/>
        <w:ind w:firstLine="709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>14. Словарь основных терминов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Альтернатива</w:t>
      </w:r>
      <w:r w:rsidRPr="007829E0">
        <w:rPr>
          <w:rFonts w:ascii="Times New Roman" w:hAnsi="Times New Roman"/>
          <w:sz w:val="24"/>
          <w:szCs w:val="24"/>
        </w:rPr>
        <w:t xml:space="preserve"> (лат. alter – один из двух) – необходимость выбора между взаимоисключающими возможностями.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Анализ</w:t>
      </w:r>
      <w:r w:rsidRPr="007829E0">
        <w:rPr>
          <w:rFonts w:ascii="Times New Roman" w:hAnsi="Times New Roman"/>
          <w:sz w:val="24"/>
          <w:szCs w:val="24"/>
        </w:rPr>
        <w:t xml:space="preserve"> (гр. analu</w:t>
      </w:r>
      <w:r>
        <w:rPr>
          <w:rFonts w:ascii="Times New Roman" w:hAnsi="Times New Roman"/>
          <w:sz w:val="24"/>
          <w:szCs w:val="24"/>
        </w:rPr>
        <w:t>sis – разложение, расчленение) :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1) метод научного исследования, состоящий в мысленном или фактическом разложении целого на составные части;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2) разбор, рассмотрение чего-либо;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>3) структурно-функциональный анализ – совокупность операций, с помощью которых объект рассматривается как целостное образование, а в качестве основного средства расчленения его выступает выявление различных функций, свойственных объекту.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Анализ издержек и выгод</w:t>
      </w:r>
      <w:r w:rsidRPr="007829E0">
        <w:rPr>
          <w:rFonts w:ascii="Times New Roman" w:hAnsi="Times New Roman"/>
          <w:sz w:val="24"/>
          <w:szCs w:val="24"/>
        </w:rPr>
        <w:t xml:space="preserve"> – сопоставление издержек и выгод от конкретного хозяйственного мероприятия для выявления целесообразности его проведения.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Анализ риска</w:t>
      </w:r>
      <w:r w:rsidRPr="007829E0">
        <w:rPr>
          <w:rFonts w:ascii="Times New Roman" w:hAnsi="Times New Roman"/>
          <w:sz w:val="24"/>
          <w:szCs w:val="24"/>
        </w:rPr>
        <w:t xml:space="preserve"> – разложение структуры объекта на элементы, установление взаимосвязей между ними с целью выявления источников, факторов и причин возникновения различных рисков, сопоставление возможных потерь и выгод.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Анализ ситуации</w:t>
      </w:r>
      <w:r w:rsidRPr="007829E0">
        <w:rPr>
          <w:rFonts w:ascii="Times New Roman" w:hAnsi="Times New Roman"/>
          <w:sz w:val="24"/>
          <w:szCs w:val="24"/>
        </w:rPr>
        <w:t xml:space="preserve"> – изучение параметров управляемого объекта, сложившихся внешних условий и конкретных ситуаций его функционирования при разработке или реализации управленческого решения.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Антагонистические игры</w:t>
      </w:r>
      <w:r w:rsidRPr="007829E0">
        <w:rPr>
          <w:rFonts w:ascii="Times New Roman" w:hAnsi="Times New Roman"/>
          <w:sz w:val="24"/>
          <w:szCs w:val="24"/>
        </w:rPr>
        <w:t xml:space="preserve"> – управленческие ситуации с противоположными интересами участников (выигрыш одной стороны становится проигрышем другой); математический аппарат теории игр, используемый в процессе принятия решений.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Априорная информация</w:t>
      </w:r>
      <w:r w:rsidRPr="007829E0">
        <w:rPr>
          <w:rFonts w:ascii="Times New Roman" w:hAnsi="Times New Roman"/>
          <w:sz w:val="24"/>
          <w:szCs w:val="24"/>
        </w:rPr>
        <w:t xml:space="preserve"> – информация, предшествующая опыту и независимая от него. Ее источником могут быть теоретические положения, статистические исследования, используемые менеджером при выработке решений.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Бескоалиционные игры</w:t>
      </w:r>
      <w:r w:rsidRPr="007829E0">
        <w:rPr>
          <w:rFonts w:ascii="Times New Roman" w:hAnsi="Times New Roman"/>
          <w:sz w:val="24"/>
          <w:szCs w:val="24"/>
        </w:rPr>
        <w:t xml:space="preserve"> – создание ситуаций, когда каждый участник процесса управления принимает решение изолированно, то есть без координации, переговоров, соглашений или коалиций с другими участниками; бескоалиционные игры являются математическим аппаратом теории игр, используемым для принятия решений в управлении организациями.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Внешняя неопределенность</w:t>
      </w:r>
      <w:r w:rsidRPr="007829E0">
        <w:rPr>
          <w:rFonts w:ascii="Times New Roman" w:hAnsi="Times New Roman"/>
          <w:sz w:val="24"/>
          <w:szCs w:val="24"/>
        </w:rPr>
        <w:t xml:space="preserve"> – ограниченность и точность доступной информации о внешней среде фирмы.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Внешняя среда (окружение) организации</w:t>
      </w:r>
      <w:r w:rsidRPr="007829E0">
        <w:rPr>
          <w:rFonts w:ascii="Times New Roman" w:hAnsi="Times New Roman"/>
          <w:sz w:val="24"/>
          <w:szCs w:val="24"/>
        </w:rPr>
        <w:t xml:space="preserve"> – совокупность объектов и условий, с которыми организация взаимодействует непосредственно (деловое) или которые она должна учитывать (фоновое).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Внутренняя среда организации</w:t>
      </w:r>
      <w:r w:rsidRPr="007829E0">
        <w:rPr>
          <w:rFonts w:ascii="Times New Roman" w:hAnsi="Times New Roman"/>
          <w:sz w:val="24"/>
          <w:szCs w:val="24"/>
        </w:rPr>
        <w:t xml:space="preserve"> – совокупность взаимосвязанных ее элементов (разделение труда; технология деятельности; организационный порядок, взаимоотношения в коллективе).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lastRenderedPageBreak/>
        <w:t>Выполнение решения</w:t>
      </w:r>
      <w:r w:rsidRPr="007829E0">
        <w:rPr>
          <w:rFonts w:ascii="Times New Roman" w:hAnsi="Times New Roman"/>
          <w:sz w:val="24"/>
          <w:szCs w:val="24"/>
        </w:rPr>
        <w:t xml:space="preserve"> – устранение проблемы, его породившей, по отношению к которой было принято решение.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Групповое решение</w:t>
      </w:r>
      <w:r w:rsidRPr="007829E0">
        <w:rPr>
          <w:rFonts w:ascii="Times New Roman" w:hAnsi="Times New Roman"/>
          <w:sz w:val="24"/>
          <w:szCs w:val="24"/>
        </w:rPr>
        <w:t xml:space="preserve"> – решение, принимаемое коллективом.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Дерево решений</w:t>
      </w:r>
      <w:r w:rsidRPr="007829E0">
        <w:rPr>
          <w:rFonts w:ascii="Times New Roman" w:hAnsi="Times New Roman"/>
          <w:sz w:val="24"/>
          <w:szCs w:val="24"/>
        </w:rPr>
        <w:t xml:space="preserve"> – схематическое графическое представление сложного процесса принятия решений по какой-либо задаче; помогает управляющим установить последовательность основных альтернатив в ситуации принятия решения.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Качество управленческих решений</w:t>
      </w:r>
      <w:r w:rsidRPr="007829E0">
        <w:rPr>
          <w:rFonts w:ascii="Times New Roman" w:hAnsi="Times New Roman"/>
          <w:sz w:val="24"/>
          <w:szCs w:val="24"/>
        </w:rPr>
        <w:t xml:space="preserve"> – совокупность свойств, обеспечивающих успешное их выполнение и получение определенного эффекта.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Качество управленческой деятельности</w:t>
      </w:r>
      <w:r w:rsidRPr="007829E0">
        <w:rPr>
          <w:rFonts w:ascii="Times New Roman" w:hAnsi="Times New Roman"/>
          <w:sz w:val="24"/>
          <w:szCs w:val="24"/>
        </w:rPr>
        <w:t xml:space="preserve"> – степень соответствия ее общепринятым требованиям или стандартам. Обычно о качестве управленческой деятельности судят по качеству управленческих решений.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Коллективное управление</w:t>
      </w:r>
      <w:r w:rsidRPr="007829E0">
        <w:rPr>
          <w:rFonts w:ascii="Times New Roman" w:hAnsi="Times New Roman"/>
          <w:sz w:val="24"/>
          <w:szCs w:val="24"/>
        </w:rPr>
        <w:t xml:space="preserve"> – выработка и принятие управленческих решений группой сотрудников, не обязательно являющихся руководителями.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Коммерческий риск</w:t>
      </w:r>
      <w:r w:rsidRPr="007829E0">
        <w:rPr>
          <w:rFonts w:ascii="Times New Roman" w:hAnsi="Times New Roman"/>
          <w:sz w:val="24"/>
          <w:szCs w:val="24"/>
        </w:rPr>
        <w:t xml:space="preserve"> – возможные снижения или потеря доходов, связанные с принятием решений или действиями в условиях неопределенности, отсутствия достоверной информации о путях развития процесса или о состоянии рынка.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Компромисс</w:t>
      </w:r>
      <w:r w:rsidRPr="007829E0">
        <w:rPr>
          <w:rFonts w:ascii="Times New Roman" w:hAnsi="Times New Roman"/>
          <w:sz w:val="24"/>
          <w:szCs w:val="24"/>
        </w:rPr>
        <w:t xml:space="preserve"> – соглашение на основе взаимных уступок.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Множество допустимых решений</w:t>
      </w:r>
      <w:r w:rsidRPr="007829E0">
        <w:rPr>
          <w:rFonts w:ascii="Times New Roman" w:hAnsi="Times New Roman"/>
          <w:sz w:val="24"/>
          <w:szCs w:val="24"/>
        </w:rPr>
        <w:t xml:space="preserve"> – область, в пределах которой осуществляется выбор решений, ограниченная условиями задачи и наличными ресурсами.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 xml:space="preserve">Модель </w:t>
      </w:r>
      <w:r w:rsidRPr="007829E0">
        <w:rPr>
          <w:rFonts w:ascii="Times New Roman" w:hAnsi="Times New Roman"/>
          <w:sz w:val="24"/>
          <w:szCs w:val="24"/>
        </w:rPr>
        <w:t xml:space="preserve">– условный образ объекта управления. Модели могут быть логическими, физическими, экономико-математическими. – условный образ или представление предмета, системы или идеи в форме, отличной от формы целого (предмета, системы, идей и т.п.). Модели могут быть логическими, физическими, экономико-математическими.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Мозговая атака</w:t>
      </w:r>
      <w:r w:rsidRPr="007829E0">
        <w:rPr>
          <w:rFonts w:ascii="Times New Roman" w:hAnsi="Times New Roman"/>
          <w:sz w:val="24"/>
          <w:szCs w:val="24"/>
        </w:rPr>
        <w:t xml:space="preserve"> – выработка управленческого решения на основе идей, бессистемно выдвигаемых группой в процессе совместной работы с их последующим уточнением и обсуждением.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Неопределенность</w:t>
      </w:r>
      <w:r w:rsidRPr="007829E0">
        <w:rPr>
          <w:rFonts w:ascii="Times New Roman" w:hAnsi="Times New Roman"/>
          <w:sz w:val="24"/>
          <w:szCs w:val="24"/>
        </w:rPr>
        <w:t xml:space="preserve"> – неполнота или неточность информации об условиях реализации проекта (решения). Виды неопределенности и рисков: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1) риск, связанный с нестабильностью экономического законодательства и текущей экономической ситуации, условий инвестирования и использования прибыли;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2) внешнеэкономический риск (возможность введения ограничений на торговлю и поставки, закрытия границ и т. п.);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3) неопределенность политической ситуации;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>4) неполнота или неточность информации о динамике технико-экономических показателей, параметрах новой техники и технологии;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5) колебания рыночной конъюнктуры, цен, валютных курсов и др.;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>6) неопределенность природно-климатических условий;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7) производственно-технологический риск;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8) неопределенность целей, интересов и поведения участников;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9) неполнота или неточность информации о финансовом положении и деловой репутации участников.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Неопределенность внешней среды</w:t>
      </w:r>
      <w:r w:rsidRPr="007829E0">
        <w:rPr>
          <w:rFonts w:ascii="Times New Roman" w:hAnsi="Times New Roman"/>
          <w:sz w:val="24"/>
          <w:szCs w:val="24"/>
        </w:rPr>
        <w:t xml:space="preserve"> – отсутствие достаточного объема информации по конкретному фактору внешней среды или относительной уверенности в точности такой информации.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Область допустимых решений</w:t>
      </w:r>
      <w:r w:rsidRPr="007829E0">
        <w:rPr>
          <w:rFonts w:ascii="Times New Roman" w:hAnsi="Times New Roman"/>
          <w:sz w:val="24"/>
          <w:szCs w:val="24"/>
        </w:rPr>
        <w:t xml:space="preserve"> – область, в пределах которой осуществляется выбор решений, ограниченная условиями задачи и наличными ресурсами.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Оптимальное решение</w:t>
      </w:r>
      <w:r w:rsidRPr="007829E0">
        <w:rPr>
          <w:rFonts w:ascii="Times New Roman" w:hAnsi="Times New Roman"/>
          <w:sz w:val="24"/>
          <w:szCs w:val="24"/>
        </w:rPr>
        <w:t xml:space="preserve"> – наиболее эффективное из всех альтернативных вариантов решение, выбранное по какому-либо критерию оптимизации для данной ситуации.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Оптимизация</w:t>
      </w:r>
      <w:r w:rsidRPr="007829E0">
        <w:rPr>
          <w:rFonts w:ascii="Times New Roman" w:hAnsi="Times New Roman"/>
          <w:sz w:val="24"/>
          <w:szCs w:val="24"/>
        </w:rPr>
        <w:t xml:space="preserve"> – процесс перебора множества факторов, влияющих на результат, с целью определения значений параметров объекта, при которых достигается его наилучшее состояние. При этом обеспечиваются оптимальные параметры выхода объекта как системы.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lastRenderedPageBreak/>
        <w:t>Оптимизация решения</w:t>
      </w:r>
      <w:r w:rsidRPr="007829E0">
        <w:rPr>
          <w:rFonts w:ascii="Times New Roman" w:hAnsi="Times New Roman"/>
          <w:sz w:val="24"/>
          <w:szCs w:val="24"/>
        </w:rPr>
        <w:t xml:space="preserve"> – это процесс перебора множества факторов, влияющих на результат. Оптимальное решение – это выбранное по какому-либо критерию оптимизации наиболее эффективное из всех альтернативных вариантов решение.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Организационное решение</w:t>
      </w:r>
      <w:r w:rsidRPr="007829E0">
        <w:rPr>
          <w:rFonts w:ascii="Times New Roman" w:hAnsi="Times New Roman"/>
          <w:sz w:val="24"/>
          <w:szCs w:val="24"/>
        </w:rPr>
        <w:t xml:space="preserve"> – выбор, который совершает предприниматель для выполнения обязательств, связанных с положением организации, для того, чтобы достичь стоящих перед организацией целей.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Оценка</w:t>
      </w:r>
      <w:r w:rsidRPr="007829E0">
        <w:rPr>
          <w:rFonts w:ascii="Times New Roman" w:hAnsi="Times New Roman"/>
          <w:sz w:val="24"/>
          <w:szCs w:val="24"/>
        </w:rPr>
        <w:t xml:space="preserve"> – результат определения качественных и количественных характеристик управляемого объекта или процесса управления.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Оценка эффективности</w:t>
      </w:r>
      <w:r w:rsidRPr="007829E0">
        <w:rPr>
          <w:rFonts w:ascii="Times New Roman" w:hAnsi="Times New Roman"/>
          <w:sz w:val="24"/>
          <w:szCs w:val="24"/>
        </w:rPr>
        <w:t xml:space="preserve"> – сравнение своей работы с лучшими образцами профессиональной деятельности в данной области.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Параметры качества управленческого решения</w:t>
      </w:r>
      <w:r w:rsidRPr="007829E0">
        <w:rPr>
          <w:rFonts w:ascii="Times New Roman" w:hAnsi="Times New Roman"/>
          <w:sz w:val="24"/>
          <w:szCs w:val="24"/>
        </w:rPr>
        <w:t xml:space="preserve"> – совокупность параметров, удовлетворяющих потребителя решения. К ним относятся: показатель энтропии; степень риска инвестиций; вероятность реализации решения по показателям качества, затрат и сроков; степень адекватности теоретической модели фактическим данным.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Платежная матрица</w:t>
      </w:r>
      <w:r w:rsidRPr="007829E0">
        <w:rPr>
          <w:rFonts w:ascii="Times New Roman" w:hAnsi="Times New Roman"/>
          <w:sz w:val="24"/>
          <w:szCs w:val="24"/>
        </w:rPr>
        <w:t xml:space="preserve"> – двумерная карта отношений между разными стратегиями, которые могут применяться при каждом из состояний ситуации.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Показатель управленческого решения</w:t>
      </w:r>
      <w:r w:rsidRPr="007829E0">
        <w:rPr>
          <w:rFonts w:ascii="Times New Roman" w:hAnsi="Times New Roman"/>
          <w:sz w:val="24"/>
          <w:szCs w:val="24"/>
        </w:rPr>
        <w:t xml:space="preserve"> – количественная оценка (мера) какого-то свойства изучаемого объекта.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Предварительное принятие решений</w:t>
      </w:r>
      <w:r w:rsidRPr="007829E0">
        <w:rPr>
          <w:rFonts w:ascii="Times New Roman" w:hAnsi="Times New Roman"/>
          <w:sz w:val="24"/>
          <w:szCs w:val="24"/>
        </w:rPr>
        <w:t xml:space="preserve"> – процесс планирования, который должен предварять другие важные виды принятия решений.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Предварительный контроль</w:t>
      </w:r>
      <w:r w:rsidRPr="007829E0">
        <w:rPr>
          <w:rFonts w:ascii="Times New Roman" w:hAnsi="Times New Roman"/>
          <w:sz w:val="24"/>
          <w:szCs w:val="24"/>
        </w:rPr>
        <w:t xml:space="preserve"> – контроль, предшествующий активной деятельности и состоящий в проверке готовности организации, ее персонала, производственного аппарата, системы управления к работе.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Принятие управленческих решений</w:t>
      </w:r>
      <w:r w:rsidRPr="007829E0">
        <w:rPr>
          <w:rFonts w:ascii="Times New Roman" w:hAnsi="Times New Roman"/>
          <w:sz w:val="24"/>
          <w:szCs w:val="24"/>
        </w:rPr>
        <w:t xml:space="preserve"> – процесс анализа, прогнозирования и оценки ситуации, выбора, и согласования наилучшего альтернативного варианта достижения поставленной цели.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 xml:space="preserve">Проблема </w:t>
      </w:r>
      <w:r w:rsidRPr="007829E0">
        <w:rPr>
          <w:rFonts w:ascii="Times New Roman" w:hAnsi="Times New Roman"/>
          <w:sz w:val="24"/>
          <w:szCs w:val="24"/>
        </w:rPr>
        <w:t xml:space="preserve">– понятие, характеризующее разницу между действительным и желаемым состояниями объекта. Проблема может быть стратегической и текущей; внезапной, или катастрофической, и плановой; объективной и субъективной (созданной человеком); технической, экологической, социальной, организационной, психологической, экономической и т. д. – понятие, характеризующее разницу между действительным и желаемым состояниями объекта. Проблема может быть внезапной, катастрофической, плановой, объективной, субъективной и т.п.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Прогноз</w:t>
      </w:r>
      <w:r w:rsidRPr="007829E0">
        <w:rPr>
          <w:rFonts w:ascii="Times New Roman" w:hAnsi="Times New Roman"/>
          <w:sz w:val="24"/>
          <w:szCs w:val="24"/>
        </w:rPr>
        <w:t xml:space="preserve"> – система аргументированных представлений о направлениях развития и будущем состоянии организации и ее окружения. – научное предвидение развития ситуации, состояния объекта прогнозирования на будущий период, последствий принимаемых решений.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Прогнозирование</w:t>
      </w:r>
      <w:r w:rsidRPr="007829E0">
        <w:rPr>
          <w:rFonts w:ascii="Times New Roman" w:hAnsi="Times New Roman"/>
          <w:sz w:val="24"/>
          <w:szCs w:val="24"/>
        </w:rPr>
        <w:t xml:space="preserve"> – метод планирования, в котором предсказание будущего опирается на накопленный опыт и текущие предположения относительно будущего.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Рациональное решение</w:t>
      </w:r>
      <w:r w:rsidRPr="007829E0">
        <w:rPr>
          <w:rFonts w:ascii="Times New Roman" w:hAnsi="Times New Roman"/>
          <w:sz w:val="24"/>
          <w:szCs w:val="24"/>
        </w:rPr>
        <w:t xml:space="preserve"> – выбор, подкрепленный результатами объективного анализа; не зависит от опыта, накопленного в прошлом.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Решение</w:t>
      </w:r>
      <w:r w:rsidRPr="007829E0">
        <w:rPr>
          <w:rFonts w:ascii="Times New Roman" w:hAnsi="Times New Roman"/>
          <w:sz w:val="24"/>
          <w:szCs w:val="24"/>
        </w:rPr>
        <w:t xml:space="preserve"> – выбор альтернативы.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Риск</w:t>
      </w:r>
      <w:r w:rsidRPr="007829E0">
        <w:rPr>
          <w:rFonts w:ascii="Times New Roman" w:hAnsi="Times New Roman"/>
          <w:sz w:val="24"/>
          <w:szCs w:val="24"/>
        </w:rPr>
        <w:t xml:space="preserve"> – 1) возможность наступления событий с отрицательными последствиями в результате определенных решений или действий; 2) вероятность понести убытки или упустить выгоду; неуверенность в получении соответствующего дохода или убытка. Инвестиционный риск – риск обесценения капитальных вложений в результате действий органов государственной власти и управления.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Теория игр</w:t>
      </w:r>
      <w:r w:rsidRPr="007829E0">
        <w:rPr>
          <w:rFonts w:ascii="Times New Roman" w:hAnsi="Times New Roman"/>
          <w:sz w:val="24"/>
          <w:szCs w:val="24"/>
        </w:rPr>
        <w:t xml:space="preserve"> – метод моделирования, используемый для оценки воздействия решения на конкурентов.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Теория статистических решений</w:t>
      </w:r>
      <w:r w:rsidRPr="007829E0">
        <w:rPr>
          <w:rFonts w:ascii="Times New Roman" w:hAnsi="Times New Roman"/>
          <w:sz w:val="24"/>
          <w:szCs w:val="24"/>
        </w:rPr>
        <w:t xml:space="preserve"> – общая теория проведения статистических наблюдений, их обработки и использования.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lastRenderedPageBreak/>
        <w:t>Управление решением стратегических задач</w:t>
      </w:r>
      <w:r w:rsidRPr="007829E0">
        <w:rPr>
          <w:rFonts w:ascii="Times New Roman" w:hAnsi="Times New Roman"/>
          <w:sz w:val="24"/>
          <w:szCs w:val="24"/>
        </w:rPr>
        <w:t xml:space="preserve"> – деятельность по обеспечению тактической выживаемости фирмы и сохранению ее стратегических позиций в основных сферах деятельности.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Управление риском</w:t>
      </w:r>
      <w:r w:rsidRPr="007829E0">
        <w:rPr>
          <w:rFonts w:ascii="Times New Roman" w:hAnsi="Times New Roman"/>
          <w:sz w:val="24"/>
          <w:szCs w:val="24"/>
        </w:rPr>
        <w:t xml:space="preserve"> – процесс оценки и минимизации риска, с которым может столкнуться компания.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Управленческая проблема</w:t>
      </w:r>
      <w:r w:rsidRPr="007829E0">
        <w:rPr>
          <w:rFonts w:ascii="Times New Roman" w:hAnsi="Times New Roman"/>
          <w:sz w:val="24"/>
          <w:szCs w:val="24"/>
        </w:rPr>
        <w:t xml:space="preserve"> – сложный теоретический вопрос или практическая ситуация, которые не позволяют в данных условиях получить желательный результат. Проблемы различаются по важности, масштабности, риску последствий, возможности решения. Возникают из-за неверных правил, ошибочных требований, непредвиденных обстоятельств, неправильных действий.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Управленческое решение</w:t>
      </w:r>
      <w:r w:rsidRPr="007829E0">
        <w:rPr>
          <w:rFonts w:ascii="Times New Roman" w:hAnsi="Times New Roman"/>
          <w:sz w:val="24"/>
          <w:szCs w:val="24"/>
        </w:rPr>
        <w:t xml:space="preserve"> – это выбор, который должен сделать менеджер, чтобы выполнить обязанности, обусловленные занимаемой им должностью. Оно представляет собой социальный акт, подготовленный на основе вариантного анализа и принятый в установленном порядке оценки, имеющей директивное значение, содержащий постановку целей и обоснование средств их осуществления, организующий практическую деятельность субъектов и объектов управления, направленную на достижение указанных целей.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 xml:space="preserve">Функция </w:t>
      </w:r>
      <w:r w:rsidRPr="007829E0">
        <w:rPr>
          <w:rFonts w:ascii="Times New Roman" w:hAnsi="Times New Roman"/>
          <w:sz w:val="24"/>
          <w:szCs w:val="24"/>
        </w:rPr>
        <w:t>– совокупность действий, относительно однородных по некоторому признаку, направленных на достижение заданной цели и подчиненной общей цеди управления.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 xml:space="preserve">Цель </w:t>
      </w:r>
      <w:r w:rsidRPr="007829E0">
        <w:rPr>
          <w:rFonts w:ascii="Times New Roman" w:hAnsi="Times New Roman"/>
          <w:sz w:val="24"/>
          <w:szCs w:val="24"/>
        </w:rPr>
        <w:t>– долгосрочный ориентир; характеристика поведения системы, направленного на достижение определенного конечного состояния.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Шкала оценок</w:t>
      </w:r>
      <w:r w:rsidRPr="007829E0">
        <w:rPr>
          <w:rFonts w:ascii="Times New Roman" w:hAnsi="Times New Roman"/>
          <w:sz w:val="24"/>
          <w:szCs w:val="24"/>
        </w:rPr>
        <w:t xml:space="preserve"> – прием, позволяющий распределять совокупность изучаемых объектов по степени выраженности общего для них свойства. Такое распределение основывается на субъективных оценках данного свойства, усредненных по группе экспертов.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Экономико-математические методы</w:t>
      </w:r>
      <w:r w:rsidRPr="007829E0">
        <w:rPr>
          <w:rFonts w:ascii="Times New Roman" w:hAnsi="Times New Roman"/>
          <w:sz w:val="24"/>
          <w:szCs w:val="24"/>
        </w:rPr>
        <w:t xml:space="preserve"> – методы анализа и оптимизации, которые применяются для выбора наилучших, оптимальных вариантов, определяющих хозяйственные решения в сложившихся или планируемых экономических условиях.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Экономико-математическое моделирование</w:t>
      </w:r>
      <w:r w:rsidRPr="007829E0">
        <w:rPr>
          <w:rFonts w:ascii="Times New Roman" w:hAnsi="Times New Roman"/>
          <w:sz w:val="24"/>
          <w:szCs w:val="24"/>
        </w:rPr>
        <w:t xml:space="preserve"> – описание процессов математическими методами с целью экспериментальной проверки параметров, процессов и взаимодействия элементов объекта, экономии ресурсов и повышения качества управленческих решений.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Эффективность</w:t>
      </w:r>
      <w:r w:rsidRPr="007829E0">
        <w:rPr>
          <w:rFonts w:ascii="Times New Roman" w:hAnsi="Times New Roman"/>
          <w:sz w:val="24"/>
          <w:szCs w:val="24"/>
        </w:rPr>
        <w:t xml:space="preserve"> – растущая конкурентоспособность в результате повышения производительности и качества производства, а также улучшения человеческих отношений.</w:t>
      </w:r>
    </w:p>
    <w:p w:rsidR="00A32167" w:rsidRPr="00B9235F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Эффективность управленческого решения</w:t>
      </w:r>
      <w:r w:rsidRPr="007829E0">
        <w:rPr>
          <w:rFonts w:ascii="Times New Roman" w:hAnsi="Times New Roman"/>
          <w:sz w:val="24"/>
          <w:szCs w:val="24"/>
        </w:rPr>
        <w:t xml:space="preserve"> – это отношение нового ресурса или прироста старого ресурса в результате процесса подготовки или реализации управленческого решения в организации к затратам на этот процесс.</w:t>
      </w:r>
    </w:p>
    <w:sectPr w:rsidR="00A32167" w:rsidRPr="00B9235F" w:rsidSect="00770CC3">
      <w:pgSz w:w="11906" w:h="16838" w:code="9"/>
      <w:pgMar w:top="1134" w:right="1134" w:bottom="1134" w:left="1134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F0" w:rsidRDefault="00921CF0" w:rsidP="00143796">
      <w:r>
        <w:separator/>
      </w:r>
    </w:p>
  </w:endnote>
  <w:endnote w:type="continuationSeparator" w:id="0">
    <w:p w:rsidR="00921CF0" w:rsidRDefault="00921CF0" w:rsidP="0014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F0" w:rsidRDefault="00921CF0" w:rsidP="00143796">
      <w:r>
        <w:separator/>
      </w:r>
    </w:p>
  </w:footnote>
  <w:footnote w:type="continuationSeparator" w:id="0">
    <w:p w:rsidR="00921CF0" w:rsidRDefault="00921CF0" w:rsidP="0014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73F3459"/>
    <w:multiLevelType w:val="multilevel"/>
    <w:tmpl w:val="F14E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0D5987"/>
    <w:multiLevelType w:val="hybridMultilevel"/>
    <w:tmpl w:val="9050D46E"/>
    <w:lvl w:ilvl="0" w:tplc="B1A249C2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9141EF"/>
    <w:multiLevelType w:val="multilevel"/>
    <w:tmpl w:val="5762CB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b/>
      </w:rPr>
    </w:lvl>
  </w:abstractNum>
  <w:abstractNum w:abstractNumId="14" w15:restartNumberingAfterBreak="0">
    <w:nsid w:val="0C666256"/>
    <w:multiLevelType w:val="hybridMultilevel"/>
    <w:tmpl w:val="B2F01C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3AA1C6D"/>
    <w:multiLevelType w:val="multilevel"/>
    <w:tmpl w:val="5E22D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C804AE"/>
    <w:multiLevelType w:val="hybridMultilevel"/>
    <w:tmpl w:val="641C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28475A9B"/>
    <w:multiLevelType w:val="singleLevel"/>
    <w:tmpl w:val="6F5693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2B470F39"/>
    <w:multiLevelType w:val="hybridMultilevel"/>
    <w:tmpl w:val="5D4A7B58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119EA"/>
    <w:multiLevelType w:val="hybridMultilevel"/>
    <w:tmpl w:val="6B784306"/>
    <w:lvl w:ilvl="0" w:tplc="95D6D9E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8BA81E22">
      <w:numFmt w:val="none"/>
      <w:lvlText w:val=""/>
      <w:lvlJc w:val="left"/>
      <w:pPr>
        <w:tabs>
          <w:tab w:val="num" w:pos="360"/>
        </w:tabs>
      </w:pPr>
    </w:lvl>
    <w:lvl w:ilvl="2" w:tplc="712C0956">
      <w:numFmt w:val="none"/>
      <w:lvlText w:val=""/>
      <w:lvlJc w:val="left"/>
      <w:pPr>
        <w:tabs>
          <w:tab w:val="num" w:pos="360"/>
        </w:tabs>
      </w:pPr>
    </w:lvl>
    <w:lvl w:ilvl="3" w:tplc="98C8BF6E">
      <w:numFmt w:val="none"/>
      <w:lvlText w:val=""/>
      <w:lvlJc w:val="left"/>
      <w:pPr>
        <w:tabs>
          <w:tab w:val="num" w:pos="360"/>
        </w:tabs>
      </w:pPr>
    </w:lvl>
    <w:lvl w:ilvl="4" w:tplc="8BD2985C">
      <w:numFmt w:val="none"/>
      <w:lvlText w:val=""/>
      <w:lvlJc w:val="left"/>
      <w:pPr>
        <w:tabs>
          <w:tab w:val="num" w:pos="360"/>
        </w:tabs>
      </w:pPr>
    </w:lvl>
    <w:lvl w:ilvl="5" w:tplc="A8CE68A0">
      <w:numFmt w:val="none"/>
      <w:lvlText w:val=""/>
      <w:lvlJc w:val="left"/>
      <w:pPr>
        <w:tabs>
          <w:tab w:val="num" w:pos="360"/>
        </w:tabs>
      </w:pPr>
    </w:lvl>
    <w:lvl w:ilvl="6" w:tplc="39ACE720">
      <w:numFmt w:val="none"/>
      <w:lvlText w:val=""/>
      <w:lvlJc w:val="left"/>
      <w:pPr>
        <w:tabs>
          <w:tab w:val="num" w:pos="360"/>
        </w:tabs>
      </w:pPr>
    </w:lvl>
    <w:lvl w:ilvl="7" w:tplc="55E0E220">
      <w:numFmt w:val="none"/>
      <w:lvlText w:val=""/>
      <w:lvlJc w:val="left"/>
      <w:pPr>
        <w:tabs>
          <w:tab w:val="num" w:pos="360"/>
        </w:tabs>
      </w:pPr>
    </w:lvl>
    <w:lvl w:ilvl="8" w:tplc="905485B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AA341BA"/>
    <w:multiLevelType w:val="multilevel"/>
    <w:tmpl w:val="5F6E6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3F82143E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 w15:restartNumberingAfterBreak="0">
    <w:nsid w:val="5BCE4369"/>
    <w:multiLevelType w:val="multilevel"/>
    <w:tmpl w:val="C95ED1B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DB645E"/>
    <w:multiLevelType w:val="hybridMultilevel"/>
    <w:tmpl w:val="4D983E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ED23D1"/>
    <w:multiLevelType w:val="multilevel"/>
    <w:tmpl w:val="A126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0C54F6"/>
    <w:multiLevelType w:val="hybridMultilevel"/>
    <w:tmpl w:val="667A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91439"/>
    <w:multiLevelType w:val="hybridMultilevel"/>
    <w:tmpl w:val="E76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153C3"/>
    <w:multiLevelType w:val="hybridMultilevel"/>
    <w:tmpl w:val="6E4E33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F0CF9"/>
    <w:multiLevelType w:val="hybridMultilevel"/>
    <w:tmpl w:val="BA143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054A59"/>
    <w:multiLevelType w:val="multilevel"/>
    <w:tmpl w:val="1AA0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17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28"/>
  </w:num>
  <w:num w:numId="18">
    <w:abstractNumId w:val="30"/>
  </w:num>
  <w:num w:numId="19">
    <w:abstractNumId w:val="23"/>
  </w:num>
  <w:num w:numId="20">
    <w:abstractNumId w:val="16"/>
  </w:num>
  <w:num w:numId="21">
    <w:abstractNumId w:val="20"/>
  </w:num>
  <w:num w:numId="22">
    <w:abstractNumId w:val="15"/>
  </w:num>
  <w:num w:numId="23">
    <w:abstractNumId w:val="33"/>
  </w:num>
  <w:num w:numId="24">
    <w:abstractNumId w:val="11"/>
  </w:num>
  <w:num w:numId="25">
    <w:abstractNumId w:val="27"/>
  </w:num>
  <w:num w:numId="26">
    <w:abstractNumId w:val="32"/>
  </w:num>
  <w:num w:numId="27">
    <w:abstractNumId w:val="21"/>
  </w:num>
  <w:num w:numId="28">
    <w:abstractNumId w:val="12"/>
  </w:num>
  <w:num w:numId="29">
    <w:abstractNumId w:val="25"/>
  </w:num>
  <w:num w:numId="30">
    <w:abstractNumId w:val="19"/>
  </w:num>
  <w:num w:numId="31">
    <w:abstractNumId w:val="18"/>
  </w:num>
  <w:num w:numId="32">
    <w:abstractNumId w:val="26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96"/>
    <w:rsid w:val="00023EBD"/>
    <w:rsid w:val="00046726"/>
    <w:rsid w:val="00062910"/>
    <w:rsid w:val="00064898"/>
    <w:rsid w:val="00091595"/>
    <w:rsid w:val="000956BA"/>
    <w:rsid w:val="00097638"/>
    <w:rsid w:val="000E15C2"/>
    <w:rsid w:val="000E3A52"/>
    <w:rsid w:val="001035E3"/>
    <w:rsid w:val="00143796"/>
    <w:rsid w:val="00147175"/>
    <w:rsid w:val="00163803"/>
    <w:rsid w:val="00175BD8"/>
    <w:rsid w:val="001A20E8"/>
    <w:rsid w:val="001A2B12"/>
    <w:rsid w:val="001B1378"/>
    <w:rsid w:val="001D6816"/>
    <w:rsid w:val="001F4725"/>
    <w:rsid w:val="0021528B"/>
    <w:rsid w:val="00220F20"/>
    <w:rsid w:val="00225886"/>
    <w:rsid w:val="00227D95"/>
    <w:rsid w:val="00243DFE"/>
    <w:rsid w:val="00257D39"/>
    <w:rsid w:val="00273C11"/>
    <w:rsid w:val="0027432A"/>
    <w:rsid w:val="0028706D"/>
    <w:rsid w:val="002A4450"/>
    <w:rsid w:val="002A601F"/>
    <w:rsid w:val="002A753A"/>
    <w:rsid w:val="002E7CC2"/>
    <w:rsid w:val="002F05A3"/>
    <w:rsid w:val="002F3F61"/>
    <w:rsid w:val="00310215"/>
    <w:rsid w:val="003130E9"/>
    <w:rsid w:val="00326795"/>
    <w:rsid w:val="003514A8"/>
    <w:rsid w:val="003A5CC8"/>
    <w:rsid w:val="003B1C07"/>
    <w:rsid w:val="003B4BE5"/>
    <w:rsid w:val="003D77F3"/>
    <w:rsid w:val="003F1568"/>
    <w:rsid w:val="00435A3C"/>
    <w:rsid w:val="004379E3"/>
    <w:rsid w:val="004444AC"/>
    <w:rsid w:val="00451682"/>
    <w:rsid w:val="00454BCC"/>
    <w:rsid w:val="00464444"/>
    <w:rsid w:val="004748D7"/>
    <w:rsid w:val="004D5744"/>
    <w:rsid w:val="004D63B2"/>
    <w:rsid w:val="005478FB"/>
    <w:rsid w:val="005502E9"/>
    <w:rsid w:val="00551884"/>
    <w:rsid w:val="005E37DA"/>
    <w:rsid w:val="005F15C1"/>
    <w:rsid w:val="006206BA"/>
    <w:rsid w:val="00643ED3"/>
    <w:rsid w:val="00644308"/>
    <w:rsid w:val="006B043B"/>
    <w:rsid w:val="006B1E1F"/>
    <w:rsid w:val="006E7FCC"/>
    <w:rsid w:val="006F5847"/>
    <w:rsid w:val="00711B2E"/>
    <w:rsid w:val="0076131C"/>
    <w:rsid w:val="00767D46"/>
    <w:rsid w:val="00770CC3"/>
    <w:rsid w:val="00797AA3"/>
    <w:rsid w:val="007A199D"/>
    <w:rsid w:val="007A6DD1"/>
    <w:rsid w:val="007B2058"/>
    <w:rsid w:val="007C2351"/>
    <w:rsid w:val="007E44F3"/>
    <w:rsid w:val="007F107B"/>
    <w:rsid w:val="00810F8A"/>
    <w:rsid w:val="00817695"/>
    <w:rsid w:val="0082433A"/>
    <w:rsid w:val="00840065"/>
    <w:rsid w:val="0084183F"/>
    <w:rsid w:val="00847D13"/>
    <w:rsid w:val="0085458D"/>
    <w:rsid w:val="00864EFD"/>
    <w:rsid w:val="008734D5"/>
    <w:rsid w:val="00890A24"/>
    <w:rsid w:val="008A1655"/>
    <w:rsid w:val="008A5CF1"/>
    <w:rsid w:val="008A796B"/>
    <w:rsid w:val="008C6183"/>
    <w:rsid w:val="008C7042"/>
    <w:rsid w:val="00921CF0"/>
    <w:rsid w:val="00932CAC"/>
    <w:rsid w:val="009453BC"/>
    <w:rsid w:val="009505CB"/>
    <w:rsid w:val="00955CAF"/>
    <w:rsid w:val="00983EBE"/>
    <w:rsid w:val="00994F46"/>
    <w:rsid w:val="009C00DA"/>
    <w:rsid w:val="009D461D"/>
    <w:rsid w:val="009E00B6"/>
    <w:rsid w:val="009F5283"/>
    <w:rsid w:val="009F6580"/>
    <w:rsid w:val="00A02292"/>
    <w:rsid w:val="00A13AE5"/>
    <w:rsid w:val="00A142E9"/>
    <w:rsid w:val="00A256AA"/>
    <w:rsid w:val="00A27416"/>
    <w:rsid w:val="00A32167"/>
    <w:rsid w:val="00A35461"/>
    <w:rsid w:val="00A40961"/>
    <w:rsid w:val="00A54D45"/>
    <w:rsid w:val="00A66324"/>
    <w:rsid w:val="00A7744A"/>
    <w:rsid w:val="00AA3752"/>
    <w:rsid w:val="00AC011F"/>
    <w:rsid w:val="00AC28C6"/>
    <w:rsid w:val="00AD1AA6"/>
    <w:rsid w:val="00AE729A"/>
    <w:rsid w:val="00B11908"/>
    <w:rsid w:val="00B14845"/>
    <w:rsid w:val="00B15443"/>
    <w:rsid w:val="00B1741A"/>
    <w:rsid w:val="00B4713F"/>
    <w:rsid w:val="00B522B8"/>
    <w:rsid w:val="00B76D92"/>
    <w:rsid w:val="00B77DA5"/>
    <w:rsid w:val="00B817BF"/>
    <w:rsid w:val="00B9235F"/>
    <w:rsid w:val="00BA42F0"/>
    <w:rsid w:val="00BA456E"/>
    <w:rsid w:val="00BC3FAD"/>
    <w:rsid w:val="00BC6F48"/>
    <w:rsid w:val="00C52CC2"/>
    <w:rsid w:val="00CB1849"/>
    <w:rsid w:val="00CD03AB"/>
    <w:rsid w:val="00CF6B8F"/>
    <w:rsid w:val="00CF780A"/>
    <w:rsid w:val="00D3342B"/>
    <w:rsid w:val="00D35351"/>
    <w:rsid w:val="00D37CCA"/>
    <w:rsid w:val="00D60541"/>
    <w:rsid w:val="00D657CD"/>
    <w:rsid w:val="00D663E5"/>
    <w:rsid w:val="00D744A6"/>
    <w:rsid w:val="00DF0357"/>
    <w:rsid w:val="00E14A66"/>
    <w:rsid w:val="00E20A2D"/>
    <w:rsid w:val="00E33C59"/>
    <w:rsid w:val="00E41D2B"/>
    <w:rsid w:val="00E53124"/>
    <w:rsid w:val="00E56DAD"/>
    <w:rsid w:val="00E67792"/>
    <w:rsid w:val="00E7293E"/>
    <w:rsid w:val="00ED6ED4"/>
    <w:rsid w:val="00EE3BDF"/>
    <w:rsid w:val="00EF616C"/>
    <w:rsid w:val="00F15D41"/>
    <w:rsid w:val="00F21F8C"/>
    <w:rsid w:val="00F21FC5"/>
    <w:rsid w:val="00F43D04"/>
    <w:rsid w:val="00F440F3"/>
    <w:rsid w:val="00F5620C"/>
    <w:rsid w:val="00F828EE"/>
    <w:rsid w:val="00F97F44"/>
    <w:rsid w:val="00FE20D0"/>
    <w:rsid w:val="00FE2C6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2260"/>
  <w15:chartTrackingRefBased/>
  <w15:docId w15:val="{4A0460C4-215A-49EF-BEEC-A85D648B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20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551884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Arial" w:eastAsia="Times New Roman" w:hAnsi="Arial" w:cs="Tahom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E7F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A5CF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unhideWhenUsed/>
    <w:rsid w:val="00143796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143796"/>
    <w:rPr>
      <w:sz w:val="20"/>
      <w:szCs w:val="20"/>
    </w:rPr>
  </w:style>
  <w:style w:type="character" w:styleId="a6">
    <w:name w:val="footnote reference"/>
    <w:unhideWhenUsed/>
    <w:rsid w:val="00143796"/>
    <w:rPr>
      <w:vertAlign w:val="superscript"/>
    </w:rPr>
  </w:style>
  <w:style w:type="character" w:customStyle="1" w:styleId="a7">
    <w:name w:val="Основной шрифт"/>
    <w:rsid w:val="00BC3FAD"/>
  </w:style>
  <w:style w:type="paragraph" w:styleId="a8">
    <w:name w:val="Body Text Indent"/>
    <w:basedOn w:val="a"/>
    <w:link w:val="a9"/>
    <w:rsid w:val="00BC3FAD"/>
    <w:pPr>
      <w:widowControl w:val="0"/>
      <w:suppressAutoHyphens/>
      <w:ind w:firstLine="426"/>
      <w:jc w:val="both"/>
    </w:pPr>
    <w:rPr>
      <w:rFonts w:ascii="Arial" w:eastAsia="Times New Roman" w:hAnsi="Arial"/>
      <w:kern w:val="1"/>
      <w:sz w:val="20"/>
      <w:szCs w:val="24"/>
    </w:rPr>
  </w:style>
  <w:style w:type="character" w:customStyle="1" w:styleId="a9">
    <w:name w:val="Основной текст с отступом Знак"/>
    <w:link w:val="a8"/>
    <w:rsid w:val="00BC3FAD"/>
    <w:rPr>
      <w:rFonts w:ascii="Arial" w:eastAsia="Times New Roman" w:hAnsi="Arial"/>
      <w:kern w:val="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56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56A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551884"/>
    <w:rPr>
      <w:rFonts w:ascii="Arial" w:eastAsia="Times New Roman" w:hAnsi="Arial" w:cs="Tahoma"/>
      <w:b/>
      <w:bCs/>
      <w:i/>
      <w:iCs/>
      <w:kern w:val="1"/>
      <w:sz w:val="28"/>
      <w:szCs w:val="28"/>
    </w:rPr>
  </w:style>
  <w:style w:type="character" w:styleId="ac">
    <w:name w:val="Hyperlink"/>
    <w:rsid w:val="00551884"/>
    <w:rPr>
      <w:rFonts w:cs="Times New Roman"/>
      <w:color w:val="FF6600"/>
      <w:u w:val="single"/>
    </w:rPr>
  </w:style>
  <w:style w:type="paragraph" w:styleId="a0">
    <w:name w:val="Body Text"/>
    <w:basedOn w:val="a"/>
    <w:link w:val="ad"/>
    <w:rsid w:val="00551884"/>
    <w:pPr>
      <w:widowControl w:val="0"/>
      <w:suppressAutoHyphens/>
      <w:spacing w:after="120"/>
    </w:pPr>
    <w:rPr>
      <w:rFonts w:ascii="Arial" w:eastAsia="Times New Roman" w:hAnsi="Arial"/>
      <w:kern w:val="1"/>
      <w:sz w:val="20"/>
      <w:szCs w:val="24"/>
    </w:rPr>
  </w:style>
  <w:style w:type="character" w:customStyle="1" w:styleId="ad">
    <w:name w:val="Основной текст Знак"/>
    <w:link w:val="a0"/>
    <w:rsid w:val="00551884"/>
    <w:rPr>
      <w:rFonts w:ascii="Arial" w:eastAsia="Times New Roman" w:hAnsi="Arial"/>
      <w:kern w:val="1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518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51884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0E15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8A5CF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">
    <w:name w:val="Strong"/>
    <w:uiPriority w:val="22"/>
    <w:qFormat/>
    <w:rsid w:val="008A5CF1"/>
    <w:rPr>
      <w:b/>
      <w:bCs/>
    </w:rPr>
  </w:style>
  <w:style w:type="character" w:customStyle="1" w:styleId="10">
    <w:name w:val="Заголовок 1 Знак"/>
    <w:link w:val="1"/>
    <w:uiPriority w:val="9"/>
    <w:rsid w:val="007B20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6E7FC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0">
    <w:name w:val="Для таблиц"/>
    <w:basedOn w:val="a"/>
    <w:rsid w:val="00B11908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32167"/>
    <w:pPr>
      <w:ind w:left="720" w:firstLine="567"/>
      <w:contextualSpacing/>
      <w:jc w:val="both"/>
    </w:pPr>
  </w:style>
  <w:style w:type="paragraph" w:customStyle="1" w:styleId="Default">
    <w:name w:val="Default"/>
    <w:rsid w:val="00A321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38F3-EB84-421D-8274-236C7243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Белгородцева Виктория</dc:creator>
  <cp:keywords/>
  <cp:lastModifiedBy>Пользователь</cp:lastModifiedBy>
  <cp:revision>11</cp:revision>
  <cp:lastPrinted>2012-10-17T04:26:00Z</cp:lastPrinted>
  <dcterms:created xsi:type="dcterms:W3CDTF">2016-09-04T14:21:00Z</dcterms:created>
  <dcterms:modified xsi:type="dcterms:W3CDTF">2016-09-12T00:35:00Z</dcterms:modified>
</cp:coreProperties>
</file>