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CB" w:rsidRPr="00A83A8B" w:rsidRDefault="003829CB" w:rsidP="003829CB">
      <w:pPr>
        <w:jc w:val="right"/>
        <w:rPr>
          <w:b/>
        </w:rPr>
      </w:pPr>
    </w:p>
    <w:p w:rsidR="00A123D3" w:rsidRPr="00A83A8B" w:rsidRDefault="00A123D3" w:rsidP="00A123D3">
      <w:pPr>
        <w:widowControl/>
        <w:ind w:firstLine="0"/>
        <w:jc w:val="left"/>
        <w:rPr>
          <w:lang w:eastAsia="ar-SA"/>
        </w:rPr>
      </w:pPr>
    </w:p>
    <w:p w:rsidR="00A123D3" w:rsidRPr="00A83A8B" w:rsidRDefault="00A123D3" w:rsidP="00A123D3">
      <w:pPr>
        <w:widowControl/>
        <w:ind w:firstLine="0"/>
        <w:jc w:val="left"/>
        <w:rPr>
          <w:iCs/>
          <w:lang w:eastAsia="ar-SA"/>
        </w:rPr>
      </w:pPr>
    </w:p>
    <w:p w:rsidR="00E90DBB" w:rsidRPr="00A83A8B" w:rsidRDefault="00E90DBB" w:rsidP="00E90DBB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E90DBB" w:rsidRPr="00A83A8B" w:rsidRDefault="00E90DBB" w:rsidP="00E90DBB">
      <w:pPr>
        <w:ind w:firstLine="0"/>
        <w:jc w:val="center"/>
      </w:pPr>
    </w:p>
    <w:p w:rsidR="00E90DBB" w:rsidRPr="00A83A8B" w:rsidRDefault="00E90DBB" w:rsidP="00E90DBB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E90DBB" w:rsidRPr="00A83A8B" w:rsidRDefault="00E90DBB" w:rsidP="00E90DBB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E90DBB" w:rsidRPr="00A83A8B" w:rsidRDefault="00E90DBB" w:rsidP="00E90DBB">
      <w:pPr>
        <w:jc w:val="center"/>
        <w:rPr>
          <w:vanish/>
          <w:specVanish/>
        </w:rPr>
      </w:pPr>
      <w:r w:rsidRPr="00A83A8B">
        <w:t xml:space="preserve"> </w:t>
      </w:r>
    </w:p>
    <w:p w:rsidR="00E90DBB" w:rsidRPr="00A83A8B" w:rsidRDefault="00E90DBB" w:rsidP="00E90DBB">
      <w:pPr>
        <w:jc w:val="center"/>
      </w:pPr>
      <w:r w:rsidRPr="00A83A8B">
        <w:t xml:space="preserve"> </w:t>
      </w: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3970DB" w:rsidRPr="00A83A8B" w:rsidRDefault="003970DB" w:rsidP="003970DB">
      <w:pPr>
        <w:ind w:firstLine="0"/>
        <w:jc w:val="center"/>
      </w:pPr>
      <w:r w:rsidRPr="00A83A8B">
        <w:t xml:space="preserve">КАФЕДРА </w:t>
      </w:r>
      <w:r w:rsidRPr="008625B4">
        <w:rPr>
          <w:caps/>
        </w:rPr>
        <w:t>информационных технологий</w:t>
      </w:r>
      <w:r w:rsidRPr="003970DB">
        <w:rPr>
          <w:caps/>
        </w:rPr>
        <w:t xml:space="preserve"> </w:t>
      </w:r>
      <w:r>
        <w:rPr>
          <w:caps/>
        </w:rPr>
        <w:t xml:space="preserve">и </w:t>
      </w:r>
      <w:r w:rsidRPr="008625B4">
        <w:rPr>
          <w:caps/>
        </w:rPr>
        <w:t>систем</w:t>
      </w:r>
    </w:p>
    <w:p w:rsidR="00E90DBB" w:rsidRPr="00A83A8B" w:rsidRDefault="00E90DBB" w:rsidP="00E90DBB">
      <w:pPr>
        <w:jc w:val="center"/>
        <w:rPr>
          <w:i/>
        </w:rPr>
      </w:pPr>
    </w:p>
    <w:p w:rsidR="00E90DBB" w:rsidRPr="00A83A8B" w:rsidRDefault="00E90DBB" w:rsidP="00E90DBB"/>
    <w:p w:rsidR="00E90DBB" w:rsidRPr="00A83A8B" w:rsidRDefault="00E90DBB" w:rsidP="00E90DBB"/>
    <w:p w:rsidR="00E90DBB" w:rsidRPr="00A83A8B" w:rsidRDefault="00E90DBB" w:rsidP="00E90DBB"/>
    <w:p w:rsidR="00E90DBB" w:rsidRPr="00A83A8B" w:rsidRDefault="00E90DBB" w:rsidP="00E90DBB"/>
    <w:p w:rsidR="00E90DBB" w:rsidRPr="00A83A8B" w:rsidRDefault="00E90DBB" w:rsidP="00E90DBB">
      <w:pPr>
        <w:ind w:firstLine="720"/>
      </w:pPr>
    </w:p>
    <w:p w:rsidR="00E90DBB" w:rsidRPr="00E317E3" w:rsidRDefault="007E7CBF" w:rsidP="00E90DBB">
      <w:pPr>
        <w:jc w:val="center"/>
        <w:rPr>
          <w:b/>
          <w:sz w:val="36"/>
          <w:szCs w:val="48"/>
        </w:rPr>
      </w:pPr>
      <w:r w:rsidRPr="007E7CBF">
        <w:rPr>
          <w:b/>
          <w:sz w:val="36"/>
          <w:szCs w:val="48"/>
        </w:rPr>
        <w:t>ХРАНИЛИЩА ДАННЫХ</w:t>
      </w:r>
    </w:p>
    <w:p w:rsidR="00E90DBB" w:rsidRPr="00A83A8B" w:rsidRDefault="00E90DBB" w:rsidP="00E90DBB"/>
    <w:p w:rsidR="00E90DBB" w:rsidRPr="00BD3B4B" w:rsidRDefault="00E90DBB" w:rsidP="00E90DBB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E90DBB" w:rsidRPr="003970DB" w:rsidRDefault="003970DB" w:rsidP="00E90DBB">
      <w:pPr>
        <w:jc w:val="center"/>
      </w:pPr>
      <w:r w:rsidRPr="003970DB">
        <w:rPr>
          <w:rFonts w:eastAsia="Calibri"/>
          <w:lang w:eastAsia="en-US"/>
        </w:rPr>
        <w:t>09.03.02 Информационные системы и технологии</w:t>
      </w:r>
    </w:p>
    <w:p w:rsidR="00E90DBB" w:rsidRPr="00A83A8B" w:rsidRDefault="00E90DBB" w:rsidP="00E90DBB">
      <w:pPr>
        <w:pStyle w:val="a6"/>
        <w:jc w:val="center"/>
      </w:pPr>
    </w:p>
    <w:p w:rsidR="00E90DBB" w:rsidRPr="00A83A8B" w:rsidRDefault="00E90DBB" w:rsidP="00E90DBB">
      <w:pPr>
        <w:pStyle w:val="a6"/>
        <w:jc w:val="center"/>
        <w:rPr>
          <w:i/>
        </w:rPr>
      </w:pPr>
    </w:p>
    <w:p w:rsidR="00E90DBB" w:rsidRPr="00A83A8B" w:rsidRDefault="00E90DBB" w:rsidP="00E90DBB">
      <w:pPr>
        <w:pStyle w:val="a6"/>
        <w:jc w:val="center"/>
        <w:rPr>
          <w:i/>
        </w:rPr>
      </w:pPr>
    </w:p>
    <w:p w:rsidR="00E90DBB" w:rsidRPr="00A83A8B" w:rsidRDefault="00E90DBB" w:rsidP="00E90DBB"/>
    <w:p w:rsidR="00E90DBB" w:rsidRPr="00A83A8B" w:rsidRDefault="00E90DBB" w:rsidP="00E90DBB"/>
    <w:p w:rsidR="00E90DBB" w:rsidRPr="00A83A8B" w:rsidRDefault="00E90DBB" w:rsidP="00E90DBB"/>
    <w:p w:rsidR="00E90DBB" w:rsidRPr="00A83A8B" w:rsidRDefault="00E90DBB" w:rsidP="00E90DBB"/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Default="00E90DBB" w:rsidP="00E90DBB">
      <w:pPr>
        <w:jc w:val="center"/>
      </w:pPr>
    </w:p>
    <w:p w:rsidR="00351040" w:rsidRPr="00A83A8B" w:rsidRDefault="00351040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Pr="00A83A8B" w:rsidRDefault="00E90DBB" w:rsidP="00E90DBB">
      <w:pPr>
        <w:jc w:val="center"/>
      </w:pPr>
    </w:p>
    <w:p w:rsidR="00E90DBB" w:rsidRDefault="00E90DBB" w:rsidP="00E90DBB">
      <w:pPr>
        <w:ind w:firstLine="0"/>
        <w:jc w:val="center"/>
      </w:pPr>
      <w:r w:rsidRPr="00A83A8B">
        <w:t>Владивосток</w:t>
      </w:r>
      <w:r w:rsidR="00DC3FA9">
        <w:t xml:space="preserve"> 2016</w:t>
      </w:r>
    </w:p>
    <w:p w:rsidR="00DC3FA9" w:rsidRPr="00295C5C" w:rsidRDefault="00DC3FA9" w:rsidP="00E90DBB">
      <w:pPr>
        <w:ind w:firstLine="0"/>
        <w:jc w:val="center"/>
      </w:pPr>
    </w:p>
    <w:p w:rsidR="00A123D3" w:rsidRPr="00A83A8B" w:rsidRDefault="00A123D3" w:rsidP="00A123D3">
      <w:pPr>
        <w:widowControl/>
        <w:ind w:firstLine="0"/>
        <w:jc w:val="left"/>
        <w:rPr>
          <w:iCs/>
          <w:lang w:eastAsia="ar-SA"/>
        </w:rPr>
      </w:pPr>
    </w:p>
    <w:p w:rsidR="00A123D3" w:rsidRPr="00A83A8B" w:rsidRDefault="00A123D3" w:rsidP="00A123D3">
      <w:pPr>
        <w:widowControl/>
        <w:ind w:firstLine="0"/>
        <w:jc w:val="left"/>
        <w:rPr>
          <w:iCs/>
          <w:lang w:eastAsia="ar-SA"/>
        </w:rPr>
      </w:pPr>
    </w:p>
    <w:p w:rsidR="00A123D3" w:rsidRDefault="00A123D3" w:rsidP="00A123D3">
      <w:pPr>
        <w:widowControl/>
        <w:ind w:firstLine="0"/>
        <w:jc w:val="left"/>
        <w:rPr>
          <w:iCs/>
          <w:lang w:eastAsia="ar-SA"/>
        </w:rPr>
      </w:pPr>
    </w:p>
    <w:p w:rsidR="007517F4" w:rsidRDefault="007517F4" w:rsidP="00A123D3">
      <w:pPr>
        <w:widowControl/>
        <w:ind w:firstLine="0"/>
        <w:jc w:val="left"/>
        <w:rPr>
          <w:iCs/>
          <w:lang w:eastAsia="ar-SA"/>
        </w:rPr>
      </w:pPr>
    </w:p>
    <w:p w:rsidR="007517F4" w:rsidRPr="00A83A8B" w:rsidRDefault="007517F4" w:rsidP="00A123D3">
      <w:pPr>
        <w:widowControl/>
        <w:ind w:firstLine="0"/>
        <w:jc w:val="left"/>
        <w:rPr>
          <w:iCs/>
          <w:lang w:eastAsia="ar-SA"/>
        </w:rPr>
      </w:pPr>
    </w:p>
    <w:p w:rsidR="009414B8" w:rsidRPr="00A83A8B" w:rsidRDefault="00E93FA1" w:rsidP="00383589">
      <w:pPr>
        <w:widowControl/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lastRenderedPageBreak/>
        <w:t>Рабочая</w:t>
      </w:r>
      <w:r w:rsidR="00A123D3" w:rsidRPr="00A83A8B">
        <w:rPr>
          <w:lang w:eastAsia="ar-SA"/>
        </w:rPr>
        <w:t xml:space="preserve"> программа дисциплин</w:t>
      </w:r>
      <w:r w:rsidR="002E0E7D" w:rsidRPr="00A83A8B">
        <w:rPr>
          <w:lang w:eastAsia="ar-SA"/>
        </w:rPr>
        <w:t>ы</w:t>
      </w:r>
      <w:r w:rsidR="00855D44" w:rsidRPr="00A83A8B">
        <w:rPr>
          <w:lang w:eastAsia="ar-SA"/>
        </w:rPr>
        <w:t xml:space="preserve"> </w:t>
      </w:r>
      <w:r w:rsidR="00E317E3" w:rsidRPr="00E317E3">
        <w:rPr>
          <w:lang w:eastAsia="ar-SA"/>
        </w:rPr>
        <w:t>«</w:t>
      </w:r>
      <w:r w:rsidR="00E317E3" w:rsidRPr="007311FA">
        <w:t>Хранилища данных</w:t>
      </w:r>
      <w:r w:rsidR="00E317E3" w:rsidRPr="00E317E3">
        <w:rPr>
          <w:lang w:eastAsia="ar-SA"/>
        </w:rPr>
        <w:t>»</w:t>
      </w:r>
      <w:r w:rsidR="00E317E3">
        <w:rPr>
          <w:lang w:eastAsia="ar-SA"/>
        </w:rPr>
        <w:t xml:space="preserve"> </w:t>
      </w:r>
      <w:r w:rsidR="00A123D3" w:rsidRPr="00A83A8B">
        <w:rPr>
          <w:lang w:eastAsia="ar-SA"/>
        </w:rPr>
        <w:t xml:space="preserve">составлена в соответствии с требованиями </w:t>
      </w:r>
      <w:r w:rsidR="002932AB" w:rsidRPr="00A83A8B">
        <w:rPr>
          <w:lang w:eastAsia="ar-SA"/>
        </w:rPr>
        <w:t xml:space="preserve">ФГОС ВО </w:t>
      </w:r>
      <w:r w:rsidR="000355D0" w:rsidRPr="00A83A8B">
        <w:rPr>
          <w:lang w:eastAsia="ar-SA"/>
        </w:rPr>
        <w:t xml:space="preserve">по направлению подготовки </w:t>
      </w:r>
      <w:r w:rsidR="000D411D" w:rsidRPr="007311FA">
        <w:t>09.03.02 Информационные системы и технологии</w:t>
      </w:r>
      <w:r w:rsidR="00E317E3" w:rsidRPr="007311FA">
        <w:t>, бакалавр</w:t>
      </w:r>
      <w:r w:rsidR="00E317E3" w:rsidRPr="00A83A8B">
        <w:rPr>
          <w:lang w:eastAsia="ar-SA"/>
        </w:rPr>
        <w:t xml:space="preserve"> </w:t>
      </w:r>
      <w:r w:rsidR="009414B8" w:rsidRPr="00A83A8B">
        <w:rPr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</w:p>
    <w:p w:rsidR="00A123D3" w:rsidRPr="00A83A8B" w:rsidRDefault="00A123D3" w:rsidP="00383589">
      <w:pPr>
        <w:widowControl/>
        <w:spacing w:line="360" w:lineRule="auto"/>
        <w:ind w:firstLine="0"/>
        <w:rPr>
          <w:lang w:eastAsia="ar-SA"/>
        </w:rPr>
      </w:pPr>
    </w:p>
    <w:p w:rsidR="003440C5" w:rsidRPr="00A83A8B" w:rsidRDefault="003440C5" w:rsidP="00383589">
      <w:pPr>
        <w:widowControl/>
        <w:spacing w:line="360" w:lineRule="auto"/>
        <w:ind w:firstLine="0"/>
        <w:rPr>
          <w:iCs/>
          <w:lang w:eastAsia="ar-SA"/>
        </w:rPr>
      </w:pPr>
    </w:p>
    <w:p w:rsidR="00A123D3" w:rsidRPr="00A83A8B" w:rsidRDefault="00A123D3" w:rsidP="00383589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A123D3" w:rsidRPr="00A83A8B" w:rsidRDefault="00E317E3" w:rsidP="00383589">
      <w:pPr>
        <w:widowControl/>
        <w:spacing w:line="360" w:lineRule="auto"/>
        <w:ind w:firstLine="0"/>
        <w:rPr>
          <w:iCs/>
          <w:lang w:eastAsia="ar-SA"/>
        </w:rPr>
      </w:pPr>
      <w:r>
        <w:rPr>
          <w:iCs/>
          <w:lang w:eastAsia="ar-SA"/>
        </w:rPr>
        <w:t>Кригер А.Б.  к.ф.-м.н., доцент</w:t>
      </w:r>
    </w:p>
    <w:p w:rsidR="00A123D3" w:rsidRPr="00A83A8B" w:rsidRDefault="00A123D3" w:rsidP="00383589">
      <w:pPr>
        <w:widowControl/>
        <w:spacing w:line="360" w:lineRule="auto"/>
        <w:ind w:firstLine="0"/>
        <w:rPr>
          <w:iCs/>
          <w:lang w:eastAsia="ar-SA"/>
        </w:rPr>
      </w:pPr>
    </w:p>
    <w:p w:rsidR="00C321AF" w:rsidRPr="00743CA7" w:rsidRDefault="00A123D3" w:rsidP="00C321AF">
      <w:pPr>
        <w:widowControl/>
        <w:spacing w:line="360" w:lineRule="auto"/>
        <w:ind w:firstLine="708"/>
        <w:rPr>
          <w:spacing w:val="8"/>
          <w:u w:val="single"/>
          <w:lang w:eastAsia="ar-SA"/>
        </w:rPr>
      </w:pPr>
      <w:r w:rsidRPr="00A83A8B">
        <w:rPr>
          <w:spacing w:val="8"/>
          <w:lang w:eastAsia="ar-SA"/>
        </w:rPr>
        <w:t xml:space="preserve">Утверждена на заседании кафедры </w:t>
      </w:r>
      <w:r w:rsidR="00C321AF" w:rsidRPr="00BC1587">
        <w:t xml:space="preserve">Информационных </w:t>
      </w:r>
      <w:r w:rsidR="00BC1587" w:rsidRPr="00BC1587">
        <w:t>технологий</w:t>
      </w:r>
      <w:r w:rsidR="00C321AF" w:rsidRPr="00BC1587">
        <w:t xml:space="preserve"> и</w:t>
      </w:r>
      <w:r w:rsidR="00BC1587" w:rsidRPr="00BC1587">
        <w:t xml:space="preserve"> систем</w:t>
      </w:r>
      <w:r w:rsidR="00BC1587">
        <w:t xml:space="preserve"> </w:t>
      </w:r>
      <w:r w:rsidR="00C321AF" w:rsidRPr="00A83A8B">
        <w:rPr>
          <w:spacing w:val="8"/>
          <w:lang w:eastAsia="ar-SA"/>
        </w:rPr>
        <w:t xml:space="preserve">от </w:t>
      </w:r>
      <w:r w:rsidR="00C321AF">
        <w:rPr>
          <w:spacing w:val="8"/>
          <w:u w:val="single"/>
          <w:lang w:eastAsia="ar-SA"/>
        </w:rPr>
        <w:t xml:space="preserve"> </w:t>
      </w:r>
      <w:r w:rsidR="00DC3FA9">
        <w:rPr>
          <w:spacing w:val="8"/>
          <w:u w:val="single"/>
          <w:lang w:eastAsia="ar-SA"/>
        </w:rPr>
        <w:t>20</w:t>
      </w:r>
      <w:r w:rsidR="00C321AF">
        <w:rPr>
          <w:spacing w:val="8"/>
          <w:u w:val="single"/>
          <w:lang w:eastAsia="ar-SA"/>
        </w:rPr>
        <w:t>.0</w:t>
      </w:r>
      <w:r w:rsidR="00DC3FA9">
        <w:rPr>
          <w:spacing w:val="8"/>
          <w:u w:val="single"/>
          <w:lang w:eastAsia="ar-SA"/>
        </w:rPr>
        <w:t>4.2016</w:t>
      </w:r>
      <w:r w:rsidR="00C321AF">
        <w:rPr>
          <w:spacing w:val="8"/>
          <w:u w:val="single"/>
          <w:lang w:eastAsia="ar-SA"/>
        </w:rPr>
        <w:t xml:space="preserve"> </w:t>
      </w:r>
      <w:r w:rsidR="00C321AF" w:rsidRPr="00A83A8B">
        <w:rPr>
          <w:spacing w:val="8"/>
          <w:lang w:eastAsia="ar-SA"/>
        </w:rPr>
        <w:t>г., протокол № _</w:t>
      </w:r>
      <w:r w:rsidR="00DC3FA9">
        <w:rPr>
          <w:spacing w:val="8"/>
          <w:u w:val="single"/>
          <w:lang w:eastAsia="ar-SA"/>
        </w:rPr>
        <w:t>9</w:t>
      </w:r>
      <w:r w:rsidR="00C321AF">
        <w:rPr>
          <w:spacing w:val="8"/>
          <w:u w:val="single"/>
          <w:lang w:eastAsia="ar-SA"/>
        </w:rPr>
        <w:t xml:space="preserve"> </w:t>
      </w:r>
    </w:p>
    <w:p w:rsidR="001930C0" w:rsidRPr="00A83A8B" w:rsidRDefault="001930C0" w:rsidP="00383589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1930C0" w:rsidRPr="00A83A8B" w:rsidRDefault="001930C0" w:rsidP="00383589">
      <w:pPr>
        <w:widowControl/>
        <w:spacing w:line="360" w:lineRule="auto"/>
        <w:ind w:firstLine="0"/>
        <w:rPr>
          <w:lang w:eastAsia="ar-SA"/>
        </w:rPr>
      </w:pPr>
    </w:p>
    <w:p w:rsidR="003B5BBB" w:rsidRPr="00A83A8B" w:rsidRDefault="003B5BBB" w:rsidP="00383589">
      <w:pPr>
        <w:widowControl/>
        <w:spacing w:line="360" w:lineRule="auto"/>
        <w:ind w:firstLine="0"/>
        <w:rPr>
          <w:lang w:eastAsia="ar-SA"/>
        </w:rPr>
      </w:pPr>
    </w:p>
    <w:p w:rsidR="003B5BBB" w:rsidRPr="00A83A8B" w:rsidRDefault="003B5BBB" w:rsidP="00383589">
      <w:pPr>
        <w:widowControl/>
        <w:spacing w:line="360" w:lineRule="auto"/>
        <w:ind w:firstLine="0"/>
        <w:rPr>
          <w:lang w:eastAsia="ar-SA"/>
        </w:rPr>
      </w:pPr>
    </w:p>
    <w:p w:rsidR="003B5BBB" w:rsidRPr="00A83A8B" w:rsidRDefault="003B5BBB" w:rsidP="00383589">
      <w:pPr>
        <w:widowControl/>
        <w:spacing w:line="360" w:lineRule="auto"/>
        <w:ind w:firstLine="0"/>
        <w:rPr>
          <w:lang w:eastAsia="ar-SA"/>
        </w:rPr>
      </w:pPr>
    </w:p>
    <w:p w:rsidR="00985A2C" w:rsidRPr="00A83A8B" w:rsidRDefault="00F95957" w:rsidP="0023165C">
      <w:pPr>
        <w:spacing w:line="360" w:lineRule="auto"/>
        <w:ind w:firstLine="708"/>
      </w:pPr>
      <w:r w:rsidRPr="00A83A8B">
        <w:t>Заведующий кафед</w:t>
      </w:r>
      <w:r w:rsidR="00095A49">
        <w:t>рой (разработчика)</w:t>
      </w:r>
      <w:r w:rsidR="00985A2C" w:rsidRPr="00985A2C">
        <w:t xml:space="preserve"> </w:t>
      </w:r>
      <w:r w:rsidR="00985A2C" w:rsidRPr="00A83A8B">
        <w:t>_____________</w:t>
      </w:r>
      <w:r w:rsidR="00985A2C">
        <w:t>________</w:t>
      </w:r>
      <w:r w:rsidR="00590748">
        <w:t xml:space="preserve">   </w:t>
      </w:r>
      <w:r w:rsidR="00590748">
        <w:rPr>
          <w:u w:val="single"/>
        </w:rPr>
        <w:t>Кийкова Е.В.</w:t>
      </w:r>
    </w:p>
    <w:p w:rsidR="00095A49" w:rsidRDefault="00985A2C" w:rsidP="00985A2C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095A49" w:rsidRPr="00A83A8B" w:rsidRDefault="00095A49" w:rsidP="00095A49">
      <w:pPr>
        <w:spacing w:line="360" w:lineRule="auto"/>
        <w:ind w:firstLine="708"/>
      </w:pPr>
      <w:r w:rsidRPr="00A83A8B">
        <w:t>«____»_______________20__г.</w:t>
      </w:r>
    </w:p>
    <w:p w:rsidR="00796F78" w:rsidRDefault="00796F78" w:rsidP="00796F78">
      <w:pPr>
        <w:ind w:firstLine="708"/>
      </w:pPr>
    </w:p>
    <w:p w:rsidR="00796F78" w:rsidRDefault="00796F78" w:rsidP="00796F78"/>
    <w:p w:rsidR="00F95957" w:rsidRPr="00A83A8B" w:rsidRDefault="00F95957" w:rsidP="00383589">
      <w:pPr>
        <w:spacing w:line="360" w:lineRule="auto"/>
        <w:ind w:firstLine="709"/>
      </w:pPr>
    </w:p>
    <w:p w:rsidR="00F95957" w:rsidRPr="00A83A8B" w:rsidRDefault="00F95957" w:rsidP="00383589">
      <w:pPr>
        <w:spacing w:line="360" w:lineRule="auto"/>
      </w:pPr>
    </w:p>
    <w:p w:rsidR="00F95957" w:rsidRPr="00A83A8B" w:rsidRDefault="00F95957" w:rsidP="00383589">
      <w:pPr>
        <w:spacing w:line="360" w:lineRule="auto"/>
      </w:pPr>
    </w:p>
    <w:p w:rsidR="00985A2C" w:rsidRPr="00A83A8B" w:rsidRDefault="00F95957" w:rsidP="0023165C">
      <w:pPr>
        <w:spacing w:line="360" w:lineRule="auto"/>
        <w:ind w:firstLine="708"/>
      </w:pPr>
      <w:r w:rsidRPr="00A83A8B">
        <w:t xml:space="preserve">Заведующий кафедрой (выпускающей) </w:t>
      </w:r>
      <w:r w:rsidR="00985A2C" w:rsidRPr="00A83A8B">
        <w:t>_____________</w:t>
      </w:r>
      <w:r w:rsidR="00985A2C">
        <w:t>________</w:t>
      </w:r>
      <w:r w:rsidR="00590748">
        <w:t xml:space="preserve">   </w:t>
      </w:r>
      <w:r w:rsidR="00590748" w:rsidRPr="00590748">
        <w:rPr>
          <w:u w:val="single"/>
        </w:rPr>
        <w:t xml:space="preserve"> </w:t>
      </w:r>
      <w:r w:rsidR="00590748">
        <w:rPr>
          <w:u w:val="single"/>
        </w:rPr>
        <w:t>Кийкова Е.В.</w:t>
      </w:r>
    </w:p>
    <w:p w:rsidR="00796F78" w:rsidRDefault="00985A2C" w:rsidP="00985A2C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F95957" w:rsidRPr="00A83A8B" w:rsidRDefault="00F95957" w:rsidP="00796F78">
      <w:pPr>
        <w:spacing w:line="360" w:lineRule="auto"/>
        <w:ind w:firstLine="708"/>
      </w:pPr>
      <w:r w:rsidRPr="00A83A8B">
        <w:t>«____»_______________20__г.</w:t>
      </w:r>
    </w:p>
    <w:p w:rsidR="003B5BBB" w:rsidRPr="00A83A8B" w:rsidRDefault="003B5BBB" w:rsidP="00A83A8B">
      <w:pPr>
        <w:widowControl/>
        <w:ind w:firstLine="0"/>
        <w:rPr>
          <w:lang w:eastAsia="ar-SA"/>
        </w:rPr>
      </w:pPr>
    </w:p>
    <w:p w:rsidR="003B5BBB" w:rsidRPr="00A83A8B" w:rsidRDefault="003B5BBB" w:rsidP="00A83A8B">
      <w:pPr>
        <w:widowControl/>
        <w:ind w:firstLine="0"/>
        <w:rPr>
          <w:lang w:eastAsia="ar-SA"/>
        </w:rPr>
      </w:pPr>
    </w:p>
    <w:p w:rsidR="00F95957" w:rsidRDefault="00F95957" w:rsidP="00A83A8B">
      <w:pPr>
        <w:ind w:firstLine="0"/>
        <w:rPr>
          <w:lang w:eastAsia="ar-SA"/>
        </w:rPr>
      </w:pPr>
    </w:p>
    <w:p w:rsidR="007B0676" w:rsidRPr="00796F78" w:rsidRDefault="007B0676" w:rsidP="00A83A8B">
      <w:pPr>
        <w:ind w:firstLine="0"/>
      </w:pPr>
    </w:p>
    <w:p w:rsidR="00E90DBB" w:rsidRDefault="00E90DBB" w:rsidP="00A83A8B">
      <w:pPr>
        <w:ind w:firstLine="0"/>
      </w:pPr>
    </w:p>
    <w:p w:rsidR="005D7B0A" w:rsidRDefault="005D7B0A" w:rsidP="00A83A8B">
      <w:pPr>
        <w:ind w:firstLine="0"/>
      </w:pPr>
    </w:p>
    <w:p w:rsidR="005D7B0A" w:rsidRDefault="005D7B0A" w:rsidP="00A83A8B">
      <w:pPr>
        <w:ind w:firstLine="0"/>
      </w:pPr>
    </w:p>
    <w:p w:rsidR="005D7B0A" w:rsidRDefault="005D7B0A" w:rsidP="00A83A8B">
      <w:pPr>
        <w:ind w:firstLine="0"/>
      </w:pPr>
    </w:p>
    <w:p w:rsidR="005D7B0A" w:rsidRPr="00796F78" w:rsidRDefault="005D7B0A" w:rsidP="00A83A8B">
      <w:pPr>
        <w:ind w:firstLine="0"/>
      </w:pPr>
    </w:p>
    <w:p w:rsidR="00E90DBB" w:rsidRPr="00796F78" w:rsidRDefault="00E90DBB" w:rsidP="00A83A8B">
      <w:pPr>
        <w:ind w:firstLine="0"/>
      </w:pPr>
    </w:p>
    <w:p w:rsidR="00320D91" w:rsidRPr="00A83A8B" w:rsidRDefault="00320D91" w:rsidP="00A83A8B">
      <w:pPr>
        <w:ind w:firstLine="0"/>
        <w:rPr>
          <w:i/>
          <w:color w:val="808080"/>
        </w:rPr>
      </w:pPr>
    </w:p>
    <w:p w:rsidR="00B45E0D" w:rsidRPr="000013DD" w:rsidRDefault="00A35D55" w:rsidP="004F3472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1</w:t>
      </w:r>
      <w:r w:rsidR="00F00E6C" w:rsidRPr="000013DD">
        <w:rPr>
          <w:rFonts w:ascii="Arial" w:hAnsi="Arial" w:cs="Arial"/>
          <w:b/>
        </w:rPr>
        <w:t xml:space="preserve"> </w:t>
      </w:r>
      <w:r w:rsidR="007B1103" w:rsidRPr="000013DD">
        <w:rPr>
          <w:rFonts w:ascii="Arial" w:hAnsi="Arial" w:cs="Arial"/>
          <w:b/>
        </w:rPr>
        <w:t>Цель</w:t>
      </w:r>
      <w:r w:rsidR="00B45E0D" w:rsidRPr="000013DD">
        <w:rPr>
          <w:rFonts w:ascii="Arial" w:hAnsi="Arial" w:cs="Arial"/>
          <w:b/>
        </w:rPr>
        <w:t xml:space="preserve"> </w:t>
      </w:r>
      <w:r w:rsidR="009E60BE" w:rsidRPr="000013DD">
        <w:rPr>
          <w:rFonts w:ascii="Arial" w:hAnsi="Arial" w:cs="Arial"/>
          <w:b/>
        </w:rPr>
        <w:t xml:space="preserve">и задачи </w:t>
      </w:r>
      <w:r w:rsidR="00B45E0D" w:rsidRPr="000013DD">
        <w:rPr>
          <w:rFonts w:ascii="Arial" w:hAnsi="Arial" w:cs="Arial"/>
          <w:b/>
        </w:rPr>
        <w:t xml:space="preserve">освоения дисциплины </w:t>
      </w:r>
    </w:p>
    <w:p w:rsidR="00787A2C" w:rsidRPr="00787A2C" w:rsidRDefault="00787A2C" w:rsidP="00787A2C">
      <w:pPr>
        <w:widowControl/>
        <w:spacing w:before="120"/>
        <w:ind w:firstLine="0"/>
        <w:jc w:val="left"/>
        <w:rPr>
          <w:rFonts w:eastAsia="Calibri"/>
          <w:b/>
          <w:lang w:eastAsia="en-US"/>
        </w:rPr>
      </w:pPr>
      <w:r w:rsidRPr="00787A2C">
        <w:rPr>
          <w:rFonts w:eastAsia="Calibri"/>
          <w:b/>
          <w:lang w:eastAsia="en-US"/>
        </w:rPr>
        <w:t>Цели освоения учебной дисциплины</w:t>
      </w:r>
      <w:r>
        <w:rPr>
          <w:rFonts w:eastAsia="Calibri"/>
          <w:b/>
          <w:lang w:eastAsia="en-US"/>
        </w:rPr>
        <w:t>:</w:t>
      </w:r>
      <w:r w:rsidRPr="00787A2C">
        <w:rPr>
          <w:rFonts w:eastAsia="Calibri"/>
          <w:b/>
          <w:lang w:eastAsia="en-US"/>
        </w:rPr>
        <w:t xml:space="preserve"> </w:t>
      </w:r>
    </w:p>
    <w:p w:rsidR="00787A2C" w:rsidRPr="00787A2C" w:rsidRDefault="00787A2C" w:rsidP="00787A2C">
      <w:pPr>
        <w:pStyle w:val="af2"/>
        <w:numPr>
          <w:ilvl w:val="0"/>
          <w:numId w:val="18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787A2C">
        <w:rPr>
          <w:rFonts w:ascii="Times New Roman" w:hAnsi="Times New Roman"/>
          <w:sz w:val="24"/>
          <w:szCs w:val="24"/>
        </w:rPr>
        <w:t>получение базовых знаний о системах хранения данных</w:t>
      </w:r>
      <w:r w:rsidRPr="00787A2C">
        <w:rPr>
          <w:rFonts w:ascii="Times New Roman" w:hAnsi="Times New Roman"/>
          <w:b/>
          <w:sz w:val="24"/>
          <w:szCs w:val="24"/>
        </w:rPr>
        <w:t xml:space="preserve">, </w:t>
      </w:r>
      <w:r w:rsidRPr="00787A2C">
        <w:rPr>
          <w:rFonts w:ascii="Times New Roman" w:hAnsi="Times New Roman"/>
          <w:sz w:val="24"/>
          <w:szCs w:val="24"/>
        </w:rPr>
        <w:t>особенностях Хранилищ данных и их назначении;</w:t>
      </w:r>
    </w:p>
    <w:p w:rsidR="00787A2C" w:rsidRPr="00787A2C" w:rsidRDefault="00787A2C" w:rsidP="00787A2C">
      <w:pPr>
        <w:pStyle w:val="af2"/>
        <w:numPr>
          <w:ilvl w:val="0"/>
          <w:numId w:val="18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787A2C">
        <w:rPr>
          <w:rFonts w:ascii="Times New Roman" w:hAnsi="Times New Roman"/>
          <w:sz w:val="24"/>
          <w:szCs w:val="24"/>
        </w:rPr>
        <w:t>формирование умений и навыков проектирования Хранилищ данных и систем бизнес-анализа;</w:t>
      </w:r>
    </w:p>
    <w:p w:rsidR="00787A2C" w:rsidRPr="00787A2C" w:rsidRDefault="00787A2C" w:rsidP="00787A2C">
      <w:pPr>
        <w:pStyle w:val="af2"/>
        <w:numPr>
          <w:ilvl w:val="0"/>
          <w:numId w:val="18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787A2C">
        <w:rPr>
          <w:rFonts w:ascii="Times New Roman" w:hAnsi="Times New Roman"/>
          <w:sz w:val="24"/>
          <w:szCs w:val="24"/>
        </w:rPr>
        <w:t>знакомство с технологиями  интеллектуального анализа.</w:t>
      </w:r>
    </w:p>
    <w:p w:rsidR="00F66034" w:rsidRPr="008C2146" w:rsidRDefault="00516CA1" w:rsidP="008C2146">
      <w:pPr>
        <w:spacing w:before="120"/>
        <w:ind w:firstLine="0"/>
        <w:rPr>
          <w:b/>
        </w:rPr>
      </w:pPr>
      <w:r w:rsidRPr="008C2146">
        <w:rPr>
          <w:b/>
        </w:rPr>
        <w:t xml:space="preserve">Задачи освоения </w:t>
      </w:r>
      <w:r w:rsidRPr="008C2146">
        <w:rPr>
          <w:b/>
          <w:spacing w:val="-3"/>
        </w:rPr>
        <w:t>дисциплин</w:t>
      </w:r>
      <w:r w:rsidRPr="008C2146">
        <w:rPr>
          <w:b/>
        </w:rPr>
        <w:t>ы</w:t>
      </w:r>
      <w:r w:rsidR="00F66034" w:rsidRPr="008C2146">
        <w:rPr>
          <w:b/>
        </w:rPr>
        <w:t>:</w:t>
      </w:r>
    </w:p>
    <w:p w:rsidR="00C324CC" w:rsidRPr="00C324CC" w:rsidRDefault="00C324CC" w:rsidP="00C324CC">
      <w:pPr>
        <w:pStyle w:val="af2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24CC">
        <w:rPr>
          <w:rFonts w:ascii="Times New Roman" w:hAnsi="Times New Roman"/>
          <w:sz w:val="24"/>
          <w:szCs w:val="24"/>
        </w:rPr>
        <w:t>Изучение принципов построения и разработки хранилищ данных;</w:t>
      </w:r>
    </w:p>
    <w:p w:rsidR="00C324CC" w:rsidRPr="00C324CC" w:rsidRDefault="00C324CC" w:rsidP="00C324CC">
      <w:pPr>
        <w:pStyle w:val="af2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24CC">
        <w:rPr>
          <w:rFonts w:ascii="Times New Roman" w:hAnsi="Times New Roman"/>
          <w:sz w:val="24"/>
          <w:szCs w:val="24"/>
        </w:rPr>
        <w:t>п</w:t>
      </w:r>
      <w:r w:rsidR="00F66034" w:rsidRPr="00C324CC">
        <w:rPr>
          <w:rFonts w:ascii="Times New Roman" w:hAnsi="Times New Roman"/>
          <w:sz w:val="24"/>
          <w:szCs w:val="24"/>
        </w:rPr>
        <w:t>олучение на</w:t>
      </w:r>
      <w:r w:rsidRPr="00C324CC">
        <w:rPr>
          <w:rFonts w:ascii="Times New Roman" w:hAnsi="Times New Roman"/>
          <w:sz w:val="24"/>
          <w:szCs w:val="24"/>
        </w:rPr>
        <w:t>выков настройки хранилищ данных;</w:t>
      </w:r>
      <w:r w:rsidR="00F66034" w:rsidRPr="00C324CC">
        <w:rPr>
          <w:rFonts w:ascii="Times New Roman" w:hAnsi="Times New Roman"/>
          <w:sz w:val="24"/>
          <w:szCs w:val="24"/>
        </w:rPr>
        <w:t xml:space="preserve"> </w:t>
      </w:r>
    </w:p>
    <w:p w:rsidR="00F66034" w:rsidRPr="00C324CC" w:rsidRDefault="00C324CC" w:rsidP="00C324CC">
      <w:pPr>
        <w:pStyle w:val="af2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24CC">
        <w:rPr>
          <w:rFonts w:ascii="Times New Roman" w:hAnsi="Times New Roman"/>
          <w:sz w:val="24"/>
          <w:szCs w:val="24"/>
        </w:rPr>
        <w:t xml:space="preserve">проектирование и разработка процесса наполнения  </w:t>
      </w:r>
      <w:r w:rsidR="009D17FF">
        <w:rPr>
          <w:rFonts w:ascii="Times New Roman" w:hAnsi="Times New Roman"/>
          <w:sz w:val="24"/>
          <w:szCs w:val="24"/>
        </w:rPr>
        <w:t>Х</w:t>
      </w:r>
      <w:r w:rsidR="00F66034" w:rsidRPr="00C324CC">
        <w:rPr>
          <w:rFonts w:ascii="Times New Roman" w:hAnsi="Times New Roman"/>
          <w:sz w:val="24"/>
          <w:szCs w:val="24"/>
        </w:rPr>
        <w:t>ранилища</w:t>
      </w:r>
      <w:r w:rsidRPr="00C324CC">
        <w:rPr>
          <w:rFonts w:ascii="Times New Roman" w:hAnsi="Times New Roman"/>
          <w:sz w:val="24"/>
          <w:szCs w:val="24"/>
        </w:rPr>
        <w:t xml:space="preserve"> данных</w:t>
      </w:r>
      <w:r w:rsidR="009D17FF">
        <w:rPr>
          <w:rFonts w:ascii="Times New Roman" w:hAnsi="Times New Roman"/>
          <w:sz w:val="24"/>
          <w:szCs w:val="24"/>
        </w:rPr>
        <w:t>, реализации запросов к Х</w:t>
      </w:r>
      <w:r w:rsidR="00F66034" w:rsidRPr="00C324CC">
        <w:rPr>
          <w:rFonts w:ascii="Times New Roman" w:hAnsi="Times New Roman"/>
          <w:sz w:val="24"/>
          <w:szCs w:val="24"/>
        </w:rPr>
        <w:t>ранилищам данных;</w:t>
      </w:r>
    </w:p>
    <w:p w:rsidR="00812A69" w:rsidRDefault="00812A69" w:rsidP="00472794">
      <w:pPr>
        <w:ind w:firstLine="709"/>
        <w:rPr>
          <w:i/>
          <w:color w:val="808080"/>
        </w:rPr>
      </w:pPr>
    </w:p>
    <w:p w:rsidR="0063597A" w:rsidRPr="000013DD" w:rsidRDefault="005466AB" w:rsidP="004F3472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</w:t>
      </w:r>
      <w:r w:rsidR="0063597A" w:rsidRPr="000013DD">
        <w:rPr>
          <w:rFonts w:ascii="Arial" w:hAnsi="Arial" w:cs="Arial"/>
          <w:b/>
        </w:rPr>
        <w:t xml:space="preserve"> </w:t>
      </w:r>
      <w:r w:rsidR="007B1103" w:rsidRPr="000013DD">
        <w:rPr>
          <w:rFonts w:ascii="Arial" w:hAnsi="Arial" w:cs="Arial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15546" w:rsidRPr="00A83A8B" w:rsidRDefault="00B15546" w:rsidP="006E03DD">
      <w:pPr>
        <w:pStyle w:val="Default"/>
        <w:ind w:firstLine="709"/>
        <w:jc w:val="both"/>
      </w:pPr>
      <w:r w:rsidRPr="00A83A8B">
        <w:t>Планируемыми резу</w:t>
      </w:r>
      <w:r w:rsidR="00760B82">
        <w:t>льтатами обучения по дисциплине</w:t>
      </w:r>
      <w:r w:rsidRPr="00A83A8B">
        <w:t xml:space="preserve">, являются знания, умения, </w:t>
      </w:r>
      <w:r w:rsidR="00EC436C" w:rsidRPr="00A83A8B">
        <w:t>владения</w:t>
      </w:r>
      <w:r w:rsidRPr="00A83A8B">
        <w:t xml:space="preserve"> и/или опыт деятельности</w:t>
      </w:r>
      <w:r w:rsidR="007C4096" w:rsidRPr="00A83A8B">
        <w:t>, характеризующие этапы</w:t>
      </w:r>
      <w:r w:rsidR="00EC436C" w:rsidRPr="00A83A8B">
        <w:t>/уровни</w:t>
      </w:r>
      <w:r w:rsidR="007C4096" w:rsidRPr="00A83A8B">
        <w:t xml:space="preserve">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</w:t>
      </w:r>
      <w:r w:rsidR="00BD37A9" w:rsidRPr="00A83A8B">
        <w:t>дисциплины,</w:t>
      </w:r>
      <w:r w:rsidR="007C4096" w:rsidRPr="00A83A8B">
        <w:t xml:space="preserve"> приведен в таблице 1.</w:t>
      </w:r>
    </w:p>
    <w:p w:rsidR="0063597A" w:rsidRDefault="00645885" w:rsidP="00812A69">
      <w:pPr>
        <w:spacing w:line="360" w:lineRule="auto"/>
        <w:ind w:firstLine="708"/>
      </w:pPr>
      <w:r w:rsidRPr="00A83A8B">
        <w:t>Таблица</w:t>
      </w:r>
      <w:r w:rsidR="00586156" w:rsidRPr="00A83A8B">
        <w:t xml:space="preserve"> 1 – </w:t>
      </w:r>
      <w:r w:rsidR="0063597A" w:rsidRPr="00A83A8B">
        <w:t xml:space="preserve">Формируемые </w:t>
      </w:r>
      <w:r w:rsidRPr="00A83A8B">
        <w:t>компетенции</w:t>
      </w:r>
      <w:r w:rsidR="00E564DE" w:rsidRPr="00A83A8B">
        <w:t xml:space="preserve"> 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340"/>
        <w:gridCol w:w="1981"/>
        <w:gridCol w:w="1330"/>
        <w:gridCol w:w="3138"/>
      </w:tblGrid>
      <w:tr w:rsidR="00011A03" w:rsidRPr="00011A03" w:rsidTr="000D411D">
        <w:trPr>
          <w:trHeight w:val="42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3" w:rsidRPr="00011A03" w:rsidRDefault="00011A03" w:rsidP="00011A03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1A03">
              <w:rPr>
                <w:rFonts w:eastAsia="Calibri"/>
                <w:sz w:val="20"/>
                <w:szCs w:val="20"/>
                <w:lang w:eastAsia="ar-SA"/>
              </w:rPr>
              <w:t>О</w:t>
            </w:r>
            <w:r w:rsidR="006D31EB">
              <w:rPr>
                <w:rFonts w:eastAsia="Calibri"/>
                <w:sz w:val="20"/>
                <w:szCs w:val="20"/>
                <w:lang w:eastAsia="ar-SA"/>
              </w:rPr>
              <w:t>ПОП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3" w:rsidRPr="00011A03" w:rsidRDefault="00011A03" w:rsidP="00011A03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1A03">
              <w:rPr>
                <w:rFonts w:eastAsia="Calibri"/>
                <w:sz w:val="20"/>
                <w:szCs w:val="20"/>
                <w:lang w:eastAsia="ar-SA"/>
              </w:rPr>
              <w:t>Коды компетенций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3" w:rsidRPr="00FF74F0" w:rsidRDefault="00011A03" w:rsidP="00011A03">
            <w:pPr>
              <w:widowControl/>
              <w:spacing w:before="100" w:beforeAutospacing="1" w:after="100" w:afterAutospacing="1"/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3" w:rsidRPr="00011A03" w:rsidRDefault="00011A03" w:rsidP="00011A03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74F0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2347FA" w:rsidRPr="00011A03" w:rsidTr="004C4D35">
        <w:trPr>
          <w:trHeight w:val="845"/>
          <w:jc w:val="center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293003">
            <w:pPr>
              <w:ind w:firstLine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 w:rsidRPr="006D31EB">
              <w:rPr>
                <w:rFonts w:eastAsia="Calibri"/>
                <w:sz w:val="20"/>
                <w:szCs w:val="20"/>
                <w:lang w:eastAsia="ar-SA"/>
              </w:rPr>
              <w:t>09.03.02 Информационные системы и технологии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ОПК-1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7FA" w:rsidRPr="00294C07" w:rsidRDefault="002347FA" w:rsidP="00294C07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94C07">
              <w:rPr>
                <w:rFonts w:eastAsia="Calibri"/>
                <w:sz w:val="20"/>
                <w:szCs w:val="20"/>
                <w:lang w:eastAsia="en-US"/>
              </w:rPr>
              <w:t>владением широкой общей подготовкой (базовыми знаниями) для решения практических задач в</w:t>
            </w:r>
          </w:p>
          <w:p w:rsidR="002347FA" w:rsidRDefault="002347FA" w:rsidP="00294C07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94C07">
              <w:rPr>
                <w:rFonts w:eastAsia="Calibri"/>
                <w:sz w:val="20"/>
                <w:szCs w:val="20"/>
                <w:lang w:eastAsia="en-US"/>
              </w:rPr>
              <w:t>области информационных систем и технологий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7FA" w:rsidRDefault="00092AE5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Знание: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275F6C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модели данных</w:t>
            </w:r>
          </w:p>
        </w:tc>
      </w:tr>
      <w:tr w:rsidR="002347FA" w:rsidRPr="00011A03" w:rsidTr="004C4D35">
        <w:trPr>
          <w:trHeight w:val="845"/>
          <w:jc w:val="center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6D31EB">
            <w:pPr>
              <w:jc w:val="left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7FA" w:rsidRPr="00294C07" w:rsidRDefault="002347FA" w:rsidP="00294C07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Уме</w:t>
            </w:r>
            <w:r w:rsidR="00092AE5">
              <w:rPr>
                <w:rFonts w:eastAsia="Calibri"/>
                <w:sz w:val="20"/>
                <w:szCs w:val="20"/>
                <w:lang w:eastAsia="en-US"/>
              </w:rPr>
              <w:t>ние: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Default="00293003" w:rsidP="00275F6C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инфологические модели данных</w:t>
            </w:r>
          </w:p>
        </w:tc>
      </w:tr>
      <w:tr w:rsidR="002347FA" w:rsidRPr="00011A03" w:rsidTr="004C4D35">
        <w:trPr>
          <w:trHeight w:val="845"/>
          <w:jc w:val="center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6D31EB">
            <w:pPr>
              <w:jc w:val="left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FA" w:rsidRPr="00294C07" w:rsidRDefault="002347FA" w:rsidP="00294C07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Влад</w:t>
            </w:r>
            <w:r w:rsidR="00092AE5">
              <w:rPr>
                <w:rFonts w:eastAsia="Calibri"/>
                <w:sz w:val="20"/>
                <w:szCs w:val="20"/>
                <w:lang w:eastAsia="en-US"/>
              </w:rPr>
              <w:t>ение: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275F6C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инструментальными средствами разработки логической и физической моделей данных</w:t>
            </w:r>
          </w:p>
        </w:tc>
      </w:tr>
      <w:tr w:rsidR="002347FA" w:rsidRPr="00011A03" w:rsidTr="00950C9E">
        <w:trPr>
          <w:trHeight w:val="427"/>
          <w:jc w:val="center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6D31EB">
            <w:pPr>
              <w:jc w:val="left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Pr="00011A03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ОПК-3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FA" w:rsidRPr="00F21279" w:rsidRDefault="002347FA" w:rsidP="00275F6C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 применять основные приемы и законы создания и чтения чертежей и документации по аппаратным и программным компонентам информационных систем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Pr="00011A03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Умения: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Pr="00F21279" w:rsidRDefault="002347FA" w:rsidP="00275F6C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стандарты. Применять современные информационные технологии разработки чертежей и документации. </w:t>
            </w:r>
          </w:p>
          <w:p w:rsidR="002347FA" w:rsidRPr="00F21279" w:rsidRDefault="002347FA" w:rsidP="00275F6C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47FA" w:rsidRPr="00011A03" w:rsidTr="00294C07">
        <w:trPr>
          <w:trHeight w:val="427"/>
          <w:jc w:val="center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6D31EB">
            <w:pPr>
              <w:ind w:firstLine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ОПК -6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FA" w:rsidRPr="005E2DF7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 выбирать и оценивать способ реализации информационных систем и устройств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Умения: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Default="002347FA" w:rsidP="00011A03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Выбирать </w:t>
            </w:r>
            <w:r w:rsidRPr="005E2DF7">
              <w:rPr>
                <w:rFonts w:eastAsia="Calibri"/>
                <w:sz w:val="20"/>
                <w:szCs w:val="20"/>
                <w:lang w:eastAsia="en-US"/>
              </w:rPr>
              <w:t>системы хранения данных соответствующие сущности задач обработки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2347FA" w:rsidRPr="00011A03" w:rsidTr="000D411D">
        <w:trPr>
          <w:trHeight w:val="427"/>
          <w:jc w:val="center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7FA" w:rsidRPr="00011A03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Pr="00011A03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11A03">
              <w:rPr>
                <w:rFonts w:eastAsia="Calibri"/>
                <w:sz w:val="20"/>
                <w:szCs w:val="20"/>
                <w:lang w:eastAsia="en-US"/>
              </w:rPr>
              <w:t>ПК-2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FA" w:rsidRPr="00F21279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Способность проводить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техническое проектирование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Pr="00011A03" w:rsidRDefault="002347FA" w:rsidP="00011A03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11A03">
              <w:rPr>
                <w:rFonts w:eastAsia="Calibri"/>
                <w:sz w:val="20"/>
                <w:szCs w:val="20"/>
                <w:lang w:eastAsia="en-US"/>
              </w:rPr>
              <w:lastRenderedPageBreak/>
              <w:t>Владения: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FA" w:rsidRPr="00011A03" w:rsidRDefault="002347FA" w:rsidP="00275F6C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Методами и технологиями проектирования систем хранения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данных. </w:t>
            </w:r>
          </w:p>
        </w:tc>
      </w:tr>
    </w:tbl>
    <w:p w:rsidR="009A09D2" w:rsidRDefault="00EC436C" w:rsidP="00472794">
      <w:pPr>
        <w:pStyle w:val="Default"/>
        <w:spacing w:before="120"/>
        <w:ind w:firstLine="709"/>
        <w:jc w:val="both"/>
      </w:pPr>
      <w:r w:rsidRPr="00A83A8B">
        <w:lastRenderedPageBreak/>
        <w:t>Планируемыми резу</w:t>
      </w:r>
      <w:r w:rsidR="003F4C10">
        <w:t>льтатами обучения по дисциплине</w:t>
      </w:r>
      <w:r w:rsidRPr="00A83A8B">
        <w:t xml:space="preserve">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</w:t>
      </w:r>
    </w:p>
    <w:p w:rsidR="005466AB" w:rsidRDefault="005466AB" w:rsidP="003C3CC9">
      <w:pPr>
        <w:spacing w:before="240" w:line="360" w:lineRule="auto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</w:t>
      </w:r>
      <w:r w:rsidR="009D17FF">
        <w:rPr>
          <w:rFonts w:ascii="Arial" w:hAnsi="Arial" w:cs="Arial"/>
          <w:b/>
        </w:rPr>
        <w:t>.</w:t>
      </w:r>
      <w:r w:rsidRPr="000013DD">
        <w:rPr>
          <w:rFonts w:ascii="Arial" w:hAnsi="Arial" w:cs="Arial"/>
          <w:b/>
        </w:rPr>
        <w:t xml:space="preserve"> Место дисциплины</w:t>
      </w:r>
      <w:r w:rsidR="00F050CD">
        <w:rPr>
          <w:rFonts w:ascii="Arial" w:hAnsi="Arial" w:cs="Arial"/>
          <w:b/>
        </w:rPr>
        <w:t xml:space="preserve"> </w:t>
      </w:r>
      <w:r w:rsidRPr="000013DD">
        <w:rPr>
          <w:rFonts w:ascii="Arial" w:hAnsi="Arial" w:cs="Arial"/>
          <w:b/>
        </w:rPr>
        <w:t xml:space="preserve">в структуре основной образовательной программы </w:t>
      </w:r>
    </w:p>
    <w:p w:rsidR="007A72B4" w:rsidRPr="007A72B4" w:rsidRDefault="007A72B4" w:rsidP="007A72B4">
      <w:pPr>
        <w:widowControl/>
        <w:ind w:firstLine="0"/>
        <w:jc w:val="left"/>
        <w:rPr>
          <w:rFonts w:eastAsia="Calibri"/>
          <w:lang w:eastAsia="en-US"/>
        </w:rPr>
      </w:pPr>
      <w:r w:rsidRPr="007A72B4">
        <w:rPr>
          <w:bCs/>
        </w:rPr>
        <w:t>пр</w:t>
      </w:r>
      <w:r w:rsidR="0072065C">
        <w:rPr>
          <w:bCs/>
        </w:rPr>
        <w:t>офессиональный цикл, базовая часть</w:t>
      </w:r>
    </w:p>
    <w:p w:rsidR="00AE6D8A" w:rsidRPr="009A09D2" w:rsidRDefault="0033014A" w:rsidP="00A94E97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>4</w:t>
      </w:r>
      <w:r w:rsidR="00B45E0D" w:rsidRPr="009A09D2">
        <w:rPr>
          <w:rFonts w:ascii="Arial" w:hAnsi="Arial" w:cs="Arial"/>
          <w:b/>
        </w:rPr>
        <w:t xml:space="preserve">. </w:t>
      </w:r>
      <w:r w:rsidR="00756818" w:rsidRPr="009A09D2">
        <w:rPr>
          <w:rFonts w:ascii="Arial" w:hAnsi="Arial" w:cs="Arial"/>
          <w:b/>
        </w:rPr>
        <w:t>Объем дисциплины</w:t>
      </w:r>
      <w:r w:rsidR="009D3853" w:rsidRPr="009A09D2">
        <w:rPr>
          <w:rFonts w:ascii="Arial" w:hAnsi="Arial" w:cs="Arial"/>
          <w:b/>
        </w:rPr>
        <w:t xml:space="preserve"> </w:t>
      </w:r>
    </w:p>
    <w:p w:rsidR="00D252BB" w:rsidRDefault="00576D6E" w:rsidP="00760B82">
      <w:pPr>
        <w:ind w:firstLine="709"/>
      </w:pPr>
      <w:r w:rsidRPr="00A83A8B">
        <w:t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</w:t>
      </w:r>
      <w:r w:rsidR="002D5A29" w:rsidRPr="00A83A8B">
        <w:t>,</w:t>
      </w:r>
      <w:r w:rsidRPr="00A83A8B">
        <w:t xml:space="preserve"> приведен в таблице </w:t>
      </w:r>
      <w:r w:rsidR="00760B82">
        <w:t>2</w:t>
      </w:r>
      <w:r w:rsidR="002D5A29" w:rsidRPr="00A83A8B">
        <w:t>.</w:t>
      </w:r>
      <w:r w:rsidR="00D252BB" w:rsidRPr="00D252BB">
        <w:t xml:space="preserve"> </w:t>
      </w:r>
    </w:p>
    <w:p w:rsidR="00760B82" w:rsidRDefault="00760B82" w:rsidP="00760B82">
      <w:pPr>
        <w:ind w:firstLine="708"/>
      </w:pPr>
      <w:r w:rsidRPr="00A83A8B">
        <w:t xml:space="preserve">Таблица </w:t>
      </w:r>
      <w:r>
        <w:t>2</w:t>
      </w:r>
      <w:r w:rsidRPr="00A83A8B">
        <w:t xml:space="preserve"> – Общая трудоемкость дисциплины</w:t>
      </w: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4"/>
        <w:gridCol w:w="851"/>
        <w:gridCol w:w="850"/>
        <w:gridCol w:w="992"/>
        <w:gridCol w:w="709"/>
        <w:gridCol w:w="567"/>
        <w:gridCol w:w="567"/>
        <w:gridCol w:w="567"/>
        <w:gridCol w:w="567"/>
        <w:gridCol w:w="567"/>
        <w:gridCol w:w="533"/>
        <w:gridCol w:w="1060"/>
      </w:tblGrid>
      <w:tr w:rsidR="00D252BB" w:rsidRPr="002B4C71" w:rsidTr="003A1002">
        <w:trPr>
          <w:trHeight w:val="528"/>
        </w:trPr>
        <w:tc>
          <w:tcPr>
            <w:tcW w:w="959" w:type="dxa"/>
            <w:vMerge w:val="restart"/>
          </w:tcPr>
          <w:p w:rsidR="00D252BB" w:rsidRPr="002B4C71" w:rsidRDefault="00D252BB" w:rsidP="00760B82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Название ООП</w:t>
            </w:r>
          </w:p>
        </w:tc>
        <w:tc>
          <w:tcPr>
            <w:tcW w:w="884" w:type="dxa"/>
            <w:vMerge w:val="restart"/>
          </w:tcPr>
          <w:p w:rsidR="00D252BB" w:rsidRPr="002B4C71" w:rsidRDefault="00D252BB" w:rsidP="00760B82">
            <w:pPr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252BB" w:rsidRPr="002B4C71" w:rsidRDefault="003A1002" w:rsidP="00760B82">
            <w:pPr>
              <w:ind w:firstLine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Цикл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52BB" w:rsidRPr="002B4C71" w:rsidRDefault="00D252BB" w:rsidP="00760B82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Семестр</w:t>
            </w:r>
          </w:p>
          <w:p w:rsidR="00D252BB" w:rsidRPr="002B4C71" w:rsidRDefault="00D252BB" w:rsidP="00760B82">
            <w:pPr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D252BB" w:rsidRPr="002B4C71" w:rsidRDefault="00D252BB" w:rsidP="00760B82">
            <w:pPr>
              <w:widowControl/>
              <w:ind w:firstLine="0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D252BB" w:rsidRPr="002B4C71" w:rsidRDefault="00D252BB" w:rsidP="00760B82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533" w:type="dxa"/>
            <w:vMerge w:val="restart"/>
          </w:tcPr>
          <w:p w:rsidR="00D252BB" w:rsidRPr="002B4C71" w:rsidRDefault="00D252BB" w:rsidP="00760B82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СРС</w:t>
            </w:r>
          </w:p>
        </w:tc>
        <w:tc>
          <w:tcPr>
            <w:tcW w:w="1060" w:type="dxa"/>
            <w:vMerge w:val="restart"/>
          </w:tcPr>
          <w:p w:rsidR="00D252BB" w:rsidRPr="002B4C71" w:rsidRDefault="00D252BB" w:rsidP="00760B82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Форма аттестации</w:t>
            </w:r>
          </w:p>
        </w:tc>
      </w:tr>
      <w:tr w:rsidR="00D252BB" w:rsidRPr="002B4C71" w:rsidTr="003A1002">
        <w:trPr>
          <w:trHeight w:val="528"/>
        </w:trPr>
        <w:tc>
          <w:tcPr>
            <w:tcW w:w="959" w:type="dxa"/>
            <w:vMerge/>
          </w:tcPr>
          <w:p w:rsidR="00D252BB" w:rsidRPr="002B4C71" w:rsidRDefault="00D252BB" w:rsidP="008314EC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D252BB" w:rsidRPr="002B4C71" w:rsidRDefault="00D252BB" w:rsidP="008314EC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252BB" w:rsidRPr="002B4C71" w:rsidRDefault="00D252BB" w:rsidP="008314EC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52BB" w:rsidRPr="002B4C71" w:rsidRDefault="00D252BB" w:rsidP="008314EC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252BB" w:rsidRPr="002B4C71" w:rsidRDefault="00D252BB" w:rsidP="008314EC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52BB" w:rsidRPr="002B4C71" w:rsidRDefault="00D252BB" w:rsidP="008314EC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D252BB" w:rsidRPr="002B4C71" w:rsidRDefault="00D252BB" w:rsidP="008314EC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D252BB" w:rsidRPr="002B4C71" w:rsidRDefault="00D252BB" w:rsidP="008314EC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Внеаудитор</w:t>
            </w:r>
          </w:p>
          <w:p w:rsidR="00D252BB" w:rsidRPr="002B4C71" w:rsidRDefault="00D252BB" w:rsidP="008314EC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ная</w:t>
            </w:r>
          </w:p>
        </w:tc>
        <w:tc>
          <w:tcPr>
            <w:tcW w:w="533" w:type="dxa"/>
            <w:vMerge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D252BB" w:rsidRPr="002B4C71" w:rsidTr="003A1002">
        <w:trPr>
          <w:trHeight w:val="528"/>
        </w:trPr>
        <w:tc>
          <w:tcPr>
            <w:tcW w:w="959" w:type="dxa"/>
            <w:vMerge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252BB" w:rsidRPr="002B4C71" w:rsidRDefault="009D17FF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D252BB" w:rsidRPr="002B4C71">
              <w:rPr>
                <w:sz w:val="16"/>
                <w:szCs w:val="16"/>
              </w:rPr>
              <w:t>ек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D252BB" w:rsidRPr="002B4C71" w:rsidRDefault="009D17FF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D252BB" w:rsidRPr="002B4C71">
              <w:rPr>
                <w:sz w:val="16"/>
                <w:szCs w:val="16"/>
              </w:rPr>
              <w:t>рак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D252BB" w:rsidRPr="002B4C71" w:rsidRDefault="009D17FF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D252BB" w:rsidRPr="002B4C71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ПА</w:t>
            </w:r>
          </w:p>
        </w:tc>
        <w:tc>
          <w:tcPr>
            <w:tcW w:w="567" w:type="dxa"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КСР</w:t>
            </w:r>
          </w:p>
        </w:tc>
        <w:tc>
          <w:tcPr>
            <w:tcW w:w="533" w:type="dxa"/>
            <w:vMerge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D252BB" w:rsidRPr="005246FD" w:rsidTr="003A1002">
        <w:trPr>
          <w:trHeight w:val="309"/>
        </w:trPr>
        <w:tc>
          <w:tcPr>
            <w:tcW w:w="959" w:type="dxa"/>
          </w:tcPr>
          <w:p w:rsidR="00D252BB" w:rsidRPr="00760B82" w:rsidRDefault="000D411D" w:rsidP="00760B82">
            <w:pPr>
              <w:ind w:firstLine="0"/>
              <w:jc w:val="left"/>
              <w:rPr>
                <w:rFonts w:eastAsia="Calibri"/>
                <w:sz w:val="14"/>
                <w:szCs w:val="14"/>
              </w:rPr>
            </w:pPr>
            <w:r w:rsidRPr="00760B82">
              <w:rPr>
                <w:rFonts w:eastAsia="Calibri"/>
                <w:sz w:val="14"/>
                <w:szCs w:val="14"/>
              </w:rPr>
              <w:t>09.03.02 Информационные системы и технологии</w:t>
            </w:r>
            <w:r w:rsidR="001D148F" w:rsidRPr="00760B82">
              <w:rPr>
                <w:rFonts w:eastAsia="Calibri"/>
                <w:sz w:val="14"/>
                <w:szCs w:val="14"/>
              </w:rPr>
              <w:t>, бакалавр</w:t>
            </w:r>
          </w:p>
        </w:tc>
        <w:tc>
          <w:tcPr>
            <w:tcW w:w="884" w:type="dxa"/>
          </w:tcPr>
          <w:p w:rsidR="00D252BB" w:rsidRPr="002B4C71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D252BB" w:rsidRPr="002B4C71" w:rsidRDefault="003A1002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Бл1.В</w:t>
            </w:r>
          </w:p>
        </w:tc>
        <w:tc>
          <w:tcPr>
            <w:tcW w:w="850" w:type="dxa"/>
            <w:shd w:val="clear" w:color="auto" w:fill="auto"/>
          </w:tcPr>
          <w:p w:rsidR="00D252BB" w:rsidRPr="002B4C71" w:rsidRDefault="003A1002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252BB" w:rsidRPr="005246FD" w:rsidRDefault="00596CAA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246F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52BB" w:rsidRPr="005246FD" w:rsidRDefault="003A1002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D252BB" w:rsidRPr="005246FD" w:rsidRDefault="00596CAA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246FD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252BB" w:rsidRPr="005246FD" w:rsidRDefault="00596CAA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246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52BB" w:rsidRPr="005246FD" w:rsidRDefault="00596CAA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246FD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D252BB" w:rsidRPr="005246FD" w:rsidRDefault="00D252BB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52BB" w:rsidRPr="005246FD" w:rsidRDefault="00D252BB" w:rsidP="00D252BB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533" w:type="dxa"/>
          </w:tcPr>
          <w:p w:rsidR="00D252BB" w:rsidRPr="005246FD" w:rsidRDefault="003A1002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060" w:type="dxa"/>
          </w:tcPr>
          <w:p w:rsidR="00D252BB" w:rsidRPr="005246FD" w:rsidRDefault="003A1002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3A1002" w:rsidRPr="005246FD" w:rsidTr="003A1002">
        <w:trPr>
          <w:trHeight w:val="309"/>
        </w:trPr>
        <w:tc>
          <w:tcPr>
            <w:tcW w:w="959" w:type="dxa"/>
          </w:tcPr>
          <w:p w:rsidR="003A1002" w:rsidRPr="00760B82" w:rsidRDefault="003A1002" w:rsidP="003A1002">
            <w:pPr>
              <w:ind w:firstLine="0"/>
              <w:jc w:val="left"/>
              <w:rPr>
                <w:rFonts w:eastAsia="Calibri"/>
                <w:sz w:val="14"/>
                <w:szCs w:val="14"/>
              </w:rPr>
            </w:pPr>
            <w:r w:rsidRPr="003A1002">
              <w:rPr>
                <w:rFonts w:eastAsia="Calibri"/>
                <w:sz w:val="14"/>
                <w:szCs w:val="14"/>
              </w:rPr>
              <w:t>09.03.02 Информационные системы и технологии, бакалавр</w:t>
            </w:r>
            <w:r w:rsidRPr="003A1002">
              <w:rPr>
                <w:rFonts w:eastAsia="Calibri"/>
                <w:sz w:val="14"/>
                <w:szCs w:val="14"/>
              </w:rPr>
              <w:tab/>
            </w:r>
          </w:p>
        </w:tc>
        <w:tc>
          <w:tcPr>
            <w:tcW w:w="884" w:type="dxa"/>
          </w:tcPr>
          <w:p w:rsidR="003A1002" w:rsidRPr="002B4C71" w:rsidRDefault="003A1002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ОЗФО</w:t>
            </w:r>
          </w:p>
        </w:tc>
        <w:tc>
          <w:tcPr>
            <w:tcW w:w="851" w:type="dxa"/>
            <w:shd w:val="clear" w:color="auto" w:fill="auto"/>
          </w:tcPr>
          <w:p w:rsidR="003A1002" w:rsidRPr="002B4C71" w:rsidRDefault="003A1002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3A1002">
              <w:rPr>
                <w:sz w:val="16"/>
                <w:szCs w:val="16"/>
              </w:rPr>
              <w:t>Бл1.В</w:t>
            </w:r>
            <w:r w:rsidRPr="003A1002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3A1002" w:rsidRDefault="00536CA4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A1002" w:rsidRPr="005246FD" w:rsidRDefault="00536CA4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A1002" w:rsidRPr="005246FD" w:rsidRDefault="00536CA4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A1002" w:rsidRPr="005246FD" w:rsidRDefault="00536CA4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A1002" w:rsidRPr="005246FD" w:rsidRDefault="003A1002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1002" w:rsidRPr="005246FD" w:rsidRDefault="00536CA4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A1002" w:rsidRPr="005246FD" w:rsidRDefault="003A1002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A1002" w:rsidRPr="003A1002" w:rsidRDefault="00536CA4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3A1002" w:rsidRDefault="003A1002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3A1002" w:rsidRDefault="006B6717" w:rsidP="00D252B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</w:tbl>
    <w:p w:rsidR="00161E87" w:rsidRPr="00E57B74" w:rsidRDefault="00756818" w:rsidP="00BC7C60">
      <w:pPr>
        <w:spacing w:before="24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 w:rsidR="00F050CD">
        <w:rPr>
          <w:rFonts w:ascii="Arial" w:hAnsi="Arial" w:cs="Arial"/>
          <w:b/>
        </w:rPr>
        <w:t xml:space="preserve"> </w:t>
      </w:r>
    </w:p>
    <w:p w:rsidR="00161E87" w:rsidRPr="00E57B74" w:rsidRDefault="00161E87" w:rsidP="00472794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 w:rsidR="00F050CD">
        <w:rPr>
          <w:rFonts w:ascii="Arial" w:hAnsi="Arial" w:cs="Arial"/>
          <w:b/>
          <w:sz w:val="22"/>
          <w:szCs w:val="22"/>
        </w:rPr>
        <w:t xml:space="preserve"> </w:t>
      </w:r>
    </w:p>
    <w:p w:rsidR="009715A4" w:rsidRDefault="009715A4" w:rsidP="00472794">
      <w:pPr>
        <w:ind w:firstLine="709"/>
      </w:pPr>
      <w:r>
        <w:t>Тематический план</w:t>
      </w:r>
      <w:r w:rsidR="003B6127">
        <w:t>,</w:t>
      </w:r>
      <w:r>
        <w:t xml:space="preserve"> отражающий содержание дисциплины (перечень разделов и тем)</w:t>
      </w:r>
      <w:r w:rsidR="003B6127">
        <w:t>, структурирован</w:t>
      </w:r>
      <w:r>
        <w:t xml:space="preserve">ное  </w:t>
      </w:r>
      <w:r w:rsidR="003B6127">
        <w:t>по видам учебных занятий с указанием их объемов в соответствии с учебным планом, приведен</w:t>
      </w:r>
      <w:r w:rsidRPr="00A83A8B">
        <w:t xml:space="preserve"> в таблице </w:t>
      </w:r>
      <w:r w:rsidR="00760B82">
        <w:t>3</w:t>
      </w:r>
      <w:r w:rsidR="003B6127">
        <w:t>.</w:t>
      </w:r>
    </w:p>
    <w:p w:rsidR="00AD4DF3" w:rsidRPr="00A83A8B" w:rsidRDefault="00AD4DF3" w:rsidP="00812A69">
      <w:pPr>
        <w:spacing w:line="360" w:lineRule="auto"/>
        <w:ind w:firstLine="708"/>
      </w:pPr>
      <w:r w:rsidRPr="00A83A8B">
        <w:t>Таблица</w:t>
      </w:r>
      <w:r w:rsidR="00F228AB" w:rsidRPr="00A83A8B">
        <w:t xml:space="preserve"> </w:t>
      </w:r>
      <w:r w:rsidR="00760B82">
        <w:t>3</w:t>
      </w:r>
      <w:r w:rsidRPr="00A83A8B">
        <w:t xml:space="preserve">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992"/>
        <w:gridCol w:w="1701"/>
        <w:gridCol w:w="992"/>
      </w:tblGrid>
      <w:tr w:rsidR="008E7C80" w:rsidRPr="00D252BB" w:rsidTr="008E7C80">
        <w:trPr>
          <w:cantSplit/>
        </w:trPr>
        <w:tc>
          <w:tcPr>
            <w:tcW w:w="426" w:type="dxa"/>
          </w:tcPr>
          <w:p w:rsidR="008E7C80" w:rsidRPr="00D252BB" w:rsidRDefault="008E7C80" w:rsidP="00AE3B4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976" w:type="dxa"/>
          </w:tcPr>
          <w:p w:rsidR="008E7C80" w:rsidRPr="00D252BB" w:rsidRDefault="008E7C80" w:rsidP="008E7C8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  <w:r w:rsidRPr="00D252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E7C80" w:rsidRPr="00D252BB" w:rsidRDefault="008E7C80" w:rsidP="006E03DD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sz w:val="18"/>
                <w:szCs w:val="18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8E7C80" w:rsidRPr="00D252BB" w:rsidRDefault="008E7C80" w:rsidP="006E03DD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8E7C80" w:rsidRPr="00D252BB" w:rsidRDefault="008E7C80" w:rsidP="006E03DD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Кол-во часов в интерактивной и</w:t>
            </w:r>
          </w:p>
          <w:p w:rsidR="008E7C80" w:rsidRPr="00D252BB" w:rsidRDefault="008E7C80" w:rsidP="006E03DD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электронной</w:t>
            </w:r>
          </w:p>
          <w:p w:rsidR="008E7C80" w:rsidRPr="00D252BB" w:rsidRDefault="008E7C80" w:rsidP="006E03DD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форме</w:t>
            </w:r>
          </w:p>
        </w:tc>
        <w:tc>
          <w:tcPr>
            <w:tcW w:w="992" w:type="dxa"/>
          </w:tcPr>
          <w:p w:rsidR="008E7C80" w:rsidRPr="00D252BB" w:rsidRDefault="008E7C80" w:rsidP="006E03DD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8E7C80" w:rsidRPr="00D252BB" w:rsidTr="008E7C80">
        <w:trPr>
          <w:cantSplit/>
          <w:trHeight w:val="293"/>
        </w:trPr>
        <w:tc>
          <w:tcPr>
            <w:tcW w:w="426" w:type="dxa"/>
          </w:tcPr>
          <w:p w:rsidR="008E7C80" w:rsidRPr="00DD02BC" w:rsidRDefault="008E7C80" w:rsidP="007B0676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DD02B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8E7C80" w:rsidRPr="00DD02BC" w:rsidRDefault="00B3522D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522D">
              <w:rPr>
                <w:sz w:val="18"/>
                <w:szCs w:val="18"/>
              </w:rPr>
              <w:t>Тема 1.1</w:t>
            </w:r>
            <w:r w:rsidRPr="00B3522D">
              <w:rPr>
                <w:sz w:val="18"/>
                <w:szCs w:val="18"/>
              </w:rPr>
              <w:tab/>
              <w:t>Архитектуры данных: история развития</w:t>
            </w:r>
            <w:r w:rsidRPr="00B3522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E7C80" w:rsidRPr="00B36E74" w:rsidRDefault="008E7C80" w:rsidP="007B0676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E7C80" w:rsidRPr="00D252BB" w:rsidRDefault="00EF4830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E7C80" w:rsidRPr="00D252BB" w:rsidRDefault="00B3522D" w:rsidP="00B3522D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7C80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8E7C80" w:rsidRPr="00D252BB" w:rsidTr="008E7C80">
        <w:trPr>
          <w:cantSplit/>
          <w:trHeight w:val="129"/>
        </w:trPr>
        <w:tc>
          <w:tcPr>
            <w:tcW w:w="426" w:type="dxa"/>
            <w:vMerge w:val="restart"/>
          </w:tcPr>
          <w:p w:rsidR="008E7C80" w:rsidRPr="00D252BB" w:rsidRDefault="008E7C8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</w:tcPr>
          <w:p w:rsidR="008E7C80" w:rsidRPr="00D252BB" w:rsidRDefault="00B3522D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B3522D">
              <w:rPr>
                <w:sz w:val="18"/>
                <w:szCs w:val="18"/>
              </w:rPr>
              <w:t>Тема 2.1</w:t>
            </w:r>
            <w:r w:rsidRPr="00B3522D">
              <w:rPr>
                <w:sz w:val="18"/>
                <w:szCs w:val="18"/>
              </w:rPr>
              <w:tab/>
              <w:t>Архитектуры данных: Базы данных и модели данных.</w:t>
            </w:r>
          </w:p>
        </w:tc>
        <w:tc>
          <w:tcPr>
            <w:tcW w:w="2552" w:type="dxa"/>
            <w:shd w:val="clear" w:color="auto" w:fill="auto"/>
          </w:tcPr>
          <w:p w:rsidR="008E7C80" w:rsidRPr="00B36E74" w:rsidRDefault="008E7C80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E7C80" w:rsidRPr="00D252BB" w:rsidRDefault="00B3522D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E7C80" w:rsidRPr="00D252BB" w:rsidRDefault="008E7C8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E7C80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9A45D2" w:rsidRPr="00D252BB" w:rsidTr="00F62446">
        <w:trPr>
          <w:cantSplit/>
          <w:trHeight w:val="631"/>
        </w:trPr>
        <w:tc>
          <w:tcPr>
            <w:tcW w:w="426" w:type="dxa"/>
            <w:vMerge/>
          </w:tcPr>
          <w:p w:rsidR="009A45D2" w:rsidRDefault="009A45D2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A45D2" w:rsidRPr="00D252BB" w:rsidRDefault="009A45D2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A45D2" w:rsidRPr="00B36E74" w:rsidRDefault="009A45D2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/ Лабораторная работа</w:t>
            </w:r>
            <w:r w:rsidR="00B3522D" w:rsidRPr="00B36E74">
              <w:rPr>
                <w:i/>
                <w:sz w:val="18"/>
                <w:szCs w:val="18"/>
              </w:rPr>
              <w:t>: Формирование необходимых навыков работы с Deductor – мастер-класс</w:t>
            </w:r>
          </w:p>
        </w:tc>
        <w:tc>
          <w:tcPr>
            <w:tcW w:w="992" w:type="dxa"/>
            <w:shd w:val="clear" w:color="auto" w:fill="auto"/>
          </w:tcPr>
          <w:p w:rsidR="009A45D2" w:rsidRPr="00D252BB" w:rsidRDefault="00B3522D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A45D2" w:rsidRPr="00D252BB" w:rsidRDefault="00036FE2" w:rsidP="00D6091D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9A45D2" w:rsidRPr="00D252BB" w:rsidRDefault="009A45D2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B3522D" w:rsidRPr="00D252BB" w:rsidTr="00B3522D">
        <w:trPr>
          <w:cantSplit/>
          <w:trHeight w:val="286"/>
        </w:trPr>
        <w:tc>
          <w:tcPr>
            <w:tcW w:w="426" w:type="dxa"/>
            <w:vMerge w:val="restart"/>
          </w:tcPr>
          <w:p w:rsidR="00B3522D" w:rsidRDefault="00EF483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vMerge w:val="restart"/>
          </w:tcPr>
          <w:p w:rsidR="00B3522D" w:rsidRPr="00D252BB" w:rsidRDefault="00B3522D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B3522D">
              <w:rPr>
                <w:sz w:val="18"/>
                <w:szCs w:val="18"/>
              </w:rPr>
              <w:t>Тема 2.2</w:t>
            </w:r>
            <w:r w:rsidRPr="00B3522D">
              <w:rPr>
                <w:sz w:val="18"/>
                <w:szCs w:val="18"/>
              </w:rPr>
              <w:tab/>
              <w:t>Многомерные данные.</w:t>
            </w:r>
          </w:p>
        </w:tc>
        <w:tc>
          <w:tcPr>
            <w:tcW w:w="2552" w:type="dxa"/>
            <w:shd w:val="clear" w:color="auto" w:fill="auto"/>
          </w:tcPr>
          <w:p w:rsidR="00B3522D" w:rsidRPr="00B36E74" w:rsidRDefault="00B3522D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B3522D" w:rsidRPr="00D252BB" w:rsidRDefault="00B3522D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522D" w:rsidRPr="00D252BB" w:rsidRDefault="00B3522D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3522D" w:rsidRPr="00D252BB" w:rsidRDefault="00FA3402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B3522D" w:rsidRPr="00D252BB" w:rsidTr="00F62446">
        <w:trPr>
          <w:cantSplit/>
          <w:trHeight w:val="285"/>
        </w:trPr>
        <w:tc>
          <w:tcPr>
            <w:tcW w:w="426" w:type="dxa"/>
            <w:vMerge/>
          </w:tcPr>
          <w:p w:rsidR="00B3522D" w:rsidRDefault="00B3522D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3522D" w:rsidRPr="00B3522D" w:rsidRDefault="00B3522D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3522D" w:rsidRPr="00B36E74" w:rsidRDefault="00B3522D" w:rsidP="00B3522D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/ Лабораторная работа:</w:t>
            </w:r>
            <w:r w:rsidRPr="00B36E74">
              <w:t xml:space="preserve"> </w:t>
            </w:r>
            <w:r w:rsidRPr="00B36E74">
              <w:rPr>
                <w:i/>
                <w:sz w:val="18"/>
                <w:szCs w:val="18"/>
              </w:rPr>
              <w:t>Многомерные наборы данных – использование платформы Deductor</w:t>
            </w:r>
          </w:p>
        </w:tc>
        <w:tc>
          <w:tcPr>
            <w:tcW w:w="992" w:type="dxa"/>
            <w:shd w:val="clear" w:color="auto" w:fill="auto"/>
          </w:tcPr>
          <w:p w:rsidR="00B3522D" w:rsidRPr="00D252BB" w:rsidRDefault="00EF4830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B3522D" w:rsidRPr="00D252BB" w:rsidRDefault="00B3522D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522D" w:rsidRPr="00D252BB" w:rsidRDefault="00B3522D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EF4830" w:rsidRPr="00D252BB" w:rsidTr="00EF4830">
        <w:trPr>
          <w:cantSplit/>
          <w:trHeight w:val="421"/>
        </w:trPr>
        <w:tc>
          <w:tcPr>
            <w:tcW w:w="426" w:type="dxa"/>
            <w:vMerge w:val="restart"/>
          </w:tcPr>
          <w:p w:rsidR="00EF4830" w:rsidRDefault="00EF483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vMerge w:val="restart"/>
          </w:tcPr>
          <w:p w:rsidR="00EF4830" w:rsidRPr="00D252BB" w:rsidRDefault="00EF4830" w:rsidP="00A43CB1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EF4830">
              <w:rPr>
                <w:sz w:val="18"/>
                <w:szCs w:val="18"/>
              </w:rPr>
              <w:t>Тема 2.3</w:t>
            </w:r>
            <w:r w:rsidRPr="00EF4830">
              <w:rPr>
                <w:sz w:val="18"/>
                <w:szCs w:val="18"/>
              </w:rPr>
              <w:tab/>
              <w:t>Концепция хранилищ данных (ХД).</w:t>
            </w:r>
            <w:r w:rsidR="009D17FF">
              <w:rPr>
                <w:sz w:val="18"/>
                <w:szCs w:val="18"/>
              </w:rPr>
              <w:t xml:space="preserve"> OLAP как ключевой компонент ХД</w:t>
            </w:r>
            <w:r w:rsidR="00A43CB1">
              <w:rPr>
                <w:sz w:val="18"/>
                <w:szCs w:val="18"/>
              </w:rPr>
              <w:t>.</w:t>
            </w:r>
            <w:r w:rsidRPr="00EF483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EF4830" w:rsidRPr="00B36E74" w:rsidRDefault="00EF4830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EF4830" w:rsidRPr="00D252BB" w:rsidRDefault="00EF4830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4830" w:rsidRPr="00D252BB" w:rsidRDefault="00EF483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F4830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EF4830" w:rsidRPr="00D252BB" w:rsidTr="00F62446">
        <w:trPr>
          <w:cantSplit/>
          <w:trHeight w:val="421"/>
        </w:trPr>
        <w:tc>
          <w:tcPr>
            <w:tcW w:w="426" w:type="dxa"/>
            <w:vMerge/>
          </w:tcPr>
          <w:p w:rsidR="00EF4830" w:rsidRDefault="00EF483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F4830" w:rsidRPr="00EF4830" w:rsidRDefault="00EF483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F4830" w:rsidRPr="00B36E74" w:rsidRDefault="00EF4830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/ Лабораторная работа: Агрегированные показатели – использование платформы Deductor</w:t>
            </w:r>
          </w:p>
        </w:tc>
        <w:tc>
          <w:tcPr>
            <w:tcW w:w="992" w:type="dxa"/>
            <w:shd w:val="clear" w:color="auto" w:fill="auto"/>
          </w:tcPr>
          <w:p w:rsidR="00EF4830" w:rsidRDefault="00EF4830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EF4830" w:rsidRPr="00D252BB" w:rsidRDefault="00EF483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F4830" w:rsidRPr="00D252BB" w:rsidRDefault="00EF483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CB1749" w:rsidRPr="00D252BB" w:rsidTr="00F62446">
        <w:trPr>
          <w:cantSplit/>
          <w:trHeight w:val="631"/>
        </w:trPr>
        <w:tc>
          <w:tcPr>
            <w:tcW w:w="426" w:type="dxa"/>
          </w:tcPr>
          <w:p w:rsidR="00CB1749" w:rsidRDefault="004B23A4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CB1749" w:rsidRPr="00D252BB" w:rsidRDefault="004B23A4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4B23A4">
              <w:rPr>
                <w:sz w:val="18"/>
                <w:szCs w:val="18"/>
              </w:rPr>
              <w:t>Тема 3.1</w:t>
            </w:r>
            <w:r w:rsidRPr="004B23A4">
              <w:rPr>
                <w:sz w:val="18"/>
                <w:szCs w:val="18"/>
              </w:rPr>
              <w:tab/>
              <w:t>Архитектуры хранилищ данных.</w:t>
            </w:r>
          </w:p>
        </w:tc>
        <w:tc>
          <w:tcPr>
            <w:tcW w:w="2552" w:type="dxa"/>
            <w:shd w:val="clear" w:color="auto" w:fill="auto"/>
          </w:tcPr>
          <w:p w:rsidR="00CB1749" w:rsidRPr="00B36E74" w:rsidRDefault="004B23A4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B1749" w:rsidRPr="00D252BB" w:rsidRDefault="004B23A4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B1749" w:rsidRPr="00D252BB" w:rsidRDefault="00CB1749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749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CB1749" w:rsidRPr="00D252BB" w:rsidTr="00F62446">
        <w:trPr>
          <w:cantSplit/>
          <w:trHeight w:val="631"/>
        </w:trPr>
        <w:tc>
          <w:tcPr>
            <w:tcW w:w="426" w:type="dxa"/>
          </w:tcPr>
          <w:p w:rsidR="00CB1749" w:rsidRDefault="00535D7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CB1749" w:rsidRPr="00D252BB" w:rsidRDefault="00535D7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535D70">
              <w:rPr>
                <w:sz w:val="18"/>
                <w:szCs w:val="18"/>
              </w:rPr>
              <w:t>Тема 3.2</w:t>
            </w:r>
            <w:r w:rsidRPr="00535D70">
              <w:rPr>
                <w:sz w:val="18"/>
                <w:szCs w:val="18"/>
              </w:rPr>
              <w:tab/>
              <w:t>Реляционные хранилища данных.</w:t>
            </w:r>
          </w:p>
        </w:tc>
        <w:tc>
          <w:tcPr>
            <w:tcW w:w="2552" w:type="dxa"/>
            <w:shd w:val="clear" w:color="auto" w:fill="auto"/>
          </w:tcPr>
          <w:p w:rsidR="00CB1749" w:rsidRPr="00B36E74" w:rsidRDefault="00535D70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Лабораторная работа: Изучение концепции реляционного хранилища данных, используя учебный пример разработчика.</w:t>
            </w:r>
          </w:p>
        </w:tc>
        <w:tc>
          <w:tcPr>
            <w:tcW w:w="992" w:type="dxa"/>
            <w:shd w:val="clear" w:color="auto" w:fill="auto"/>
          </w:tcPr>
          <w:p w:rsidR="00CB1749" w:rsidRPr="00D252BB" w:rsidRDefault="00535D70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B1749" w:rsidRPr="00D252BB" w:rsidRDefault="00CB1749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749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35D70" w:rsidRPr="00D252BB" w:rsidTr="00535D70">
        <w:trPr>
          <w:cantSplit/>
          <w:trHeight w:val="286"/>
        </w:trPr>
        <w:tc>
          <w:tcPr>
            <w:tcW w:w="426" w:type="dxa"/>
            <w:vMerge w:val="restart"/>
          </w:tcPr>
          <w:p w:rsidR="00535D70" w:rsidRDefault="00535D7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vMerge w:val="restart"/>
          </w:tcPr>
          <w:p w:rsidR="00535D70" w:rsidRPr="00D252BB" w:rsidRDefault="00535D70" w:rsidP="009D17FF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535D70">
              <w:rPr>
                <w:sz w:val="18"/>
                <w:szCs w:val="18"/>
              </w:rPr>
              <w:t>Тема 3.3</w:t>
            </w:r>
            <w:r w:rsidRPr="00535D70">
              <w:rPr>
                <w:sz w:val="18"/>
                <w:szCs w:val="18"/>
              </w:rPr>
              <w:tab/>
              <w:t>Реализ</w:t>
            </w:r>
            <w:r w:rsidR="00A43CB1">
              <w:rPr>
                <w:sz w:val="18"/>
                <w:szCs w:val="18"/>
              </w:rPr>
              <w:t>ация реляционных хранилищ данных.</w:t>
            </w:r>
            <w:r w:rsidRPr="00535D7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535D70" w:rsidRPr="00B36E74" w:rsidRDefault="00535D70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535D70" w:rsidRPr="00D252BB" w:rsidRDefault="00535D70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5D70" w:rsidRPr="00D252BB" w:rsidRDefault="00535D7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D70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535D70" w:rsidRPr="00D252BB" w:rsidTr="00F62446">
        <w:trPr>
          <w:cantSplit/>
          <w:trHeight w:val="285"/>
        </w:trPr>
        <w:tc>
          <w:tcPr>
            <w:tcW w:w="426" w:type="dxa"/>
            <w:vMerge/>
          </w:tcPr>
          <w:p w:rsidR="00535D70" w:rsidRDefault="00535D7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35D70" w:rsidRPr="00535D70" w:rsidRDefault="00535D7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535D70" w:rsidRPr="00B36E74" w:rsidRDefault="00535D70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Лабораторная работа: Реализация  РХД архитектуры «звезда».</w:t>
            </w:r>
            <w:r w:rsidRPr="00B36E74">
              <w:t xml:space="preserve"> </w:t>
            </w:r>
            <w:r w:rsidRPr="00B36E74">
              <w:rPr>
                <w:i/>
                <w:sz w:val="18"/>
                <w:szCs w:val="18"/>
              </w:rPr>
              <w:t>Тема Использование РХД: анализ многомерных данных из данных из РХД.</w:t>
            </w:r>
          </w:p>
        </w:tc>
        <w:tc>
          <w:tcPr>
            <w:tcW w:w="992" w:type="dxa"/>
            <w:shd w:val="clear" w:color="auto" w:fill="auto"/>
          </w:tcPr>
          <w:p w:rsidR="00535D70" w:rsidRPr="00D252BB" w:rsidRDefault="00535D70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535D70" w:rsidRPr="00D252BB" w:rsidRDefault="00535D7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D70" w:rsidRPr="00D252BB" w:rsidRDefault="00535D7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B70EDC" w:rsidRPr="00D252BB" w:rsidTr="00F66034">
        <w:trPr>
          <w:cantSplit/>
          <w:trHeight w:val="631"/>
        </w:trPr>
        <w:tc>
          <w:tcPr>
            <w:tcW w:w="426" w:type="dxa"/>
          </w:tcPr>
          <w:p w:rsidR="00B70EDC" w:rsidRDefault="00B70EDC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213" w:type="dxa"/>
            <w:gridSpan w:val="5"/>
          </w:tcPr>
          <w:p w:rsidR="00B70EDC" w:rsidRPr="00B36E74" w:rsidRDefault="00B70EDC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 w:rsidRPr="00B36E74">
              <w:rPr>
                <w:sz w:val="18"/>
                <w:szCs w:val="18"/>
              </w:rPr>
              <w:t>Раздел 4</w:t>
            </w:r>
            <w:r w:rsidRPr="00B36E74">
              <w:rPr>
                <w:sz w:val="18"/>
                <w:szCs w:val="18"/>
              </w:rPr>
              <w:tab/>
              <w:t>Проект ХД для выбранной предметной области. Работа в малых группах</w:t>
            </w:r>
          </w:p>
        </w:tc>
      </w:tr>
      <w:tr w:rsidR="00535D70" w:rsidRPr="00D252BB" w:rsidTr="00F62446">
        <w:trPr>
          <w:cantSplit/>
          <w:trHeight w:val="631"/>
        </w:trPr>
        <w:tc>
          <w:tcPr>
            <w:tcW w:w="426" w:type="dxa"/>
          </w:tcPr>
          <w:p w:rsidR="00535D70" w:rsidRDefault="00535D7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35D70" w:rsidRPr="00D252BB" w:rsidRDefault="006E5375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6E5375">
              <w:rPr>
                <w:sz w:val="18"/>
                <w:szCs w:val="18"/>
              </w:rPr>
              <w:t>Тема 4.1</w:t>
            </w:r>
            <w:r w:rsidRPr="006E5375">
              <w:rPr>
                <w:sz w:val="18"/>
                <w:szCs w:val="18"/>
              </w:rPr>
              <w:tab/>
              <w:t>Виртуальные хранилища данных.</w:t>
            </w:r>
          </w:p>
        </w:tc>
        <w:tc>
          <w:tcPr>
            <w:tcW w:w="2552" w:type="dxa"/>
            <w:shd w:val="clear" w:color="auto" w:fill="auto"/>
          </w:tcPr>
          <w:p w:rsidR="00535D70" w:rsidRPr="00B36E74" w:rsidRDefault="006E5375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535D70" w:rsidRPr="00D252BB" w:rsidRDefault="006E5375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5D70" w:rsidRPr="00D252BB" w:rsidRDefault="00535D7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535D70" w:rsidRPr="00D252BB" w:rsidRDefault="00FA3402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35D70" w:rsidRPr="00D252BB" w:rsidTr="00F62446">
        <w:trPr>
          <w:cantSplit/>
          <w:trHeight w:val="631"/>
        </w:trPr>
        <w:tc>
          <w:tcPr>
            <w:tcW w:w="426" w:type="dxa"/>
          </w:tcPr>
          <w:p w:rsidR="00535D70" w:rsidRDefault="00535D7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35D70" w:rsidRPr="00D252BB" w:rsidRDefault="006E5375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6E5375">
              <w:rPr>
                <w:sz w:val="18"/>
                <w:szCs w:val="18"/>
              </w:rPr>
              <w:t>Тема 4.2</w:t>
            </w:r>
            <w:r w:rsidRPr="006E5375">
              <w:rPr>
                <w:sz w:val="18"/>
                <w:szCs w:val="18"/>
              </w:rPr>
              <w:tab/>
              <w:t>Использование хранилищ данных.</w:t>
            </w:r>
          </w:p>
        </w:tc>
        <w:tc>
          <w:tcPr>
            <w:tcW w:w="2552" w:type="dxa"/>
            <w:shd w:val="clear" w:color="auto" w:fill="auto"/>
          </w:tcPr>
          <w:p w:rsidR="00535D70" w:rsidRPr="00B36E74" w:rsidRDefault="006E5375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Лекция</w:t>
            </w:r>
            <w:r w:rsidRPr="00B36E74">
              <w:rPr>
                <w:i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35D70" w:rsidRPr="00D252BB" w:rsidRDefault="006E5375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5D70" w:rsidRPr="00D252BB" w:rsidRDefault="00535D7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535D70" w:rsidRPr="00D252BB" w:rsidRDefault="00FA3402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6E5375" w:rsidRPr="00D252BB" w:rsidTr="00F62446">
        <w:trPr>
          <w:cantSplit/>
          <w:trHeight w:val="631"/>
        </w:trPr>
        <w:tc>
          <w:tcPr>
            <w:tcW w:w="426" w:type="dxa"/>
          </w:tcPr>
          <w:p w:rsidR="006E5375" w:rsidRDefault="006E5375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E5375" w:rsidRPr="00D252BB" w:rsidRDefault="0029388E" w:rsidP="0029388E">
            <w:pPr>
              <w:widowControl/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4.3</w:t>
            </w:r>
            <w:r w:rsidR="00B70EDC">
              <w:rPr>
                <w:sz w:val="18"/>
                <w:szCs w:val="18"/>
              </w:rPr>
              <w:t xml:space="preserve"> </w:t>
            </w:r>
            <w:r w:rsidR="00B70EDC" w:rsidRPr="00B70EDC">
              <w:rPr>
                <w:sz w:val="18"/>
                <w:szCs w:val="18"/>
              </w:rPr>
              <w:t>Реляционная модель данных</w:t>
            </w:r>
          </w:p>
        </w:tc>
        <w:tc>
          <w:tcPr>
            <w:tcW w:w="2552" w:type="dxa"/>
            <w:shd w:val="clear" w:color="auto" w:fill="auto"/>
          </w:tcPr>
          <w:p w:rsidR="006E5375" w:rsidRPr="00B36E74" w:rsidRDefault="00B70EDC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Лабораторная работа:</w:t>
            </w:r>
            <w:r w:rsidRPr="00B36E74">
              <w:t xml:space="preserve"> </w:t>
            </w:r>
            <w:r w:rsidRPr="00B36E74">
              <w:rPr>
                <w:i/>
                <w:sz w:val="18"/>
                <w:szCs w:val="18"/>
              </w:rPr>
              <w:t>Разработка экономической учетной информационной системы на основе реляционной базы данных /</w:t>
            </w:r>
            <w:r w:rsidRPr="00B36E74">
              <w:t xml:space="preserve"> </w:t>
            </w:r>
            <w:r w:rsidRPr="00B36E74">
              <w:rPr>
                <w:i/>
                <w:sz w:val="18"/>
                <w:szCs w:val="18"/>
              </w:rPr>
              <w:t>Разработка РХД средствами СУБД</w:t>
            </w:r>
          </w:p>
        </w:tc>
        <w:tc>
          <w:tcPr>
            <w:tcW w:w="992" w:type="dxa"/>
            <w:shd w:val="clear" w:color="auto" w:fill="auto"/>
          </w:tcPr>
          <w:p w:rsidR="006E5375" w:rsidRPr="00D252BB" w:rsidRDefault="00B70EDC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E5375" w:rsidRPr="00D252BB" w:rsidRDefault="006E5375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5375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B70EDC" w:rsidRPr="00D252BB" w:rsidTr="00F62446">
        <w:trPr>
          <w:cantSplit/>
          <w:trHeight w:val="631"/>
        </w:trPr>
        <w:tc>
          <w:tcPr>
            <w:tcW w:w="426" w:type="dxa"/>
          </w:tcPr>
          <w:p w:rsidR="00B70EDC" w:rsidRDefault="00B70EDC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70EDC" w:rsidRDefault="00B70EDC" w:rsidP="0029388E">
            <w:pPr>
              <w:widowControl/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B70EDC">
              <w:rPr>
                <w:sz w:val="18"/>
                <w:szCs w:val="18"/>
              </w:rPr>
              <w:t>Тема 4.</w:t>
            </w:r>
            <w:r w:rsidR="00FF5379">
              <w:rPr>
                <w:sz w:val="18"/>
                <w:szCs w:val="18"/>
              </w:rPr>
              <w:t>4</w:t>
            </w:r>
            <w:r w:rsidRPr="00B70EDC">
              <w:rPr>
                <w:sz w:val="18"/>
                <w:szCs w:val="18"/>
              </w:rPr>
              <w:tab/>
              <w:t xml:space="preserve">Анализ  данных </w:t>
            </w:r>
            <w:r w:rsidR="00FF5379">
              <w:rPr>
                <w:sz w:val="18"/>
                <w:szCs w:val="18"/>
              </w:rPr>
              <w:t xml:space="preserve">предметной области </w:t>
            </w:r>
            <w:r w:rsidRPr="00B70EDC">
              <w:rPr>
                <w:sz w:val="18"/>
                <w:szCs w:val="18"/>
              </w:rPr>
              <w:t>для загрузки в ХД</w:t>
            </w:r>
          </w:p>
        </w:tc>
        <w:tc>
          <w:tcPr>
            <w:tcW w:w="2552" w:type="dxa"/>
            <w:shd w:val="clear" w:color="auto" w:fill="auto"/>
          </w:tcPr>
          <w:p w:rsidR="00B70EDC" w:rsidRPr="00B36E74" w:rsidRDefault="00FF5379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Лабораторная работа:</w:t>
            </w:r>
          </w:p>
        </w:tc>
        <w:tc>
          <w:tcPr>
            <w:tcW w:w="992" w:type="dxa"/>
            <w:shd w:val="clear" w:color="auto" w:fill="auto"/>
          </w:tcPr>
          <w:p w:rsidR="00B70EDC" w:rsidRDefault="00FF5379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70EDC" w:rsidRPr="00D252BB" w:rsidRDefault="00B70EDC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70EDC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70EDC" w:rsidRPr="00D252BB" w:rsidTr="00F62446">
        <w:trPr>
          <w:cantSplit/>
          <w:trHeight w:val="631"/>
        </w:trPr>
        <w:tc>
          <w:tcPr>
            <w:tcW w:w="426" w:type="dxa"/>
          </w:tcPr>
          <w:p w:rsidR="00B70EDC" w:rsidRDefault="00B70EDC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70EDC" w:rsidRPr="00D252BB" w:rsidRDefault="00FF5379" w:rsidP="00FF5379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FF5379">
              <w:rPr>
                <w:sz w:val="18"/>
                <w:szCs w:val="18"/>
              </w:rPr>
              <w:t>Тема 4.</w:t>
            </w:r>
            <w:r>
              <w:rPr>
                <w:sz w:val="18"/>
                <w:szCs w:val="18"/>
              </w:rPr>
              <w:t>5</w:t>
            </w:r>
            <w:r w:rsidRPr="00FF5379">
              <w:rPr>
                <w:sz w:val="18"/>
                <w:szCs w:val="18"/>
              </w:rPr>
              <w:tab/>
              <w:t>Разработка модели ХД</w:t>
            </w:r>
          </w:p>
        </w:tc>
        <w:tc>
          <w:tcPr>
            <w:tcW w:w="2552" w:type="dxa"/>
            <w:shd w:val="clear" w:color="auto" w:fill="auto"/>
          </w:tcPr>
          <w:p w:rsidR="00B70EDC" w:rsidRPr="00B36E74" w:rsidRDefault="00FF5379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Лабораторная работа:</w:t>
            </w:r>
          </w:p>
        </w:tc>
        <w:tc>
          <w:tcPr>
            <w:tcW w:w="992" w:type="dxa"/>
            <w:shd w:val="clear" w:color="auto" w:fill="auto"/>
          </w:tcPr>
          <w:p w:rsidR="00B70EDC" w:rsidRPr="00D252BB" w:rsidRDefault="00FF5379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0EDC" w:rsidRPr="00D252BB" w:rsidRDefault="00B70EDC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70EDC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B70EDC" w:rsidRPr="00D252BB" w:rsidTr="00F62446">
        <w:trPr>
          <w:cantSplit/>
          <w:trHeight w:val="631"/>
        </w:trPr>
        <w:tc>
          <w:tcPr>
            <w:tcW w:w="426" w:type="dxa"/>
          </w:tcPr>
          <w:p w:rsidR="00B70EDC" w:rsidRDefault="00B70EDC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70EDC" w:rsidRPr="00D252BB" w:rsidRDefault="00FF5379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4.6</w:t>
            </w:r>
            <w:r w:rsidRPr="00FF5379">
              <w:rPr>
                <w:sz w:val="18"/>
                <w:szCs w:val="18"/>
              </w:rPr>
              <w:tab/>
              <w:t>Реализация РХД</w:t>
            </w:r>
          </w:p>
        </w:tc>
        <w:tc>
          <w:tcPr>
            <w:tcW w:w="2552" w:type="dxa"/>
            <w:shd w:val="clear" w:color="auto" w:fill="auto"/>
          </w:tcPr>
          <w:p w:rsidR="00B70EDC" w:rsidRPr="00B36E74" w:rsidRDefault="00FF5379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Лабораторная работа:</w:t>
            </w:r>
          </w:p>
        </w:tc>
        <w:tc>
          <w:tcPr>
            <w:tcW w:w="992" w:type="dxa"/>
            <w:shd w:val="clear" w:color="auto" w:fill="auto"/>
          </w:tcPr>
          <w:p w:rsidR="00B70EDC" w:rsidRPr="00D252BB" w:rsidRDefault="00FF5379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0EDC" w:rsidRPr="00D252BB" w:rsidRDefault="00B70EDC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70EDC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F5379" w:rsidRPr="00D252BB" w:rsidTr="00F62446">
        <w:trPr>
          <w:cantSplit/>
          <w:trHeight w:val="631"/>
        </w:trPr>
        <w:tc>
          <w:tcPr>
            <w:tcW w:w="426" w:type="dxa"/>
          </w:tcPr>
          <w:p w:rsidR="00FF5379" w:rsidRDefault="00FF5379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F5379" w:rsidRPr="00D252BB" w:rsidRDefault="00761D60" w:rsidP="007B0676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4.7</w:t>
            </w:r>
            <w:r w:rsidRPr="00761D60">
              <w:rPr>
                <w:sz w:val="18"/>
                <w:szCs w:val="18"/>
              </w:rPr>
              <w:tab/>
              <w:t>Загрузка данных в ХД. Проверка работоспособности</w:t>
            </w:r>
          </w:p>
        </w:tc>
        <w:tc>
          <w:tcPr>
            <w:tcW w:w="2552" w:type="dxa"/>
            <w:shd w:val="clear" w:color="auto" w:fill="auto"/>
          </w:tcPr>
          <w:p w:rsidR="00FF5379" w:rsidRPr="00B36E74" w:rsidRDefault="00761D60" w:rsidP="00CE5DA2">
            <w:pPr>
              <w:widowControl/>
              <w:spacing w:line="360" w:lineRule="auto"/>
              <w:ind w:firstLine="0"/>
              <w:rPr>
                <w:i/>
                <w:sz w:val="18"/>
                <w:szCs w:val="18"/>
              </w:rPr>
            </w:pPr>
            <w:r w:rsidRPr="00B36E74">
              <w:rPr>
                <w:i/>
                <w:sz w:val="18"/>
                <w:szCs w:val="18"/>
              </w:rPr>
              <w:t>Лабораторная работа:</w:t>
            </w:r>
          </w:p>
        </w:tc>
        <w:tc>
          <w:tcPr>
            <w:tcW w:w="992" w:type="dxa"/>
            <w:shd w:val="clear" w:color="auto" w:fill="auto"/>
          </w:tcPr>
          <w:p w:rsidR="00FF5379" w:rsidRPr="00D252BB" w:rsidRDefault="00761D60" w:rsidP="006E5375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5379" w:rsidRPr="00D252BB" w:rsidRDefault="00FF5379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FF5379" w:rsidRPr="00D252BB" w:rsidRDefault="00221BD0" w:rsidP="007B0676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</w:tbl>
    <w:p w:rsidR="00161E87" w:rsidRPr="00E57B74" w:rsidRDefault="00AD4DF3" w:rsidP="00FF74F0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lastRenderedPageBreak/>
        <w:t xml:space="preserve">5.2 </w:t>
      </w:r>
      <w:r w:rsidR="00161E87" w:rsidRPr="00E57B74">
        <w:rPr>
          <w:rFonts w:ascii="Arial" w:hAnsi="Arial" w:cs="Arial"/>
          <w:b/>
          <w:sz w:val="22"/>
          <w:szCs w:val="22"/>
        </w:rPr>
        <w:t>Содержание дисциплины</w:t>
      </w:r>
      <w:r w:rsidR="00F050CD">
        <w:rPr>
          <w:rFonts w:ascii="Arial" w:hAnsi="Arial" w:cs="Arial"/>
          <w:b/>
          <w:sz w:val="22"/>
          <w:szCs w:val="22"/>
        </w:rPr>
        <w:t xml:space="preserve"> </w:t>
      </w:r>
    </w:p>
    <w:p w:rsidR="004F00CE" w:rsidRPr="004F00CE" w:rsidRDefault="004F00CE" w:rsidP="004F00CE">
      <w:pPr>
        <w:widowControl/>
        <w:numPr>
          <w:ilvl w:val="0"/>
          <w:numId w:val="38"/>
        </w:numPr>
        <w:spacing w:before="120"/>
        <w:contextualSpacing/>
        <w:jc w:val="left"/>
        <w:rPr>
          <w:rFonts w:eastAsia="Calibri"/>
          <w:b/>
          <w:szCs w:val="22"/>
          <w:lang w:eastAsia="en-US"/>
        </w:rPr>
      </w:pPr>
      <w:r w:rsidRPr="004F00CE">
        <w:rPr>
          <w:rFonts w:eastAsia="Calibri"/>
          <w:b/>
          <w:szCs w:val="22"/>
          <w:lang w:eastAsia="en-US"/>
        </w:rPr>
        <w:t xml:space="preserve">Введение в курс «Хранилища данных» - </w:t>
      </w:r>
      <w:r w:rsidRPr="004F00CE">
        <w:rPr>
          <w:rFonts w:eastAsia="Calibri"/>
          <w:szCs w:val="22"/>
          <w:lang w:eastAsia="en-US"/>
        </w:rPr>
        <w:t>1 час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/>
          <w:szCs w:val="22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Лекция. Архитектуры данных: история развития. – 1часа. Эволюция задач сбора и обработки информации. Понятие архитектуры  данных. Развитие систем хранения и обработки данных. Системы оперативной обработки информации – </w:t>
      </w:r>
      <w:r w:rsidRPr="004F00CE">
        <w:rPr>
          <w:rFonts w:eastAsia="Calibri"/>
          <w:szCs w:val="22"/>
          <w:lang w:val="en-US" w:eastAsia="en-US"/>
        </w:rPr>
        <w:t>OLTP</w:t>
      </w:r>
      <w:r w:rsidRPr="004F00CE">
        <w:rPr>
          <w:rFonts w:eastAsia="Calibri"/>
          <w:szCs w:val="22"/>
          <w:lang w:eastAsia="en-US"/>
        </w:rPr>
        <w:t xml:space="preserve">. Системы консолидации и аналитической обработки информации – </w:t>
      </w:r>
      <w:r w:rsidRPr="004F00CE">
        <w:rPr>
          <w:rFonts w:eastAsia="Calibri"/>
          <w:szCs w:val="22"/>
          <w:lang w:val="en-US" w:eastAsia="en-US"/>
        </w:rPr>
        <w:t>ELT</w:t>
      </w:r>
      <w:r w:rsidRPr="004F00CE">
        <w:rPr>
          <w:rFonts w:eastAsia="Calibri"/>
          <w:szCs w:val="22"/>
          <w:lang w:eastAsia="en-US"/>
        </w:rPr>
        <w:t xml:space="preserve">. </w:t>
      </w:r>
    </w:p>
    <w:p w:rsidR="004F00CE" w:rsidRPr="004F00CE" w:rsidRDefault="004F00CE" w:rsidP="004F00CE">
      <w:pPr>
        <w:widowControl/>
        <w:numPr>
          <w:ilvl w:val="0"/>
          <w:numId w:val="38"/>
        </w:numPr>
        <w:tabs>
          <w:tab w:val="left" w:pos="357"/>
        </w:tabs>
        <w:contextualSpacing/>
        <w:jc w:val="left"/>
        <w:rPr>
          <w:rFonts w:eastAsia="Calibri"/>
          <w:b/>
          <w:szCs w:val="22"/>
          <w:lang w:eastAsia="en-US"/>
        </w:rPr>
      </w:pPr>
      <w:r w:rsidRPr="004F00CE">
        <w:rPr>
          <w:rFonts w:eastAsia="Calibri"/>
          <w:b/>
          <w:szCs w:val="22"/>
          <w:lang w:eastAsia="en-US"/>
        </w:rPr>
        <w:t>Модели данных, системы хранения данных – 4 часа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 w:cs="Calibri"/>
          <w:szCs w:val="22"/>
          <w:lang w:eastAsia="en-US"/>
        </w:rPr>
      </w:pPr>
      <w:r w:rsidRPr="004F00CE">
        <w:rPr>
          <w:rFonts w:eastAsia="Calibri" w:cs="Calibri"/>
          <w:szCs w:val="22"/>
          <w:lang w:eastAsia="en-US"/>
        </w:rPr>
        <w:t>Лекция. Архитектуры данных: Базы данных и модели данных. – 2 часа</w:t>
      </w:r>
      <w:r w:rsidR="00F07237">
        <w:rPr>
          <w:rFonts w:eastAsia="Calibri" w:cs="Calibri"/>
          <w:szCs w:val="22"/>
          <w:lang w:eastAsia="en-US"/>
        </w:rPr>
        <w:t xml:space="preserve">. </w:t>
      </w:r>
      <w:r w:rsidRPr="004F00CE">
        <w:rPr>
          <w:rFonts w:eastAsia="Calibri" w:cs="Calibri"/>
          <w:szCs w:val="22"/>
          <w:lang w:eastAsia="en-US"/>
        </w:rPr>
        <w:t xml:space="preserve">Иерархическая модель данных, условия целостности иерархической модели данных. Сетевая модель данных, условия целостности сетевой модели данных. Реляционная модель данных, реляционные базы данных. Хранилища данных – системы хранения данных, ориентированная на аналитическую обработку. </w:t>
      </w:r>
    </w:p>
    <w:p w:rsidR="004F00CE" w:rsidRPr="004F00CE" w:rsidRDefault="004F00CE" w:rsidP="004F00CE">
      <w:pPr>
        <w:widowControl/>
        <w:tabs>
          <w:tab w:val="left" w:pos="357"/>
        </w:tabs>
        <w:ind w:left="720" w:firstLine="0"/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 w:cs="Calibri"/>
          <w:szCs w:val="22"/>
          <w:lang w:eastAsia="en-US"/>
        </w:rPr>
        <w:t xml:space="preserve">Лабораторная работа. </w:t>
      </w:r>
      <w:r w:rsidRPr="004F00CE">
        <w:rPr>
          <w:rFonts w:eastAsia="Calibri"/>
          <w:i/>
          <w:szCs w:val="28"/>
          <w:lang w:eastAsia="en-US"/>
        </w:rPr>
        <w:t>Формирование необходимых навыков работы с Deductor – мастер-класс</w:t>
      </w:r>
      <w:r w:rsidRPr="004F00CE">
        <w:rPr>
          <w:rFonts w:eastAsia="Calibri"/>
          <w:szCs w:val="28"/>
          <w:lang w:eastAsia="en-US"/>
        </w:rPr>
        <w:t xml:space="preserve"> (2 часа)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Архитектура и назначение аналитической платформы Deductor;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Главное меню и элементы управления;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Загрузка массивов данных;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Создание метаданных;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Инструменты визуализации;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Краткий обзор видов анализа.</w:t>
      </w:r>
    </w:p>
    <w:p w:rsidR="004F00CE" w:rsidRPr="004F00CE" w:rsidRDefault="004F00CE" w:rsidP="004F00CE">
      <w:pPr>
        <w:widowControl/>
        <w:tabs>
          <w:tab w:val="left" w:pos="709"/>
        </w:tabs>
        <w:ind w:left="360" w:firstLine="0"/>
        <w:contextualSpacing/>
        <w:jc w:val="center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Литература</w:t>
      </w:r>
    </w:p>
    <w:p w:rsidR="002365E8" w:rsidRDefault="002365E8" w:rsidP="002365E8">
      <w:pPr>
        <w:pStyle w:val="af2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27E41">
        <w:rPr>
          <w:rFonts w:ascii="Times New Roman" w:eastAsia="Times New Roman" w:hAnsi="Times New Roman"/>
          <w:sz w:val="24"/>
          <w:szCs w:val="24"/>
          <w:lang w:eastAsia="ru-RU"/>
        </w:rPr>
        <w:t xml:space="preserve">Туманов В.Е. Основы проектирования реляционных баз данных [Электронный ресурс]/ Интернет-Университет Информационных Технологий (ИНТУИТ), 2016.  –  Режим доступа: </w:t>
      </w:r>
      <w:hyperlink r:id="rId9" w:history="1">
        <w:r w:rsidRPr="006B4B9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http://www.iprbookshop.ru/52221.html</w:t>
        </w:r>
      </w:hyperlink>
    </w:p>
    <w:p w:rsidR="002365E8" w:rsidRDefault="002365E8" w:rsidP="002365E8">
      <w:pPr>
        <w:numPr>
          <w:ilvl w:val="0"/>
          <w:numId w:val="28"/>
        </w:numPr>
      </w:pPr>
      <w:r>
        <w:t>Паклин Н.Б., Орешков В.И. Бизнес-аналитика: от данных к знаниям – СПб.: Питер, 2009. – 624 с.</w:t>
      </w:r>
    </w:p>
    <w:p w:rsidR="002365E8" w:rsidRDefault="002365E8" w:rsidP="002365E8">
      <w:pPr>
        <w:numPr>
          <w:ilvl w:val="0"/>
          <w:numId w:val="28"/>
        </w:numPr>
      </w:pPr>
      <w:r>
        <w:t>Конноллн, Томас, Бегг, Карелии. Базы данных. Проектирование, реализация и сопровождение. Теория и практика. 3-е издание, : Пер. с англ. - М.: Издательский дом "В</w:t>
      </w:r>
      <w:r w:rsidR="00CF1DD5">
        <w:t xml:space="preserve">ильяме", 2003. - 1440 с. </w:t>
      </w:r>
    </w:p>
    <w:p w:rsidR="004F00CE" w:rsidRPr="004F00CE" w:rsidRDefault="004F00CE" w:rsidP="002365E8">
      <w:pPr>
        <w:spacing w:before="120"/>
        <w:ind w:firstLine="403"/>
      </w:pPr>
      <w:r w:rsidRPr="004F00CE">
        <w:rPr>
          <w:i/>
        </w:rPr>
        <w:t>Формы и методы проведения занятий</w:t>
      </w:r>
      <w:r w:rsidRPr="004F00CE">
        <w:t xml:space="preserve"> по теме, применяемые образовательные  технологии: метод активного обучения – «мастер-класс»</w:t>
      </w:r>
    </w:p>
    <w:p w:rsidR="004F00CE" w:rsidRPr="004F00CE" w:rsidRDefault="004F00CE" w:rsidP="004F00CE">
      <w:r w:rsidRPr="004F00CE">
        <w:rPr>
          <w:i/>
        </w:rPr>
        <w:t>Виды самостоятельной подготовки студентов по теме:</w:t>
      </w:r>
      <w:r w:rsidRPr="004F00CE">
        <w:t xml:space="preserve">  компьютерное моделирование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/>
          <w:szCs w:val="22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Лекция. Многомерные данные. </w:t>
      </w:r>
      <w:r w:rsidRPr="004F00CE">
        <w:rPr>
          <w:rFonts w:eastAsia="Calibri"/>
          <w:szCs w:val="22"/>
          <w:lang w:val="en-US" w:eastAsia="en-US"/>
        </w:rPr>
        <w:t>OLAP</w:t>
      </w:r>
      <w:r w:rsidRPr="004F00CE">
        <w:rPr>
          <w:rFonts w:eastAsia="Calibri"/>
          <w:szCs w:val="22"/>
          <w:lang w:eastAsia="en-US"/>
        </w:rPr>
        <w:t xml:space="preserve">-технология, как ключевой компонент ХД. – 2 часа. Задачи </w:t>
      </w:r>
      <w:r w:rsidRPr="004F00CE">
        <w:rPr>
          <w:rFonts w:eastAsia="Calibri"/>
          <w:szCs w:val="22"/>
          <w:lang w:val="en-US" w:eastAsia="en-US"/>
        </w:rPr>
        <w:t>OLAP</w:t>
      </w:r>
      <w:r w:rsidRPr="004F00CE">
        <w:rPr>
          <w:rFonts w:eastAsia="Calibri"/>
          <w:szCs w:val="22"/>
          <w:lang w:eastAsia="en-US"/>
        </w:rPr>
        <w:t>-систем: представление данных, процессы обработки.  Концепция многомерного представления данных – гиперкубы. Базовые понятия: измерения и факты. Формализация многомерного представления данных: метки, иерархии, ячейки, меры.</w:t>
      </w:r>
    </w:p>
    <w:p w:rsidR="004F00CE" w:rsidRPr="004F00CE" w:rsidRDefault="004F00CE" w:rsidP="004F00CE">
      <w:pPr>
        <w:widowControl/>
        <w:tabs>
          <w:tab w:val="left" w:pos="357"/>
        </w:tabs>
        <w:ind w:left="720" w:firstLine="0"/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Лабораторная работа</w:t>
      </w:r>
      <w:r w:rsidRPr="004F00CE">
        <w:rPr>
          <w:rFonts w:eastAsia="Calibri"/>
          <w:i/>
          <w:szCs w:val="28"/>
          <w:lang w:eastAsia="en-US"/>
        </w:rPr>
        <w:t>. Многомерные наборы данных</w:t>
      </w:r>
      <w:r w:rsidRPr="004F00CE">
        <w:rPr>
          <w:rFonts w:eastAsia="Calibri"/>
          <w:szCs w:val="28"/>
          <w:lang w:eastAsia="en-US"/>
        </w:rPr>
        <w:t>. – 2 часа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Загрузка многомерных массивов данных;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Задание структуры метаданных;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Формирование представления исходных данных – таблицы, диаграммы, отчеты по загрузке;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/>
          <w:szCs w:val="22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Лекция. Концепция хранилищ данных (ХД). </w:t>
      </w:r>
      <w:r w:rsidRPr="004F00CE">
        <w:rPr>
          <w:rFonts w:eastAsia="Calibri"/>
          <w:szCs w:val="22"/>
          <w:lang w:val="en-US" w:eastAsia="en-US"/>
        </w:rPr>
        <w:t>OLAP</w:t>
      </w:r>
      <w:r w:rsidRPr="004F00CE">
        <w:rPr>
          <w:rFonts w:eastAsia="Calibri"/>
          <w:szCs w:val="22"/>
          <w:lang w:eastAsia="en-US"/>
        </w:rPr>
        <w:t xml:space="preserve"> как ключевой компонент ХД.  – 2 часа</w:t>
      </w:r>
      <w:r w:rsidR="00F44290">
        <w:rPr>
          <w:rFonts w:eastAsia="Calibri"/>
          <w:szCs w:val="22"/>
          <w:lang w:eastAsia="en-US"/>
        </w:rPr>
        <w:t xml:space="preserve">. </w:t>
      </w:r>
      <w:r w:rsidRPr="004F00CE">
        <w:rPr>
          <w:rFonts w:eastAsia="Calibri"/>
          <w:szCs w:val="22"/>
          <w:lang w:eastAsia="en-US"/>
        </w:rPr>
        <w:t xml:space="preserve">Построение  информационных систем на основе архитектур хранилищ  данных. Операции над многомерными данными. Методы обработки агрегированных данных. </w:t>
      </w:r>
    </w:p>
    <w:p w:rsidR="004F00CE" w:rsidRPr="004F00CE" w:rsidRDefault="004F00CE" w:rsidP="004F00CE">
      <w:pPr>
        <w:widowControl/>
        <w:tabs>
          <w:tab w:val="left" w:pos="357"/>
        </w:tabs>
        <w:ind w:left="720" w:firstLine="0"/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 xml:space="preserve">Лабораторная работа. </w:t>
      </w:r>
      <w:r w:rsidRPr="004F00CE">
        <w:rPr>
          <w:rFonts w:eastAsia="Calibri"/>
          <w:i/>
          <w:szCs w:val="28"/>
          <w:lang w:eastAsia="en-US"/>
        </w:rPr>
        <w:t>Агрегированные показатели.</w:t>
      </w:r>
      <w:r w:rsidR="00F44290">
        <w:rPr>
          <w:rFonts w:eastAsia="Calibri"/>
          <w:i/>
          <w:szCs w:val="28"/>
          <w:lang w:eastAsia="en-US"/>
        </w:rPr>
        <w:t xml:space="preserve"> –</w:t>
      </w:r>
      <w:r w:rsidRPr="004F00CE">
        <w:rPr>
          <w:rFonts w:eastAsia="Calibri"/>
          <w:i/>
          <w:szCs w:val="28"/>
          <w:lang w:eastAsia="en-US"/>
        </w:rPr>
        <w:t xml:space="preserve"> </w:t>
      </w:r>
      <w:r w:rsidRPr="004F00CE">
        <w:rPr>
          <w:rFonts w:eastAsia="Calibri"/>
          <w:szCs w:val="28"/>
          <w:lang w:eastAsia="en-US"/>
        </w:rPr>
        <w:t>2 часа.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 xml:space="preserve">Формирование </w:t>
      </w:r>
      <w:r w:rsidRPr="004F00CE">
        <w:rPr>
          <w:rFonts w:eastAsia="Calibri"/>
          <w:szCs w:val="28"/>
          <w:lang w:val="en-US" w:eastAsia="en-US"/>
        </w:rPr>
        <w:t>OLAP</w:t>
      </w:r>
      <w:r w:rsidRPr="004F00CE">
        <w:rPr>
          <w:rFonts w:eastAsia="Calibri"/>
          <w:szCs w:val="28"/>
          <w:lang w:eastAsia="en-US"/>
        </w:rPr>
        <w:t>-кубов: выбор измерений, выбор агрегированных показателей.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Создание иерархических измерений.</w:t>
      </w:r>
    </w:p>
    <w:p w:rsidR="004F00CE" w:rsidRPr="004F00CE" w:rsidRDefault="004F00CE" w:rsidP="004F00CE">
      <w:pPr>
        <w:widowControl/>
        <w:tabs>
          <w:tab w:val="left" w:pos="709"/>
        </w:tabs>
        <w:ind w:left="360" w:firstLine="0"/>
        <w:contextualSpacing/>
        <w:jc w:val="center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Литература</w:t>
      </w:r>
    </w:p>
    <w:p w:rsidR="002365E8" w:rsidRDefault="002365E8" w:rsidP="002365E8">
      <w:pPr>
        <w:pStyle w:val="af2"/>
        <w:numPr>
          <w:ilvl w:val="0"/>
          <w:numId w:val="39"/>
        </w:numPr>
        <w:rPr>
          <w:rFonts w:ascii="Times New Roman" w:hAnsi="Times New Roman"/>
          <w:sz w:val="24"/>
        </w:rPr>
      </w:pPr>
      <w:r w:rsidRPr="0039087B">
        <w:rPr>
          <w:rFonts w:ascii="Times New Roman" w:hAnsi="Times New Roman"/>
          <w:sz w:val="24"/>
        </w:rPr>
        <w:lastRenderedPageBreak/>
        <w:t xml:space="preserve">Алексеева Е.В., Амириди Ю.В., Дик В.В. Информационные аналитические системы [Электронный ресурс]: учебник / Т. В. Алексеева, Ю. В. Амириди, В. В. Дик и др.; под ред. В. В. Дика. - М.: МФПУ Синергия, 2013. - 384 с. - (Университетская серия). Режим доступа: </w:t>
      </w:r>
      <w:hyperlink r:id="rId10" w:history="1">
        <w:r w:rsidRPr="009D3CFB">
          <w:rPr>
            <w:rStyle w:val="a5"/>
            <w:rFonts w:ascii="Times New Roman" w:hAnsi="Times New Roman"/>
            <w:sz w:val="24"/>
          </w:rPr>
          <w:t>http://znanium.com/catalog.php?bookinfo=451186</w:t>
        </w:r>
      </w:hyperlink>
    </w:p>
    <w:p w:rsidR="002365E8" w:rsidRPr="0039087B" w:rsidRDefault="002365E8" w:rsidP="002365E8">
      <w:pPr>
        <w:pStyle w:val="af2"/>
        <w:numPr>
          <w:ilvl w:val="0"/>
          <w:numId w:val="39"/>
        </w:numPr>
        <w:rPr>
          <w:rFonts w:ascii="Times New Roman" w:hAnsi="Times New Roman"/>
          <w:sz w:val="24"/>
        </w:rPr>
      </w:pPr>
      <w:r w:rsidRPr="0039087B">
        <w:rPr>
          <w:rFonts w:ascii="Times New Roman" w:hAnsi="Times New Roman"/>
          <w:sz w:val="24"/>
        </w:rPr>
        <w:t>Туманов В.Е. , Маклаков  С.В. Проектирование реляционных хранилищ данных / М: Диалог-МИФИ, 2007 –  333 с.</w:t>
      </w:r>
    </w:p>
    <w:p w:rsidR="002365E8" w:rsidRPr="00857B82" w:rsidRDefault="002365E8" w:rsidP="002365E8">
      <w:pPr>
        <w:widowControl/>
        <w:numPr>
          <w:ilvl w:val="0"/>
          <w:numId w:val="39"/>
        </w:numPr>
        <w:tabs>
          <w:tab w:val="left" w:pos="357"/>
        </w:tabs>
        <w:contextualSpacing/>
        <w:jc w:val="left"/>
        <w:rPr>
          <w:rFonts w:eastAsia="Calibri"/>
          <w:szCs w:val="22"/>
          <w:lang w:eastAsia="en-US"/>
        </w:rPr>
      </w:pPr>
      <w:r w:rsidRPr="00857B82">
        <w:rPr>
          <w:rFonts w:eastAsia="Calibri"/>
          <w:szCs w:val="22"/>
          <w:lang w:eastAsia="en-US"/>
        </w:rPr>
        <w:t>Архипенков С., Голубев Д., Максименко О. Хранилища данных. От концепции до внедрения / М.: Диалог-МИФИ, 2002. – 528 с.</w:t>
      </w:r>
    </w:p>
    <w:p w:rsidR="004F00CE" w:rsidRPr="004F00CE" w:rsidRDefault="004F00CE" w:rsidP="004F00CE">
      <w:pPr>
        <w:tabs>
          <w:tab w:val="left" w:pos="357"/>
        </w:tabs>
      </w:pPr>
      <w:r w:rsidRPr="004F00CE">
        <w:rPr>
          <w:i/>
        </w:rPr>
        <w:t>Формы и методы проведения занятий</w:t>
      </w:r>
      <w:r w:rsidRPr="004F00CE">
        <w:t xml:space="preserve"> по теме, применяемые образовательные</w:t>
      </w:r>
      <w:r w:rsidR="00B1393C">
        <w:t xml:space="preserve"> </w:t>
      </w:r>
      <w:r w:rsidRPr="004F00CE">
        <w:t xml:space="preserve">  технологи</w:t>
      </w:r>
      <w:r w:rsidR="00C56FE4">
        <w:t xml:space="preserve">и: компьютерное моделирование; </w:t>
      </w:r>
      <w:r w:rsidRPr="004F00CE">
        <w:t>метод активного обучения – «конференция».</w:t>
      </w:r>
    </w:p>
    <w:p w:rsidR="004F00CE" w:rsidRPr="004F00CE" w:rsidRDefault="004F00CE" w:rsidP="004F00CE">
      <w:pPr>
        <w:tabs>
          <w:tab w:val="left" w:pos="357"/>
        </w:tabs>
      </w:pPr>
      <w:r w:rsidRPr="004F00CE">
        <w:rPr>
          <w:i/>
        </w:rPr>
        <w:t>Виды самостоятельной подготовки студентов по теме:</w:t>
      </w:r>
      <w:r w:rsidRPr="004F00CE">
        <w:t xml:space="preserve">  изучение теоретических вопросов, компьютерное моделирование</w:t>
      </w:r>
    </w:p>
    <w:p w:rsidR="004F00CE" w:rsidRPr="004F00CE" w:rsidRDefault="004F00CE" w:rsidP="004F00CE">
      <w:pPr>
        <w:widowControl/>
        <w:numPr>
          <w:ilvl w:val="0"/>
          <w:numId w:val="38"/>
        </w:numPr>
        <w:spacing w:before="120"/>
        <w:ind w:left="357" w:hanging="357"/>
        <w:contextualSpacing/>
        <w:jc w:val="left"/>
        <w:rPr>
          <w:rFonts w:eastAsia="Calibri"/>
          <w:b/>
          <w:szCs w:val="22"/>
          <w:lang w:eastAsia="en-US"/>
        </w:rPr>
      </w:pPr>
      <w:r w:rsidRPr="004F00CE">
        <w:rPr>
          <w:rFonts w:eastAsia="Calibri"/>
          <w:b/>
          <w:szCs w:val="22"/>
          <w:lang w:eastAsia="en-US"/>
        </w:rPr>
        <w:t xml:space="preserve">Архитектуры хранилищ данных. 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/>
          <w:szCs w:val="22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Лекция. Архитектуры хранилищ данных. – 3 часа. Современное представление. Классификация архитектур данных. Многомерные реляционные и гибридные хранилища данных. Различие концепций и особенности построения. 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/>
          <w:szCs w:val="22"/>
          <w:lang w:eastAsia="en-US"/>
        </w:rPr>
      </w:pPr>
      <w:r w:rsidRPr="004F00CE">
        <w:rPr>
          <w:rFonts w:eastAsia="Calibri"/>
          <w:szCs w:val="22"/>
          <w:lang w:eastAsia="en-US"/>
        </w:rPr>
        <w:t>Лекция. Реляционные хранилища данных. – 1 час.</w:t>
      </w:r>
      <w:r w:rsidR="00221BD0">
        <w:rPr>
          <w:rFonts w:eastAsia="Calibri"/>
          <w:szCs w:val="22"/>
          <w:lang w:eastAsia="en-US"/>
        </w:rPr>
        <w:t xml:space="preserve"> </w:t>
      </w:r>
      <w:r w:rsidRPr="004F00CE">
        <w:rPr>
          <w:rFonts w:eastAsia="Calibri"/>
          <w:szCs w:val="22"/>
          <w:lang w:eastAsia="en-US"/>
        </w:rPr>
        <w:t>Применение реляционной модели для создания хранилищ данных (ХД). Архитектуры реляционных ХД: «звезда», снежинка». Особенности реализации реляционных ХД.</w:t>
      </w:r>
    </w:p>
    <w:p w:rsidR="004F00CE" w:rsidRPr="004F00CE" w:rsidRDefault="004F00CE" w:rsidP="004F00CE">
      <w:pPr>
        <w:widowControl/>
        <w:tabs>
          <w:tab w:val="left" w:pos="357"/>
        </w:tabs>
        <w:ind w:left="720" w:firstLine="0"/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 xml:space="preserve">Лабораторная работа. </w:t>
      </w:r>
      <w:r w:rsidRPr="004F00CE">
        <w:rPr>
          <w:rFonts w:eastAsia="Calibri"/>
          <w:i/>
          <w:szCs w:val="28"/>
          <w:lang w:eastAsia="en-US"/>
        </w:rPr>
        <w:t>Разработка реляционного хранилища данных</w:t>
      </w:r>
      <w:r w:rsidRPr="004F00CE">
        <w:rPr>
          <w:rFonts w:eastAsia="Calibri"/>
          <w:b/>
          <w:szCs w:val="28"/>
          <w:lang w:eastAsia="en-US"/>
        </w:rPr>
        <w:t xml:space="preserve">. </w:t>
      </w:r>
      <w:r w:rsidRPr="004F00CE">
        <w:rPr>
          <w:rFonts w:eastAsia="Calibri"/>
          <w:i/>
          <w:szCs w:val="28"/>
          <w:lang w:eastAsia="en-US"/>
        </w:rPr>
        <w:t>Изучение концепции реляционного хранилища данных на пример разработчика платформы.</w:t>
      </w:r>
    </w:p>
    <w:p w:rsidR="009746ED" w:rsidRDefault="009746ED" w:rsidP="009746ED">
      <w:pPr>
        <w:widowControl/>
        <w:tabs>
          <w:tab w:val="left" w:pos="357"/>
        </w:tabs>
        <w:ind w:left="720" w:firstLine="0"/>
        <w:contextualSpacing/>
        <w:jc w:val="center"/>
      </w:pPr>
      <w:r w:rsidRPr="00983233">
        <w:t>Литература</w:t>
      </w:r>
    </w:p>
    <w:p w:rsidR="009746ED" w:rsidRPr="00372014" w:rsidRDefault="009746ED" w:rsidP="009746ED">
      <w:pPr>
        <w:pStyle w:val="af2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/>
          <w:sz w:val="24"/>
          <w:szCs w:val="24"/>
          <w:lang w:eastAsia="ru-RU"/>
        </w:rPr>
        <w:t>Туманов В.Е. , Маклаков  С.В. Проектирование реляционных хранилищ данных / М: Диалог-МИФИ, 2007 –  333 с.</w:t>
      </w:r>
    </w:p>
    <w:p w:rsidR="009746ED" w:rsidRDefault="009746ED" w:rsidP="009746ED">
      <w:pPr>
        <w:numPr>
          <w:ilvl w:val="0"/>
          <w:numId w:val="40"/>
        </w:numPr>
      </w:pPr>
      <w:r>
        <w:t>Паклин Н.Б., Орешков В.И. Бизнес-аналитика: от данных к зна</w:t>
      </w:r>
      <w:r w:rsidR="00575ABE">
        <w:t>ниям – СПб.: Питер, 2009.  – 624</w:t>
      </w:r>
      <w:r>
        <w:t xml:space="preserve"> с.</w:t>
      </w:r>
    </w:p>
    <w:p w:rsidR="004F00CE" w:rsidRPr="004F00CE" w:rsidRDefault="004F00CE" w:rsidP="004F00CE">
      <w:pPr>
        <w:tabs>
          <w:tab w:val="left" w:pos="357"/>
        </w:tabs>
      </w:pPr>
      <w:r w:rsidRPr="004F00CE">
        <w:rPr>
          <w:i/>
        </w:rPr>
        <w:t>Формы и методы проведения занятий</w:t>
      </w:r>
      <w:r w:rsidRPr="004F00CE">
        <w:t xml:space="preserve"> по теме, применяемые образовательные  технологии: компьютерное моделирование,  </w:t>
      </w:r>
    </w:p>
    <w:p w:rsidR="004F00CE" w:rsidRPr="004F00CE" w:rsidRDefault="004F00CE" w:rsidP="004F00CE">
      <w:pPr>
        <w:tabs>
          <w:tab w:val="left" w:pos="357"/>
        </w:tabs>
      </w:pPr>
      <w:r w:rsidRPr="004F00CE">
        <w:rPr>
          <w:i/>
        </w:rPr>
        <w:t>Виды самостоятельной подготовки студентов по теме:</w:t>
      </w:r>
      <w:r w:rsidRPr="004F00CE">
        <w:t xml:space="preserve">  изучение теоретических вопросов, компьютерное моделирование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709"/>
        </w:tabs>
        <w:spacing w:before="120"/>
        <w:contextualSpacing/>
        <w:jc w:val="left"/>
        <w:rPr>
          <w:rFonts w:eastAsia="Calibri"/>
          <w:szCs w:val="22"/>
          <w:lang w:eastAsia="en-US"/>
        </w:rPr>
      </w:pPr>
      <w:r w:rsidRPr="004F00CE">
        <w:rPr>
          <w:rFonts w:eastAsia="Calibri"/>
          <w:szCs w:val="22"/>
          <w:lang w:eastAsia="en-US"/>
        </w:rPr>
        <w:t>Лекция. Реализация реляционных хранилищ данных. – 2 часа. Анализ и преобразование исходных данных. Выбор архитектуры реляционной ХД. Метаданные. Этапы реализации проекта. Реализация аналитической обработки загруженных в ХД данных.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357"/>
        </w:tabs>
        <w:autoSpaceDE w:val="0"/>
        <w:autoSpaceDN w:val="0"/>
        <w:adjustRightInd w:val="0"/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 xml:space="preserve">Лабораторная работа. </w:t>
      </w:r>
      <w:r w:rsidRPr="004F00CE">
        <w:rPr>
          <w:rFonts w:eastAsia="Calibri"/>
          <w:i/>
          <w:szCs w:val="28"/>
          <w:lang w:eastAsia="en-US"/>
        </w:rPr>
        <w:t>Разработка реляционного хранилища данных</w:t>
      </w:r>
      <w:r w:rsidRPr="004F00CE">
        <w:rPr>
          <w:rFonts w:eastAsia="Calibri"/>
          <w:b/>
          <w:szCs w:val="28"/>
          <w:lang w:eastAsia="en-US"/>
        </w:rPr>
        <w:t xml:space="preserve">. – </w:t>
      </w:r>
      <w:r w:rsidRPr="004F00CE">
        <w:rPr>
          <w:rFonts w:eastAsia="Calibri"/>
          <w:szCs w:val="28"/>
          <w:lang w:eastAsia="en-US"/>
        </w:rPr>
        <w:t>4 часа.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Реализация  РХД архитектуры «звезда».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Реализация  РХД архитектуры «снежинка»</w:t>
      </w:r>
      <w:r w:rsidRPr="004F00CE">
        <w:rPr>
          <w:rFonts w:eastAsia="Calibri"/>
          <w:szCs w:val="28"/>
          <w:lang w:eastAsia="en-US"/>
        </w:rPr>
        <w:tab/>
        <w:t xml:space="preserve">и загрузка данных. 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Использование РХД: анализ многомерных данных из данных из РХД.</w:t>
      </w:r>
    </w:p>
    <w:p w:rsidR="004F00CE" w:rsidRPr="004F00CE" w:rsidRDefault="004F00CE" w:rsidP="004F00CE">
      <w:pPr>
        <w:widowControl/>
        <w:tabs>
          <w:tab w:val="left" w:pos="357"/>
        </w:tabs>
        <w:ind w:left="720" w:firstLine="0"/>
        <w:contextualSpacing/>
        <w:jc w:val="center"/>
      </w:pPr>
      <w:r w:rsidRPr="004F00CE">
        <w:t>Литература</w:t>
      </w:r>
    </w:p>
    <w:p w:rsidR="00DE2C3F" w:rsidRDefault="00DE2C3F" w:rsidP="00DE2C3F">
      <w:pPr>
        <w:pStyle w:val="af2"/>
        <w:numPr>
          <w:ilvl w:val="0"/>
          <w:numId w:val="4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5172">
        <w:rPr>
          <w:rFonts w:ascii="Times New Roman" w:eastAsia="Times New Roman" w:hAnsi="Times New Roman"/>
          <w:sz w:val="24"/>
          <w:szCs w:val="24"/>
          <w:lang w:eastAsia="ru-RU"/>
        </w:rPr>
        <w:t xml:space="preserve">Туманов В.Е. Основы проектирования реляционных баз данных [Электронный ресурс]/ Интернет-Университет Информационных Технологий (ИНТУИТ), 2016.  –  Режим доступа: </w:t>
      </w:r>
      <w:hyperlink r:id="rId11" w:history="1">
        <w:r w:rsidRPr="009D3CF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http://www.iprbookshop.ru/52221.html</w:t>
        </w:r>
      </w:hyperlink>
    </w:p>
    <w:p w:rsidR="00DE2C3F" w:rsidRDefault="00DE2C3F" w:rsidP="00DE2C3F">
      <w:pPr>
        <w:numPr>
          <w:ilvl w:val="0"/>
          <w:numId w:val="47"/>
        </w:numPr>
      </w:pPr>
      <w:r>
        <w:t>Паклин Н.Б., Орешков В.И. Бизнес-аналитика: от данных к знаниям – СПб.: Питер, 2009.  – 624 с.</w:t>
      </w:r>
    </w:p>
    <w:p w:rsidR="00DE2C3F" w:rsidRPr="00685172" w:rsidRDefault="00DE2C3F" w:rsidP="00DE2C3F">
      <w:pPr>
        <w:pStyle w:val="af2"/>
        <w:numPr>
          <w:ilvl w:val="0"/>
          <w:numId w:val="4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5172">
        <w:rPr>
          <w:rFonts w:ascii="Times New Roman" w:eastAsia="Times New Roman" w:hAnsi="Times New Roman"/>
          <w:sz w:val="24"/>
          <w:szCs w:val="24"/>
          <w:lang w:eastAsia="ru-RU"/>
        </w:rPr>
        <w:t>Туманов В.Е. , Маклаков  С.В. Проектирование реляционных хранилищ данных / М: Диалог-МИФИ, 2007 –  333 с.</w:t>
      </w:r>
    </w:p>
    <w:p w:rsidR="004F00CE" w:rsidRPr="004F00CE" w:rsidRDefault="004F00CE" w:rsidP="004F00CE">
      <w:pPr>
        <w:tabs>
          <w:tab w:val="left" w:pos="357"/>
        </w:tabs>
        <w:spacing w:before="120"/>
        <w:ind w:firstLine="403"/>
      </w:pPr>
      <w:r w:rsidRPr="004F00CE">
        <w:rPr>
          <w:i/>
        </w:rPr>
        <w:t>Формы и методы проведения занятий</w:t>
      </w:r>
      <w:r w:rsidRPr="004F00CE">
        <w:t xml:space="preserve"> по теме, применяемые образовательные  технологии: компьютерное моделирование,  </w:t>
      </w:r>
    </w:p>
    <w:p w:rsidR="004F00CE" w:rsidRPr="004F00CE" w:rsidRDefault="004F00CE" w:rsidP="004F00CE">
      <w:pPr>
        <w:tabs>
          <w:tab w:val="left" w:pos="357"/>
        </w:tabs>
      </w:pPr>
      <w:r w:rsidRPr="004F00CE">
        <w:rPr>
          <w:i/>
        </w:rPr>
        <w:t>Виды самостоятельной подготовки студентов по теме:</w:t>
      </w:r>
      <w:r w:rsidRPr="004F00CE">
        <w:t xml:space="preserve">  изучение теоретических вопросов, компьютерное моделирование</w:t>
      </w:r>
    </w:p>
    <w:p w:rsidR="004F00CE" w:rsidRPr="004F00CE" w:rsidRDefault="004F00CE" w:rsidP="004F00CE">
      <w:pPr>
        <w:widowControl/>
        <w:numPr>
          <w:ilvl w:val="0"/>
          <w:numId w:val="38"/>
        </w:numPr>
        <w:tabs>
          <w:tab w:val="left" w:pos="357"/>
        </w:tabs>
        <w:autoSpaceDE w:val="0"/>
        <w:autoSpaceDN w:val="0"/>
        <w:adjustRightInd w:val="0"/>
        <w:spacing w:before="120"/>
        <w:ind w:left="357" w:hanging="357"/>
        <w:contextualSpacing/>
        <w:jc w:val="left"/>
        <w:rPr>
          <w:rFonts w:eastAsia="Calibri"/>
          <w:b/>
          <w:szCs w:val="22"/>
          <w:lang w:eastAsia="en-US"/>
        </w:rPr>
      </w:pPr>
      <w:r w:rsidRPr="004F00CE">
        <w:rPr>
          <w:rFonts w:eastAsia="Calibri"/>
          <w:b/>
          <w:szCs w:val="22"/>
          <w:lang w:eastAsia="en-US"/>
        </w:rPr>
        <w:t>Проектирование ХД для выбранной предметной области.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autoSpaceDE w:val="0"/>
        <w:autoSpaceDN w:val="0"/>
        <w:adjustRightInd w:val="0"/>
        <w:contextualSpacing/>
        <w:jc w:val="left"/>
        <w:rPr>
          <w:rFonts w:eastAsia="Calibri"/>
          <w:szCs w:val="22"/>
          <w:lang w:eastAsia="en-US"/>
        </w:rPr>
      </w:pPr>
      <w:r w:rsidRPr="004F00CE">
        <w:rPr>
          <w:rFonts w:eastAsia="Calibri"/>
          <w:szCs w:val="22"/>
          <w:lang w:eastAsia="en-US"/>
        </w:rPr>
        <w:t>Лекция. Виртуальные хранилища данных. – 1 час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autoSpaceDE w:val="0"/>
        <w:autoSpaceDN w:val="0"/>
        <w:adjustRightInd w:val="0"/>
        <w:contextualSpacing/>
        <w:jc w:val="left"/>
        <w:rPr>
          <w:rFonts w:eastAsia="Calibri"/>
          <w:szCs w:val="22"/>
          <w:lang w:eastAsia="en-US"/>
        </w:rPr>
      </w:pPr>
      <w:r w:rsidRPr="004F00CE">
        <w:rPr>
          <w:rFonts w:eastAsia="Calibri"/>
          <w:szCs w:val="22"/>
          <w:lang w:eastAsia="en-US"/>
        </w:rPr>
        <w:lastRenderedPageBreak/>
        <w:t xml:space="preserve">Лекция. Использование хранилищ данных. Различные архитектурные решения ХД, реализация процедур </w:t>
      </w:r>
      <w:r w:rsidRPr="004F00CE">
        <w:rPr>
          <w:rFonts w:eastAsia="Calibri"/>
          <w:szCs w:val="22"/>
          <w:lang w:val="en-US" w:eastAsia="en-US"/>
        </w:rPr>
        <w:t>ETL</w:t>
      </w:r>
      <w:r w:rsidRPr="004F00CE">
        <w:rPr>
          <w:rFonts w:eastAsia="Calibri"/>
          <w:szCs w:val="22"/>
          <w:lang w:eastAsia="en-US"/>
        </w:rPr>
        <w:t>. – 1 час.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/>
          <w:szCs w:val="22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Лабораторная работа. </w:t>
      </w:r>
      <w:r w:rsidRPr="004F00CE">
        <w:rPr>
          <w:rFonts w:eastAsia="Calibri"/>
          <w:i/>
          <w:szCs w:val="22"/>
          <w:lang w:eastAsia="en-US"/>
        </w:rPr>
        <w:t xml:space="preserve">Разработка экономической учетной информационной системы на основе реляционной базы данных. – </w:t>
      </w:r>
      <w:r w:rsidRPr="004F00CE">
        <w:rPr>
          <w:rFonts w:eastAsia="Calibri"/>
          <w:szCs w:val="22"/>
          <w:lang w:eastAsia="en-US"/>
        </w:rPr>
        <w:t>4 часа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2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Проанализировать задачу учета для предложенного объекта автоматизации. Определить минимально необходимые  атрибуты. Провести нормализацию. Предусмотреть таблицу типа «журнал регистрации». Разработать консолидирующие  запросы. Сформировать отчеты по результат запросов в диаграммной форме. </w:t>
      </w:r>
    </w:p>
    <w:p w:rsidR="004F00CE" w:rsidRPr="004F00CE" w:rsidRDefault="004F00CE" w:rsidP="004F00CE">
      <w:pPr>
        <w:widowControl/>
        <w:tabs>
          <w:tab w:val="left" w:pos="357"/>
        </w:tabs>
        <w:ind w:left="720" w:firstLine="0"/>
        <w:contextualSpacing/>
        <w:jc w:val="left"/>
        <w:rPr>
          <w:rFonts w:eastAsia="Calibri"/>
          <w:i/>
          <w:szCs w:val="28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Лабораторная работа. </w:t>
      </w:r>
      <w:r w:rsidRPr="004F00CE">
        <w:rPr>
          <w:rFonts w:eastAsia="Calibri"/>
          <w:i/>
          <w:szCs w:val="28"/>
          <w:lang w:eastAsia="en-US"/>
        </w:rPr>
        <w:t xml:space="preserve">Разработка РХД средствами СУБД </w:t>
      </w:r>
      <w:r w:rsidRPr="004F00CE">
        <w:rPr>
          <w:rFonts w:eastAsia="Calibri"/>
          <w:szCs w:val="28"/>
          <w:lang w:eastAsia="en-US"/>
        </w:rPr>
        <w:t>– 2 часа.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Реализация РХД архитектуры «звезда» (средствами СУБД) – пробный проект.  Ставится задача «трансформировать» базу данных учетной</w:t>
      </w:r>
      <w:r w:rsidRPr="004F00CE">
        <w:rPr>
          <w:rFonts w:eastAsia="Calibri"/>
          <w:szCs w:val="22"/>
          <w:lang w:eastAsia="en-US"/>
        </w:rPr>
        <w:t xml:space="preserve"> информационной системы до ХД. Сф</w:t>
      </w:r>
      <w:r w:rsidRPr="004F00CE">
        <w:rPr>
          <w:rFonts w:eastAsia="Calibri"/>
          <w:szCs w:val="28"/>
          <w:lang w:eastAsia="en-US"/>
        </w:rPr>
        <w:t>ормировать срезы  OLAP–кубов средствами  запросов.</w:t>
      </w:r>
    </w:p>
    <w:p w:rsidR="004F00CE" w:rsidRPr="004F00CE" w:rsidRDefault="004F00CE" w:rsidP="004F00CE">
      <w:pPr>
        <w:widowControl/>
        <w:tabs>
          <w:tab w:val="left" w:pos="357"/>
        </w:tabs>
        <w:spacing w:before="120"/>
        <w:ind w:left="720" w:firstLine="0"/>
        <w:contextualSpacing/>
        <w:jc w:val="center"/>
      </w:pPr>
      <w:r w:rsidRPr="004F00CE">
        <w:t>Литература</w:t>
      </w:r>
    </w:p>
    <w:p w:rsidR="00C14D44" w:rsidRPr="006E5E39" w:rsidRDefault="00C14D44" w:rsidP="00C14D44">
      <w:pPr>
        <w:pStyle w:val="af2"/>
        <w:numPr>
          <w:ilvl w:val="0"/>
          <w:numId w:val="4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39">
        <w:rPr>
          <w:rFonts w:ascii="Times New Roman" w:eastAsia="Times New Roman" w:hAnsi="Times New Roman"/>
          <w:sz w:val="24"/>
          <w:szCs w:val="24"/>
          <w:lang w:eastAsia="ru-RU"/>
        </w:rPr>
        <w:t>Туманов В.Е. , Маклаков  С.В. Проектирование реляционных хранилищ данных / М: Диалог-МИФИ, 2007 –  333 с.</w:t>
      </w:r>
    </w:p>
    <w:p w:rsidR="00C14D44" w:rsidRDefault="00C14D44" w:rsidP="00C14D44">
      <w:pPr>
        <w:widowControl/>
        <w:numPr>
          <w:ilvl w:val="0"/>
          <w:numId w:val="41"/>
        </w:numPr>
        <w:spacing w:after="120"/>
        <w:rPr>
          <w:lang w:val="en-US"/>
        </w:rPr>
      </w:pPr>
      <w:r w:rsidRPr="00983233">
        <w:t>Инмон Б. Типы хранилищ данных. Перевод</w:t>
      </w:r>
      <w:r w:rsidRPr="00983233">
        <w:rPr>
          <w:lang w:val="en-US"/>
        </w:rPr>
        <w:t xml:space="preserve"> Intersoftlab, 2001, </w:t>
      </w:r>
      <w:hyperlink r:id="rId12" w:history="1">
        <w:r w:rsidRPr="00D27953">
          <w:rPr>
            <w:rStyle w:val="a5"/>
            <w:lang w:val="en-US"/>
          </w:rPr>
          <w:t>http://www.iso.ru/journal/articles/181.html</w:t>
        </w:r>
      </w:hyperlink>
      <w:r w:rsidRPr="00983233">
        <w:rPr>
          <w:lang w:val="en-US"/>
        </w:rPr>
        <w:t>.</w:t>
      </w:r>
    </w:p>
    <w:p w:rsidR="00C14D44" w:rsidRPr="00983233" w:rsidRDefault="00C14D44" w:rsidP="00C14D44">
      <w:pPr>
        <w:widowControl/>
        <w:numPr>
          <w:ilvl w:val="0"/>
          <w:numId w:val="41"/>
        </w:numPr>
        <w:spacing w:after="120"/>
      </w:pPr>
      <w:r w:rsidRPr="00983233">
        <w:t xml:space="preserve">Кузнецов С., Артемьев В. Обзор возможностей применения ведущих СУБД для построения хранилищ данных (DataWarehouse).  </w:t>
      </w:r>
      <w:hyperlink r:id="rId13" w:history="1">
        <w:r w:rsidRPr="00983233">
          <w:rPr>
            <w:color w:val="0000FF"/>
            <w:u w:val="single"/>
          </w:rPr>
          <w:t>http://www.citforum.ru/database/kbd98/glava15.shtml</w:t>
        </w:r>
      </w:hyperlink>
      <w:r>
        <w:rPr>
          <w:color w:val="0000FF"/>
          <w:u w:val="single"/>
        </w:rPr>
        <w:t>.</w:t>
      </w:r>
    </w:p>
    <w:p w:rsidR="004F00CE" w:rsidRPr="004F00CE" w:rsidRDefault="004F00CE" w:rsidP="004F00CE">
      <w:pPr>
        <w:tabs>
          <w:tab w:val="left" w:pos="357"/>
        </w:tabs>
      </w:pPr>
      <w:r w:rsidRPr="004F00CE">
        <w:rPr>
          <w:i/>
        </w:rPr>
        <w:t>Формы и методы проведения занятий</w:t>
      </w:r>
      <w:r w:rsidRPr="004F00CE">
        <w:t xml:space="preserve"> по теме, применяемые образовательные  техноло</w:t>
      </w:r>
      <w:r w:rsidR="002C1B22">
        <w:t>гии: компьютерное моделирование.</w:t>
      </w:r>
      <w:r w:rsidRPr="004F00CE">
        <w:t xml:space="preserve">  </w:t>
      </w:r>
    </w:p>
    <w:p w:rsidR="004F00CE" w:rsidRPr="004F00CE" w:rsidRDefault="004F00CE" w:rsidP="004F00CE">
      <w:pPr>
        <w:tabs>
          <w:tab w:val="left" w:pos="357"/>
        </w:tabs>
      </w:pPr>
      <w:r w:rsidRPr="004F00CE">
        <w:rPr>
          <w:i/>
        </w:rPr>
        <w:t>Виды самостоятельной подготовки студентов по теме:</w:t>
      </w:r>
      <w:r w:rsidRPr="004F00CE">
        <w:t xml:space="preserve">  изучение теоретических вопросов, компьютерное моделирование</w:t>
      </w:r>
      <w:r w:rsidR="002C1B22">
        <w:t>.</w:t>
      </w:r>
    </w:p>
    <w:p w:rsidR="004F00CE" w:rsidRPr="004F00CE" w:rsidRDefault="004F00CE" w:rsidP="004F00CE">
      <w:pPr>
        <w:widowControl/>
        <w:tabs>
          <w:tab w:val="left" w:pos="357"/>
        </w:tabs>
        <w:autoSpaceDE w:val="0"/>
        <w:autoSpaceDN w:val="0"/>
        <w:adjustRightInd w:val="0"/>
        <w:ind w:left="720" w:firstLine="0"/>
        <w:contextualSpacing/>
        <w:jc w:val="center"/>
        <w:rPr>
          <w:rFonts w:eastAsia="Calibri"/>
          <w:b/>
          <w:i/>
          <w:szCs w:val="22"/>
          <w:lang w:eastAsia="en-US"/>
        </w:rPr>
      </w:pPr>
      <w:r w:rsidRPr="004F00CE">
        <w:rPr>
          <w:rFonts w:eastAsia="Calibri"/>
          <w:b/>
          <w:i/>
          <w:szCs w:val="22"/>
          <w:lang w:eastAsia="en-US"/>
        </w:rPr>
        <w:t>Проектирование ХД для выбранной предметной области. Работа в малых группах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Лабораторная работа. </w:t>
      </w:r>
      <w:r w:rsidRPr="004F00CE">
        <w:rPr>
          <w:rFonts w:eastAsia="Calibri"/>
          <w:i/>
          <w:szCs w:val="28"/>
          <w:lang w:eastAsia="en-US"/>
        </w:rPr>
        <w:t xml:space="preserve">Анализ  данных для загрузки в ХД. – </w:t>
      </w:r>
      <w:r w:rsidRPr="004F00CE">
        <w:rPr>
          <w:rFonts w:eastAsia="Calibri"/>
          <w:szCs w:val="28"/>
          <w:lang w:eastAsia="en-US"/>
        </w:rPr>
        <w:t>4 часа.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 xml:space="preserve">Выбор данных необходимых </w:t>
      </w:r>
      <w:r w:rsidR="0098778B">
        <w:rPr>
          <w:rFonts w:eastAsia="Calibri"/>
          <w:szCs w:val="28"/>
          <w:lang w:eastAsia="en-US"/>
        </w:rPr>
        <w:t xml:space="preserve">для </w:t>
      </w:r>
      <w:r w:rsidRPr="004F00CE">
        <w:rPr>
          <w:rFonts w:eastAsia="Calibri"/>
          <w:szCs w:val="28"/>
          <w:lang w:eastAsia="en-US"/>
        </w:rPr>
        <w:t>исследования и  анализа предметной области;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Разработка многомерной структуры, выбор измерений и фактов;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Выбор показателей пригодных для агрегирования, формирования агрегированных данных.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/>
          <w:i/>
          <w:szCs w:val="28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Лабораторная работа. </w:t>
      </w:r>
      <w:r w:rsidRPr="004F00CE">
        <w:rPr>
          <w:rFonts w:eastAsia="Calibri"/>
          <w:i/>
          <w:szCs w:val="28"/>
          <w:lang w:eastAsia="en-US"/>
        </w:rPr>
        <w:t xml:space="preserve">Разработка модели ХД. </w:t>
      </w:r>
      <w:r w:rsidRPr="004F00CE">
        <w:rPr>
          <w:rFonts w:eastAsia="Calibri"/>
          <w:szCs w:val="28"/>
          <w:lang w:eastAsia="en-US"/>
        </w:rPr>
        <w:t>– 2часа.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Формирование метаданных;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Разработка логической модели ХД;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/>
          <w:i/>
          <w:szCs w:val="28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Лабораторная работа. </w:t>
      </w:r>
      <w:r w:rsidR="006D4690">
        <w:rPr>
          <w:rFonts w:eastAsia="Calibri"/>
          <w:i/>
          <w:szCs w:val="28"/>
          <w:lang w:eastAsia="en-US"/>
        </w:rPr>
        <w:t>Реализация РХД.</w:t>
      </w:r>
      <w:r w:rsidRPr="004F00CE">
        <w:rPr>
          <w:rFonts w:eastAsia="Calibri"/>
          <w:szCs w:val="28"/>
          <w:lang w:eastAsia="en-US"/>
        </w:rPr>
        <w:t xml:space="preserve"> – 2часа.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Разработка физической модели ХД;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Реализация реляционного хранилища данных средствами доступной СУБД;</w:t>
      </w:r>
    </w:p>
    <w:p w:rsidR="004F00CE" w:rsidRPr="004F00CE" w:rsidRDefault="004F00CE" w:rsidP="004F00CE">
      <w:pPr>
        <w:widowControl/>
        <w:numPr>
          <w:ilvl w:val="1"/>
          <w:numId w:val="38"/>
        </w:numPr>
        <w:tabs>
          <w:tab w:val="left" w:pos="357"/>
        </w:tabs>
        <w:contextualSpacing/>
        <w:jc w:val="left"/>
        <w:rPr>
          <w:rFonts w:eastAsia="Calibri"/>
          <w:i/>
          <w:szCs w:val="28"/>
          <w:lang w:eastAsia="en-US"/>
        </w:rPr>
      </w:pPr>
      <w:r w:rsidRPr="004F00CE">
        <w:rPr>
          <w:rFonts w:eastAsia="Calibri"/>
          <w:szCs w:val="22"/>
          <w:lang w:eastAsia="en-US"/>
        </w:rPr>
        <w:t xml:space="preserve">Лабораторная работа. </w:t>
      </w:r>
      <w:r w:rsidRPr="004F00CE">
        <w:rPr>
          <w:rFonts w:eastAsia="Calibri"/>
          <w:i/>
          <w:szCs w:val="28"/>
          <w:lang w:eastAsia="en-US"/>
        </w:rPr>
        <w:t xml:space="preserve">Загрузка данных в ХД. Проверка работоспособности. – </w:t>
      </w:r>
      <w:r w:rsidRPr="004F00CE">
        <w:rPr>
          <w:rFonts w:eastAsia="Calibri"/>
          <w:szCs w:val="28"/>
          <w:lang w:eastAsia="en-US"/>
        </w:rPr>
        <w:t>4 часа.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Загрузка данных в таблицы ХД;</w:t>
      </w:r>
    </w:p>
    <w:p w:rsidR="004F00CE" w:rsidRPr="004F00CE" w:rsidRDefault="004F00CE" w:rsidP="004F00CE">
      <w:pPr>
        <w:widowControl/>
        <w:numPr>
          <w:ilvl w:val="2"/>
          <w:numId w:val="38"/>
        </w:numPr>
        <w:tabs>
          <w:tab w:val="left" w:pos="709"/>
        </w:tabs>
        <w:contextualSpacing/>
        <w:jc w:val="left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Проверка целостности данных;</w:t>
      </w:r>
    </w:p>
    <w:p w:rsidR="004F00CE" w:rsidRPr="004F00CE" w:rsidRDefault="004F00CE" w:rsidP="004F00CE">
      <w:pPr>
        <w:widowControl/>
        <w:tabs>
          <w:tab w:val="left" w:pos="709"/>
        </w:tabs>
        <w:ind w:left="360" w:firstLine="0"/>
        <w:contextualSpacing/>
        <w:jc w:val="center"/>
        <w:rPr>
          <w:rFonts w:eastAsia="Calibri"/>
          <w:szCs w:val="28"/>
          <w:lang w:eastAsia="en-US"/>
        </w:rPr>
      </w:pPr>
      <w:r w:rsidRPr="004F00CE">
        <w:rPr>
          <w:rFonts w:eastAsia="Calibri"/>
          <w:szCs w:val="28"/>
          <w:lang w:eastAsia="en-US"/>
        </w:rPr>
        <w:t>Литература</w:t>
      </w:r>
    </w:p>
    <w:p w:rsidR="00E20581" w:rsidRPr="00C719E1" w:rsidRDefault="00E20581" w:rsidP="00E20581">
      <w:pPr>
        <w:pStyle w:val="af2"/>
        <w:numPr>
          <w:ilvl w:val="0"/>
          <w:numId w:val="4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719E1">
        <w:rPr>
          <w:rFonts w:ascii="Times New Roman" w:eastAsia="Times New Roman" w:hAnsi="Times New Roman"/>
          <w:sz w:val="24"/>
          <w:szCs w:val="24"/>
          <w:lang w:eastAsia="ru-RU"/>
        </w:rPr>
        <w:t>Туманов В.Е. , Маклаков  С.В. Проектирование реляционных хранилищ данных / М: Диалог-МИФИ, 2007 –  333 с.</w:t>
      </w:r>
    </w:p>
    <w:p w:rsidR="00E20581" w:rsidRPr="00983233" w:rsidRDefault="00E20581" w:rsidP="00E20581">
      <w:pPr>
        <w:widowControl/>
        <w:numPr>
          <w:ilvl w:val="0"/>
          <w:numId w:val="42"/>
        </w:numPr>
        <w:contextualSpacing/>
        <w:jc w:val="left"/>
      </w:pPr>
      <w:r w:rsidRPr="00983233">
        <w:t xml:space="preserve">Паклин Н.Б., Орешков В.И. Бизнес-аналитика: от </w:t>
      </w:r>
      <w:r>
        <w:t xml:space="preserve">данных к знаниям – СПб.: Питер, </w:t>
      </w:r>
      <w:r w:rsidRPr="00983233">
        <w:t>2009</w:t>
      </w:r>
      <w:r>
        <w:t>.  – 624 с.</w:t>
      </w:r>
    </w:p>
    <w:p w:rsidR="00E20581" w:rsidRDefault="00E20581" w:rsidP="00E20581">
      <w:pPr>
        <w:widowControl/>
        <w:numPr>
          <w:ilvl w:val="0"/>
          <w:numId w:val="42"/>
        </w:numPr>
        <w:spacing w:after="120"/>
        <w:rPr>
          <w:lang w:val="en-US"/>
        </w:rPr>
      </w:pPr>
      <w:r w:rsidRPr="00983233">
        <w:t>Инмон Б. Типы хранилищ данных. Перевод</w:t>
      </w:r>
      <w:r w:rsidRPr="00983233">
        <w:rPr>
          <w:lang w:val="en-US"/>
        </w:rPr>
        <w:t xml:space="preserve"> Intersoftlab, 2001, </w:t>
      </w:r>
      <w:hyperlink r:id="rId14" w:history="1">
        <w:r w:rsidRPr="00D27953">
          <w:rPr>
            <w:rStyle w:val="a5"/>
            <w:lang w:val="en-US"/>
          </w:rPr>
          <w:t>http://www.iso.ru/journal/articles/181.html</w:t>
        </w:r>
      </w:hyperlink>
      <w:r w:rsidRPr="00983233">
        <w:rPr>
          <w:lang w:val="en-US"/>
        </w:rPr>
        <w:t>.</w:t>
      </w:r>
    </w:p>
    <w:p w:rsidR="00E20581" w:rsidRPr="00983233" w:rsidRDefault="00E20581" w:rsidP="00E20581">
      <w:pPr>
        <w:widowControl/>
        <w:numPr>
          <w:ilvl w:val="0"/>
          <w:numId w:val="42"/>
        </w:numPr>
        <w:spacing w:after="120"/>
      </w:pPr>
      <w:r w:rsidRPr="00983233">
        <w:lastRenderedPageBreak/>
        <w:t xml:space="preserve">Кузнецов С., Артемьев В. Обзор возможностей применения ведущих СУБД для построения хранилищ данных (DataWarehouse).  </w:t>
      </w:r>
      <w:hyperlink r:id="rId15" w:history="1">
        <w:r w:rsidRPr="00983233">
          <w:rPr>
            <w:color w:val="0000FF"/>
            <w:u w:val="single"/>
          </w:rPr>
          <w:t>http://www.citforum.ru/database/kbd98/glava15.shtml</w:t>
        </w:r>
      </w:hyperlink>
    </w:p>
    <w:p w:rsidR="004F00CE" w:rsidRPr="004F00CE" w:rsidRDefault="004F00CE" w:rsidP="004F00CE">
      <w:pPr>
        <w:tabs>
          <w:tab w:val="left" w:pos="357"/>
        </w:tabs>
      </w:pPr>
      <w:r w:rsidRPr="004F00CE">
        <w:rPr>
          <w:i/>
        </w:rPr>
        <w:t>Формы и методы проведения занятий</w:t>
      </w:r>
      <w:r w:rsidRPr="004F00CE">
        <w:t xml:space="preserve"> по теме, применяемые образовательные  технологии: компьютерное моделирование,  метод активного обучения – «конференция».</w:t>
      </w:r>
    </w:p>
    <w:p w:rsidR="004F00CE" w:rsidRPr="004F00CE" w:rsidRDefault="004F00CE" w:rsidP="004F00CE">
      <w:pPr>
        <w:tabs>
          <w:tab w:val="left" w:pos="357"/>
        </w:tabs>
      </w:pPr>
      <w:r w:rsidRPr="004F00CE">
        <w:rPr>
          <w:i/>
        </w:rPr>
        <w:t>Виды самостоятельной подготовки студентов по теме:</w:t>
      </w:r>
      <w:r w:rsidRPr="004F00CE">
        <w:t xml:space="preserve">  изучение теоретических вопросов, компьютерное моделирование</w:t>
      </w:r>
    </w:p>
    <w:p w:rsidR="00B46BF9" w:rsidRDefault="009503A8" w:rsidP="00EE48E7">
      <w:pPr>
        <w:spacing w:before="24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</w:t>
      </w:r>
      <w:r w:rsidR="005656AD" w:rsidRPr="004F2313">
        <w:rPr>
          <w:rFonts w:ascii="Arial" w:hAnsi="Arial" w:cs="Arial"/>
          <w:b/>
        </w:rPr>
        <w:t>. Методические указания для обучающихся по освоению дисциплины</w:t>
      </w:r>
      <w:r w:rsidR="00F050CD">
        <w:rPr>
          <w:rFonts w:ascii="Arial" w:hAnsi="Arial" w:cs="Arial"/>
          <w:b/>
        </w:rPr>
        <w:t xml:space="preserve"> </w:t>
      </w:r>
    </w:p>
    <w:p w:rsidR="005A2F9A" w:rsidRPr="005A2F9A" w:rsidRDefault="005A2F9A" w:rsidP="005A2F9A">
      <w:pPr>
        <w:widowControl/>
        <w:ind w:firstLine="540"/>
        <w:rPr>
          <w:rFonts w:eastAsia="MS Mincho"/>
          <w:lang w:eastAsia="ja-JP"/>
        </w:rPr>
      </w:pPr>
      <w:r w:rsidRPr="005A2F9A">
        <w:rPr>
          <w:rFonts w:eastAsia="MS Mincho"/>
          <w:lang w:eastAsia="ja-JP"/>
        </w:rPr>
        <w:t>Современные корпоративные информационные системы содержат приложения, предназначенные для комплексного анализа данных, поддержки принятия решения, извлечения знаний.</w:t>
      </w:r>
    </w:p>
    <w:p w:rsidR="005A2F9A" w:rsidRPr="005A2F9A" w:rsidRDefault="005A2F9A" w:rsidP="005A2F9A">
      <w:pPr>
        <w:widowControl/>
        <w:ind w:firstLine="540"/>
        <w:rPr>
          <w:rFonts w:eastAsia="MS Mincho"/>
          <w:lang w:eastAsia="ja-JP"/>
        </w:rPr>
      </w:pPr>
      <w:r w:rsidRPr="005A2F9A">
        <w:rPr>
          <w:rFonts w:eastAsia="MS Mincho"/>
          <w:lang w:eastAsia="ja-JP"/>
        </w:rPr>
        <w:t xml:space="preserve">Принятия эффективного управленческого решения невозможно, без консолидированных отчетов и глубинного анализа результатов. Для этого необходимо создание хранилищ данных (Data warehouses), специальных систем хранения, обеспечивающих загрузку  предварительно извлеченных и  обработанных данных и оперативный доступ к ним.  </w:t>
      </w:r>
    </w:p>
    <w:p w:rsidR="005A2F9A" w:rsidRPr="005A2F9A" w:rsidRDefault="005A2F9A" w:rsidP="005A2F9A">
      <w:pPr>
        <w:widowControl/>
        <w:ind w:firstLine="454"/>
        <w:rPr>
          <w:rFonts w:eastAsia="MS Mincho"/>
          <w:lang w:eastAsia="ja-JP"/>
        </w:rPr>
      </w:pPr>
      <w:r w:rsidRPr="005A2F9A">
        <w:rPr>
          <w:rFonts w:eastAsia="MS Mincho"/>
          <w:lang w:eastAsia="ja-JP"/>
        </w:rPr>
        <w:t>Основные требования к хранилищам данных:</w:t>
      </w:r>
    </w:p>
    <w:p w:rsidR="005A2F9A" w:rsidRPr="005A2F9A" w:rsidRDefault="005A2F9A" w:rsidP="005A2F9A">
      <w:pPr>
        <w:widowControl/>
        <w:numPr>
          <w:ilvl w:val="0"/>
          <w:numId w:val="32"/>
        </w:numPr>
        <w:jc w:val="left"/>
        <w:rPr>
          <w:rFonts w:eastAsia="MS Mincho"/>
          <w:lang w:eastAsia="ja-JP"/>
        </w:rPr>
      </w:pPr>
      <w:r w:rsidRPr="005A2F9A">
        <w:rPr>
          <w:rFonts w:eastAsia="MS Mincho"/>
          <w:lang w:eastAsia="ja-JP"/>
        </w:rPr>
        <w:t>поддержка высокой скорости доступа к  данным;</w:t>
      </w:r>
    </w:p>
    <w:p w:rsidR="005A2F9A" w:rsidRPr="005A2F9A" w:rsidRDefault="005A2F9A" w:rsidP="005A2F9A">
      <w:pPr>
        <w:widowControl/>
        <w:numPr>
          <w:ilvl w:val="0"/>
          <w:numId w:val="32"/>
        </w:numPr>
        <w:jc w:val="left"/>
        <w:rPr>
          <w:rFonts w:eastAsia="MS Mincho"/>
          <w:lang w:eastAsia="ja-JP"/>
        </w:rPr>
      </w:pPr>
      <w:r w:rsidRPr="005A2F9A">
        <w:rPr>
          <w:rFonts w:eastAsia="MS Mincho"/>
          <w:lang w:eastAsia="ja-JP"/>
        </w:rPr>
        <w:t>поддержка внутренней непротиворечивости данных;</w:t>
      </w:r>
    </w:p>
    <w:p w:rsidR="005A2F9A" w:rsidRPr="005A2F9A" w:rsidRDefault="005A2F9A" w:rsidP="005A2F9A">
      <w:pPr>
        <w:widowControl/>
        <w:numPr>
          <w:ilvl w:val="0"/>
          <w:numId w:val="32"/>
        </w:numPr>
        <w:jc w:val="left"/>
        <w:rPr>
          <w:rFonts w:eastAsia="MS Mincho"/>
          <w:lang w:eastAsia="ja-JP"/>
        </w:rPr>
      </w:pPr>
      <w:r w:rsidRPr="005A2F9A">
        <w:rPr>
          <w:rFonts w:eastAsia="MS Mincho"/>
          <w:lang w:eastAsia="ja-JP"/>
        </w:rPr>
        <w:t>возможность манипулирования данными;</w:t>
      </w:r>
    </w:p>
    <w:p w:rsidR="005A2F9A" w:rsidRPr="005A2F9A" w:rsidRDefault="005A2F9A" w:rsidP="005A2F9A">
      <w:pPr>
        <w:widowControl/>
        <w:numPr>
          <w:ilvl w:val="0"/>
          <w:numId w:val="32"/>
        </w:numPr>
        <w:jc w:val="left"/>
        <w:rPr>
          <w:rFonts w:eastAsia="MS Mincho"/>
          <w:lang w:eastAsia="ja-JP"/>
        </w:rPr>
      </w:pPr>
      <w:r w:rsidRPr="005A2F9A">
        <w:rPr>
          <w:rFonts w:eastAsia="MS Mincho"/>
          <w:lang w:eastAsia="ja-JP"/>
        </w:rPr>
        <w:t>полнота и достоверность хранимых данных;</w:t>
      </w:r>
    </w:p>
    <w:p w:rsidR="005A2F9A" w:rsidRPr="005A2F9A" w:rsidRDefault="005A2F9A" w:rsidP="005A2F9A">
      <w:pPr>
        <w:widowControl/>
        <w:numPr>
          <w:ilvl w:val="0"/>
          <w:numId w:val="32"/>
        </w:numPr>
        <w:jc w:val="left"/>
        <w:rPr>
          <w:rFonts w:eastAsia="MS Mincho"/>
          <w:lang w:eastAsia="ja-JP"/>
        </w:rPr>
      </w:pPr>
      <w:r w:rsidRPr="005A2F9A">
        <w:rPr>
          <w:rFonts w:eastAsia="MS Mincho"/>
          <w:lang w:eastAsia="ja-JP"/>
        </w:rPr>
        <w:t>поддержка процессов обновления данных.</w:t>
      </w:r>
    </w:p>
    <w:p w:rsidR="005A2F9A" w:rsidRDefault="005A2F9A" w:rsidP="00914F53">
      <w:pPr>
        <w:widowControl/>
        <w:ind w:firstLine="540"/>
        <w:rPr>
          <w:rFonts w:eastAsia="Calibri"/>
          <w:b/>
          <w:szCs w:val="22"/>
          <w:lang w:eastAsia="en-US"/>
        </w:rPr>
      </w:pPr>
      <w:r w:rsidRPr="005A2F9A">
        <w:rPr>
          <w:rFonts w:eastAsia="MS Mincho"/>
          <w:lang w:eastAsia="ja-JP"/>
        </w:rPr>
        <w:t>В от</w:t>
      </w:r>
      <w:r w:rsidR="00863559">
        <w:rPr>
          <w:rFonts w:eastAsia="MS Mincho"/>
          <w:lang w:eastAsia="ja-JP"/>
        </w:rPr>
        <w:t>личие от оперативных баз данных</w:t>
      </w:r>
      <w:r w:rsidRPr="005A2F9A">
        <w:rPr>
          <w:rFonts w:eastAsia="MS Mincho"/>
          <w:lang w:eastAsia="ja-JP"/>
        </w:rPr>
        <w:t xml:space="preserve"> на основе которых строятся</w:t>
      </w:r>
      <w:r w:rsidR="00863559">
        <w:rPr>
          <w:rFonts w:eastAsia="MS Mincho"/>
          <w:lang w:eastAsia="ja-JP"/>
        </w:rPr>
        <w:t xml:space="preserve"> учетные информационные системы </w:t>
      </w:r>
      <w:r w:rsidRPr="005A2F9A">
        <w:rPr>
          <w:rFonts w:eastAsia="MS Mincho"/>
          <w:lang w:eastAsia="ja-JP"/>
        </w:rPr>
        <w:t xml:space="preserve">  хранилища данных предназначены исключительно для аналитической обработки данных. Данные загружаются в хранилище из оперативных баз данных.</w:t>
      </w:r>
    </w:p>
    <w:p w:rsidR="000C5057" w:rsidRPr="000C5057" w:rsidRDefault="000C5057" w:rsidP="000C5057">
      <w:pPr>
        <w:widowControl/>
        <w:ind w:left="993" w:firstLine="0"/>
        <w:jc w:val="left"/>
        <w:rPr>
          <w:rFonts w:eastAsia="Calibri"/>
          <w:b/>
          <w:szCs w:val="22"/>
          <w:lang w:eastAsia="en-US"/>
        </w:rPr>
      </w:pPr>
      <w:r w:rsidRPr="000C5057">
        <w:rPr>
          <w:rFonts w:eastAsia="Calibri"/>
          <w:b/>
          <w:szCs w:val="22"/>
          <w:lang w:eastAsia="en-US"/>
        </w:rPr>
        <w:t>Перечень и тематика самостоятельных работ студентов по дисциплине</w:t>
      </w:r>
    </w:p>
    <w:p w:rsidR="000C5057" w:rsidRPr="000C5057" w:rsidRDefault="000C5057" w:rsidP="000C5057">
      <w:pPr>
        <w:widowControl/>
        <w:ind w:firstLine="0"/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Раздел 1.</w:t>
      </w:r>
    </w:p>
    <w:p w:rsidR="000C5057" w:rsidRPr="000C5057" w:rsidRDefault="000C5057" w:rsidP="000C5057">
      <w:pPr>
        <w:widowControl/>
        <w:numPr>
          <w:ilvl w:val="0"/>
          <w:numId w:val="22"/>
        </w:numPr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Работа с платформой D</w:t>
      </w:r>
      <w:r w:rsidRPr="000C5057">
        <w:rPr>
          <w:rFonts w:eastAsia="Calibri" w:cs="Calibri"/>
          <w:szCs w:val="22"/>
          <w:lang w:val="en-US" w:eastAsia="en-US"/>
        </w:rPr>
        <w:t>e</w:t>
      </w:r>
      <w:r w:rsidRPr="000C5057">
        <w:rPr>
          <w:rFonts w:eastAsia="Calibri" w:cs="Calibri"/>
          <w:szCs w:val="22"/>
          <w:lang w:eastAsia="en-US"/>
        </w:rPr>
        <w:t>ductor Academic. Освоение загрузки данных и методов визуализации.</w:t>
      </w:r>
    </w:p>
    <w:p w:rsidR="000C5057" w:rsidRPr="000C5057" w:rsidRDefault="000C5057" w:rsidP="000C5057">
      <w:pPr>
        <w:widowControl/>
        <w:numPr>
          <w:ilvl w:val="0"/>
          <w:numId w:val="22"/>
        </w:numPr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Методы предварительной обработки данных, реализованные в D</w:t>
      </w:r>
      <w:r w:rsidRPr="000C5057">
        <w:rPr>
          <w:rFonts w:eastAsia="Calibri" w:cs="Calibri"/>
          <w:szCs w:val="22"/>
          <w:lang w:val="en-US" w:eastAsia="en-US"/>
        </w:rPr>
        <w:t>e</w:t>
      </w:r>
      <w:r w:rsidRPr="000C5057">
        <w:rPr>
          <w:rFonts w:eastAsia="Calibri" w:cs="Calibri"/>
          <w:szCs w:val="22"/>
          <w:lang w:eastAsia="en-US"/>
        </w:rPr>
        <w:t>ductor Academic. Рассмотреть назначение с методов, составить таблицу, отражающую технологию предварительной обработки и соответствующий математический метод.</w:t>
      </w:r>
    </w:p>
    <w:p w:rsidR="000C5057" w:rsidRPr="000C5057" w:rsidRDefault="000C5057" w:rsidP="000C5057">
      <w:pPr>
        <w:widowControl/>
        <w:numPr>
          <w:ilvl w:val="0"/>
          <w:numId w:val="22"/>
        </w:numPr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Аналитическая обработка данных средствами D</w:t>
      </w:r>
      <w:r w:rsidRPr="000C5057">
        <w:rPr>
          <w:rFonts w:eastAsia="Calibri" w:cs="Calibri"/>
          <w:szCs w:val="22"/>
          <w:lang w:val="en-US" w:eastAsia="en-US"/>
        </w:rPr>
        <w:t>e</w:t>
      </w:r>
      <w:r w:rsidRPr="000C5057">
        <w:rPr>
          <w:rFonts w:eastAsia="Calibri" w:cs="Calibri"/>
          <w:szCs w:val="22"/>
          <w:lang w:eastAsia="en-US"/>
        </w:rPr>
        <w:t xml:space="preserve">ductor Academic. </w:t>
      </w:r>
    </w:p>
    <w:p w:rsidR="000C5057" w:rsidRPr="000C5057" w:rsidRDefault="000C5057" w:rsidP="000C5057">
      <w:pPr>
        <w:widowControl/>
        <w:ind w:firstLine="0"/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Раздел 2.</w:t>
      </w:r>
    </w:p>
    <w:p w:rsidR="000C5057" w:rsidRPr="000C5057" w:rsidRDefault="000C5057" w:rsidP="000C5057">
      <w:pPr>
        <w:widowControl/>
        <w:numPr>
          <w:ilvl w:val="0"/>
          <w:numId w:val="23"/>
        </w:numPr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Изучение учебной РХД (поставляется разработчиком платформы)</w:t>
      </w:r>
    </w:p>
    <w:p w:rsidR="000C5057" w:rsidRPr="000C5057" w:rsidRDefault="000C5057" w:rsidP="000C5057">
      <w:pPr>
        <w:widowControl/>
        <w:ind w:firstLine="0"/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Раздел 3</w:t>
      </w:r>
    </w:p>
    <w:p w:rsidR="000C5057" w:rsidRPr="000C5057" w:rsidRDefault="000C5057" w:rsidP="000C5057">
      <w:pPr>
        <w:widowControl/>
        <w:numPr>
          <w:ilvl w:val="0"/>
          <w:numId w:val="24"/>
        </w:numPr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Разработка ER-модели для заданной предметной области.</w:t>
      </w:r>
    </w:p>
    <w:p w:rsidR="000C5057" w:rsidRPr="000C5057" w:rsidRDefault="000C5057" w:rsidP="000C5057">
      <w:pPr>
        <w:widowControl/>
        <w:ind w:firstLine="0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Раздел 4.</w:t>
      </w:r>
    </w:p>
    <w:p w:rsidR="000C5057" w:rsidRPr="000C5057" w:rsidRDefault="000C5057" w:rsidP="000C5057">
      <w:pPr>
        <w:widowControl/>
        <w:numPr>
          <w:ilvl w:val="0"/>
          <w:numId w:val="25"/>
        </w:numPr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 xml:space="preserve">Анализ выбранной предметной области. </w:t>
      </w:r>
    </w:p>
    <w:p w:rsidR="000C5057" w:rsidRPr="000C5057" w:rsidRDefault="000C5057" w:rsidP="000C5057">
      <w:pPr>
        <w:widowControl/>
        <w:numPr>
          <w:ilvl w:val="0"/>
          <w:numId w:val="25"/>
        </w:numPr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Подготовка данных из открытых источников – извлечение исходных данных – для дальнейшей загрузки в РХД.</w:t>
      </w:r>
    </w:p>
    <w:p w:rsidR="000C5057" w:rsidRPr="000C5057" w:rsidRDefault="000C5057" w:rsidP="000C5057">
      <w:pPr>
        <w:widowControl/>
        <w:numPr>
          <w:ilvl w:val="0"/>
          <w:numId w:val="25"/>
        </w:numPr>
        <w:spacing w:after="240"/>
        <w:ind w:left="357" w:hanging="357"/>
        <w:jc w:val="left"/>
        <w:rPr>
          <w:rFonts w:eastAsia="Calibri" w:cs="Calibri"/>
          <w:szCs w:val="22"/>
          <w:lang w:eastAsia="en-US"/>
        </w:rPr>
      </w:pPr>
      <w:r w:rsidRPr="000C5057">
        <w:rPr>
          <w:rFonts w:eastAsia="Calibri" w:cs="Calibri"/>
          <w:szCs w:val="22"/>
          <w:lang w:eastAsia="en-US"/>
        </w:rPr>
        <w:t>Разработка логической модели РХД бля выбранной предметной области.</w:t>
      </w:r>
    </w:p>
    <w:p w:rsidR="009503A8" w:rsidRDefault="009503A8" w:rsidP="00812A69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работы </w:t>
      </w:r>
    </w:p>
    <w:p w:rsidR="00F51126" w:rsidRDefault="00F51126" w:rsidP="00F51126">
      <w:r>
        <w:t>Доступ к средствам вычислительной техники и программному обеспечению, указанному в п.11.</w:t>
      </w:r>
    </w:p>
    <w:p w:rsidR="00F51126" w:rsidRDefault="00F51126" w:rsidP="00F51126">
      <w:r>
        <w:t>Наличие комплектов исходных данных и методических материалов, доступных на студенческом сервере. Доступ на сервер.</w:t>
      </w:r>
    </w:p>
    <w:p w:rsidR="00F51126" w:rsidRPr="004F2313" w:rsidRDefault="00F51126" w:rsidP="00F51126">
      <w:r>
        <w:lastRenderedPageBreak/>
        <w:t xml:space="preserve">Наличие комплектов </w:t>
      </w:r>
      <w:r w:rsidR="00335353">
        <w:t>индивидуальных заданий</w:t>
      </w:r>
      <w:r>
        <w:t>, доступных на студенческом сервере.</w:t>
      </w:r>
    </w:p>
    <w:p w:rsidR="00EE5B33" w:rsidRPr="004F2313" w:rsidRDefault="009503A8" w:rsidP="00812A69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</w:t>
      </w:r>
      <w:r w:rsidR="00EE5B33" w:rsidRPr="004F2313">
        <w:rPr>
          <w:rFonts w:ascii="Arial" w:hAnsi="Arial" w:cs="Arial"/>
          <w:b/>
        </w:rPr>
        <w:t xml:space="preserve">. Фонд оценочных средств </w:t>
      </w:r>
      <w:r w:rsidR="00D801F2" w:rsidRPr="004F2313">
        <w:rPr>
          <w:rFonts w:ascii="Arial" w:hAnsi="Arial" w:cs="Arial"/>
          <w:b/>
        </w:rPr>
        <w:t>для проведения промежуточной аттестации</w:t>
      </w:r>
    </w:p>
    <w:p w:rsidR="00C92FC9" w:rsidRDefault="00C92FC9" w:rsidP="004F2313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  </w:t>
      </w:r>
      <w:r w:rsidR="00890CAD">
        <w:t xml:space="preserve">по </w:t>
      </w:r>
      <w:r>
        <w:t>планируемым результатам обучения по дисциплине созданы фонды оценочных средств (Приложение 1).</w:t>
      </w:r>
    </w:p>
    <w:p w:rsidR="00B45E0D" w:rsidRPr="004F2313" w:rsidRDefault="009503A8" w:rsidP="003832BF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9</w:t>
      </w:r>
      <w:r w:rsidR="00B45E0D" w:rsidRPr="004F2313">
        <w:rPr>
          <w:rFonts w:ascii="Arial" w:hAnsi="Arial" w:cs="Arial"/>
          <w:b/>
        </w:rPr>
        <w:t xml:space="preserve">. </w:t>
      </w:r>
      <w:r w:rsidR="00394F7F" w:rsidRPr="004F2313">
        <w:rPr>
          <w:rFonts w:ascii="Arial" w:hAnsi="Arial" w:cs="Arial"/>
          <w:b/>
        </w:rPr>
        <w:t>Переч</w:t>
      </w:r>
      <w:r w:rsidR="00FC5C39" w:rsidRPr="004F2313">
        <w:rPr>
          <w:rFonts w:ascii="Arial" w:hAnsi="Arial" w:cs="Arial"/>
          <w:b/>
        </w:rPr>
        <w:t>е</w:t>
      </w:r>
      <w:r w:rsidR="00394F7F" w:rsidRPr="004F2313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F050CD">
        <w:rPr>
          <w:rFonts w:ascii="Arial" w:hAnsi="Arial" w:cs="Arial"/>
          <w:b/>
        </w:rPr>
        <w:t xml:space="preserve"> </w:t>
      </w:r>
      <w:r w:rsidR="00B45E0D" w:rsidRPr="004F2313">
        <w:rPr>
          <w:rFonts w:ascii="Arial" w:hAnsi="Arial" w:cs="Arial"/>
          <w:b/>
        </w:rPr>
        <w:t xml:space="preserve"> </w:t>
      </w:r>
    </w:p>
    <w:p w:rsidR="00733962" w:rsidRPr="00B45E3D" w:rsidRDefault="00733962" w:rsidP="00733962">
      <w:pPr>
        <w:rPr>
          <w:b/>
        </w:rPr>
      </w:pPr>
      <w:r w:rsidRPr="00B45E3D">
        <w:rPr>
          <w:b/>
        </w:rPr>
        <w:t xml:space="preserve">а) основная литература </w:t>
      </w:r>
    </w:p>
    <w:p w:rsidR="00733962" w:rsidRDefault="00733962" w:rsidP="00733962">
      <w:pPr>
        <w:pStyle w:val="af2"/>
        <w:numPr>
          <w:ilvl w:val="0"/>
          <w:numId w:val="4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B45E3D">
        <w:rPr>
          <w:rFonts w:ascii="Times New Roman" w:eastAsia="Times New Roman" w:hAnsi="Times New Roman"/>
          <w:sz w:val="24"/>
          <w:szCs w:val="24"/>
          <w:lang w:eastAsia="ru-RU"/>
        </w:rPr>
        <w:t xml:space="preserve">Туманов В.Е. Основы проектирования реляционных баз данных [Электронный ресурс]/ Интернет-Университет Информационных Технологий (ИНТУИТ), 2016.  –  Режим доступа: </w:t>
      </w:r>
      <w:hyperlink r:id="rId16" w:history="1">
        <w:r w:rsidRPr="009D3CF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http://www.iprbookshop.ru/52221.html</w:t>
        </w:r>
      </w:hyperlink>
    </w:p>
    <w:p w:rsidR="00733962" w:rsidRDefault="00733962" w:rsidP="00733962">
      <w:pPr>
        <w:pStyle w:val="af2"/>
        <w:numPr>
          <w:ilvl w:val="0"/>
          <w:numId w:val="4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B45E3D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Алексеева Е.В., Амириди Ю.В., Дик В.В. Информационные аналитические системы [Электронный ресурс]: учебник / Т. В. Алексеева, Ю. В. Амириди, В. В. Дик и др.; под ред. В. В. Дика. - М.: МФПУ Синергия, 2013. - 384 с. - (Университетская серия). Режим доступа: </w:t>
      </w:r>
      <w:hyperlink r:id="rId17" w:history="1">
        <w:r w:rsidRPr="009D3CF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http://znanium.com/catalog.php?bookinfo=451186</w:t>
        </w:r>
      </w:hyperlink>
    </w:p>
    <w:p w:rsidR="00733962" w:rsidRPr="00B45E3D" w:rsidRDefault="00733962" w:rsidP="00733962">
      <w:pPr>
        <w:widowControl/>
        <w:spacing w:before="240"/>
        <w:ind w:left="357" w:firstLine="0"/>
        <w:rPr>
          <w:b/>
        </w:rPr>
      </w:pPr>
      <w:r w:rsidRPr="00B45E3D">
        <w:rPr>
          <w:b/>
        </w:rPr>
        <w:t xml:space="preserve">б) дополнительная литература </w:t>
      </w:r>
    </w:p>
    <w:p w:rsidR="00733962" w:rsidRPr="00B45E3D" w:rsidRDefault="00733962" w:rsidP="000C0310">
      <w:pPr>
        <w:widowControl/>
        <w:numPr>
          <w:ilvl w:val="0"/>
          <w:numId w:val="45"/>
        </w:numPr>
        <w:ind w:left="357" w:hanging="357"/>
      </w:pPr>
      <w:r w:rsidRPr="00B45E3D">
        <w:t>Туманов В.Е. , Маклаков  С.В. Проектирование реляционных хранилищ данных / М: Диалог-МИФИ, 2007 –  333 с.</w:t>
      </w:r>
    </w:p>
    <w:p w:rsidR="00733962" w:rsidRPr="00B45E3D" w:rsidRDefault="00733962" w:rsidP="000C0310">
      <w:pPr>
        <w:widowControl/>
        <w:numPr>
          <w:ilvl w:val="0"/>
          <w:numId w:val="45"/>
        </w:numPr>
        <w:ind w:left="357" w:hanging="357"/>
      </w:pPr>
      <w:r w:rsidRPr="00B45E3D">
        <w:t>Архипенков С., Голубев Д., Максименко О. Хранилища данных. От концепции до внедрения / М.: Диалог-МИФИ, 2002. – 528 с.</w:t>
      </w:r>
    </w:p>
    <w:p w:rsidR="00733962" w:rsidRPr="00B45E3D" w:rsidRDefault="00733962" w:rsidP="000C0310">
      <w:pPr>
        <w:widowControl/>
        <w:numPr>
          <w:ilvl w:val="0"/>
          <w:numId w:val="45"/>
        </w:numPr>
        <w:ind w:left="357" w:hanging="357"/>
      </w:pPr>
      <w:r w:rsidRPr="00B45E3D">
        <w:t xml:space="preserve">Паклин Н.Б., Орешков В.И. Бизнес-аналитика: от данных к знаниям – СПб.: Питер, 2009. – 624 с. </w:t>
      </w:r>
    </w:p>
    <w:p w:rsidR="00733962" w:rsidRPr="00B45E3D" w:rsidRDefault="00733962" w:rsidP="000C0310">
      <w:pPr>
        <w:widowControl/>
        <w:numPr>
          <w:ilvl w:val="0"/>
          <w:numId w:val="45"/>
        </w:numPr>
        <w:ind w:left="357" w:hanging="357"/>
        <w:rPr>
          <w:lang w:val="en-US"/>
        </w:rPr>
      </w:pPr>
      <w:r w:rsidRPr="00B45E3D">
        <w:t>Инмон Б. Типы хранилищ данных. Перевод</w:t>
      </w:r>
      <w:r w:rsidRPr="00B45E3D">
        <w:rPr>
          <w:lang w:val="en-US"/>
        </w:rPr>
        <w:t xml:space="preserve"> Intersoftlab, 2001, </w:t>
      </w:r>
      <w:hyperlink r:id="rId18" w:history="1">
        <w:r w:rsidRPr="00B45E3D">
          <w:rPr>
            <w:color w:val="0000FF"/>
            <w:u w:val="single"/>
            <w:lang w:val="en-US"/>
          </w:rPr>
          <w:t>http://www.iso.ru/journal/articles/181.html</w:t>
        </w:r>
      </w:hyperlink>
    </w:p>
    <w:p w:rsidR="00733962" w:rsidRPr="00B45E3D" w:rsidRDefault="00733962" w:rsidP="000C0310">
      <w:pPr>
        <w:widowControl/>
        <w:numPr>
          <w:ilvl w:val="0"/>
          <w:numId w:val="45"/>
        </w:numPr>
        <w:ind w:left="357" w:hanging="357"/>
      </w:pPr>
      <w:r w:rsidRPr="00B45E3D">
        <w:t xml:space="preserve">Кузнецов С., Артемьев В. Обзор возможностей применения ведущих СУБД для построения хранилищ данных (DataWarehouse).  </w:t>
      </w:r>
      <w:hyperlink r:id="rId19" w:history="1">
        <w:r w:rsidRPr="00B45E3D">
          <w:rPr>
            <w:color w:val="0000FF"/>
            <w:u w:val="single"/>
          </w:rPr>
          <w:t>http://www.citforum.ru/database/kbd98/glava15.shtml</w:t>
        </w:r>
      </w:hyperlink>
    </w:p>
    <w:p w:rsidR="00733962" w:rsidRPr="00B45E3D" w:rsidRDefault="00733962" w:rsidP="000C0310">
      <w:pPr>
        <w:numPr>
          <w:ilvl w:val="0"/>
          <w:numId w:val="45"/>
        </w:numPr>
        <w:suppressAutoHyphens/>
        <w:ind w:left="357" w:hanging="357"/>
        <w:rPr>
          <w:kern w:val="2"/>
          <w:lang w:eastAsia="en-US"/>
        </w:rPr>
      </w:pPr>
      <w:r w:rsidRPr="00B45E3D">
        <w:rPr>
          <w:kern w:val="2"/>
          <w:lang w:eastAsia="en-US"/>
        </w:rPr>
        <w:t>В. П. Божко, А. В. Хорошилов, В. А. Благодатских и др., Предметно-ориентированные экономические информационные системы: учебник для студ. вузов. /  М. : Финансы и статистика, 2007. - 224 с. : ил.</w:t>
      </w:r>
    </w:p>
    <w:p w:rsidR="00733962" w:rsidRPr="00B45E3D" w:rsidRDefault="00733962" w:rsidP="000C0310">
      <w:pPr>
        <w:numPr>
          <w:ilvl w:val="0"/>
          <w:numId w:val="45"/>
        </w:numPr>
        <w:suppressAutoHyphens/>
        <w:ind w:left="357" w:hanging="357"/>
        <w:rPr>
          <w:kern w:val="2"/>
          <w:lang w:eastAsia="en-US"/>
        </w:rPr>
      </w:pPr>
      <w:r w:rsidRPr="00B45E3D">
        <w:rPr>
          <w:color w:val="000000"/>
          <w:shd w:val="clear" w:color="auto" w:fill="FFFFFF"/>
        </w:rPr>
        <w:t xml:space="preserve">Конноллн, Томас, Бегг, Карелии. Базы данных. Проектирование, реализация и сопровождение. Теория и практика. 3-е издание.: Пер. с англ. - М.: Издательский дом "Вильямс", 2003. - 1440 с. : ил. </w:t>
      </w:r>
    </w:p>
    <w:p w:rsidR="000C26A6" w:rsidRPr="00992E26" w:rsidRDefault="009503A8" w:rsidP="00733962">
      <w:pPr>
        <w:spacing w:before="24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10</w:t>
      </w:r>
      <w:r w:rsidR="000C26A6" w:rsidRPr="00992E26">
        <w:rPr>
          <w:rFonts w:ascii="Arial" w:hAnsi="Arial" w:cs="Arial"/>
          <w:b/>
        </w:rPr>
        <w:t>. Перечень ресурсов информационно</w:t>
      </w:r>
      <w:r w:rsidR="00F029CD" w:rsidRPr="00992E26">
        <w:rPr>
          <w:rFonts w:ascii="Arial" w:hAnsi="Arial" w:cs="Arial"/>
          <w:b/>
        </w:rPr>
        <w:t xml:space="preserve"> </w:t>
      </w:r>
      <w:r w:rsidR="000C26A6" w:rsidRPr="00992E26">
        <w:rPr>
          <w:rFonts w:ascii="Arial" w:hAnsi="Arial" w:cs="Arial"/>
          <w:b/>
        </w:rPr>
        <w:t>- телекоммуникационной сети «Интернет»</w:t>
      </w:r>
      <w:bookmarkStart w:id="0" w:name="_GoBack"/>
      <w:bookmarkEnd w:id="0"/>
    </w:p>
    <w:p w:rsidR="001B5DF6" w:rsidRDefault="000323EA" w:rsidP="00295C5C">
      <w:pPr>
        <w:ind w:firstLine="709"/>
      </w:pPr>
      <w:r w:rsidRPr="00A83A8B">
        <w:t>а</w:t>
      </w:r>
      <w:r w:rsidR="001B5DF6" w:rsidRPr="00A83A8B">
        <w:t>)</w:t>
      </w:r>
      <w:r w:rsidR="001B5DF6" w:rsidRPr="00A83A8B">
        <w:rPr>
          <w:color w:val="808080"/>
        </w:rPr>
        <w:t xml:space="preserve"> </w:t>
      </w:r>
      <w:r w:rsidR="001B5DF6" w:rsidRPr="00A83A8B">
        <w:t xml:space="preserve">полнотекстовые базы данных </w:t>
      </w:r>
    </w:p>
    <w:p w:rsidR="00DF2225" w:rsidRPr="006D1721" w:rsidRDefault="006D1721" w:rsidP="006D1721">
      <w:pPr>
        <w:ind w:firstLine="709"/>
        <w:rPr>
          <w:color w:val="808080"/>
        </w:rPr>
      </w:pPr>
      <w:r w:rsidRPr="006D1721">
        <w:t>Электронно-библиотечная система  IPRbooks</w:t>
      </w:r>
      <w:r>
        <w:t xml:space="preserve">. </w:t>
      </w:r>
      <w:r w:rsidRPr="006D1721">
        <w:t>ЭБС содержит более 20 000 учебных и научных изданий по различным дисциплинам, свыше 200 наименований российских и зарубежных журналов, большая часть которых входит в перечень ВАК.</w:t>
      </w:r>
      <w:r>
        <w:t xml:space="preserve"> </w:t>
      </w:r>
      <w:hyperlink r:id="rId20" w:history="1">
        <w:r w:rsidRPr="006D1721">
          <w:rPr>
            <w:rStyle w:val="a5"/>
          </w:rPr>
          <w:t>http://www.iprbookshop.ru/</w:t>
        </w:r>
      </w:hyperlink>
    </w:p>
    <w:p w:rsidR="0067477A" w:rsidRDefault="000323EA" w:rsidP="00295C5C">
      <w:pPr>
        <w:ind w:firstLine="709"/>
      </w:pPr>
      <w:r w:rsidRPr="00A83A8B">
        <w:t>б</w:t>
      </w:r>
      <w:r w:rsidR="0067477A" w:rsidRPr="00A83A8B">
        <w:t xml:space="preserve">) интернет-ресурсы </w:t>
      </w:r>
    </w:p>
    <w:p w:rsidR="0057130C" w:rsidRDefault="001A4E94" w:rsidP="0057130C">
      <w:hyperlink r:id="rId21" w:history="1">
        <w:r w:rsidR="0057130C" w:rsidRPr="0093164C">
          <w:rPr>
            <w:rStyle w:val="a5"/>
          </w:rPr>
          <w:t>http://www.citforum.ru/</w:t>
        </w:r>
      </w:hyperlink>
    </w:p>
    <w:p w:rsidR="00DF2225" w:rsidRPr="006D1721" w:rsidRDefault="001A4E94" w:rsidP="0057130C">
      <w:hyperlink r:id="rId22" w:history="1">
        <w:r w:rsidR="00DF2225" w:rsidRPr="0093164C">
          <w:rPr>
            <w:rStyle w:val="a5"/>
          </w:rPr>
          <w:t>http://www.</w:t>
        </w:r>
        <w:r w:rsidR="00DF2225" w:rsidRPr="0093164C">
          <w:rPr>
            <w:rStyle w:val="a5"/>
            <w:lang w:val="en-US"/>
          </w:rPr>
          <w:t>basegroup</w:t>
        </w:r>
        <w:r w:rsidR="00DF2225" w:rsidRPr="006D1721">
          <w:rPr>
            <w:rStyle w:val="a5"/>
          </w:rPr>
          <w:t>.</w:t>
        </w:r>
        <w:r w:rsidR="00DF2225" w:rsidRPr="0093164C">
          <w:rPr>
            <w:rStyle w:val="a5"/>
            <w:lang w:val="en-US"/>
          </w:rPr>
          <w:t>ru</w:t>
        </w:r>
      </w:hyperlink>
    </w:p>
    <w:p w:rsidR="00DF2225" w:rsidRPr="006D1721" w:rsidRDefault="00DF2225" w:rsidP="0057130C"/>
    <w:p w:rsidR="00A57224" w:rsidRDefault="009503A8" w:rsidP="00443CCF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</w:t>
      </w:r>
      <w:r w:rsidR="00A57224" w:rsidRPr="00992E26">
        <w:rPr>
          <w:rFonts w:ascii="Arial" w:hAnsi="Arial" w:cs="Arial"/>
          <w:b/>
        </w:rPr>
        <w:t>. Перечень информационных технологий</w:t>
      </w:r>
      <w:r w:rsidR="005A4323" w:rsidRPr="00992E26">
        <w:rPr>
          <w:rFonts w:ascii="Arial" w:hAnsi="Arial" w:cs="Arial"/>
          <w:b/>
        </w:rPr>
        <w:t xml:space="preserve"> </w:t>
      </w:r>
    </w:p>
    <w:p w:rsidR="00C36D77" w:rsidRPr="00C36D77" w:rsidRDefault="00C36D77" w:rsidP="002C3DAB">
      <w:r w:rsidRPr="00C36D77">
        <w:t>программное обеспечение:</w:t>
      </w:r>
    </w:p>
    <w:p w:rsidR="00D6605E" w:rsidRPr="00D6605E" w:rsidRDefault="00D6605E" w:rsidP="00D6605E">
      <w:pPr>
        <w:pStyle w:val="af2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6605E">
        <w:rPr>
          <w:rFonts w:ascii="Times New Roman" w:hAnsi="Times New Roman"/>
          <w:sz w:val="24"/>
          <w:szCs w:val="24"/>
        </w:rPr>
        <w:t>IBM Cognos Insight – система хранения данных – хранилище данных;</w:t>
      </w:r>
    </w:p>
    <w:p w:rsidR="00C36D77" w:rsidRPr="00D6605E" w:rsidRDefault="00F167C4" w:rsidP="00D6605E">
      <w:pPr>
        <w:pStyle w:val="af2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6605E">
        <w:rPr>
          <w:rFonts w:ascii="Times New Roman" w:hAnsi="Times New Roman"/>
          <w:sz w:val="24"/>
          <w:szCs w:val="24"/>
        </w:rPr>
        <w:lastRenderedPageBreak/>
        <w:t xml:space="preserve">Аналитическая платформа </w:t>
      </w:r>
      <w:r w:rsidR="00C36D77" w:rsidRPr="00D6605E">
        <w:rPr>
          <w:rFonts w:ascii="Times New Roman" w:hAnsi="Times New Roman"/>
          <w:sz w:val="24"/>
          <w:szCs w:val="24"/>
          <w:lang w:val="en-US"/>
        </w:rPr>
        <w:t>Deductor</w:t>
      </w:r>
      <w:r w:rsidR="00D6605E">
        <w:rPr>
          <w:rFonts w:ascii="Times New Roman" w:hAnsi="Times New Roman"/>
          <w:sz w:val="24"/>
          <w:szCs w:val="24"/>
        </w:rPr>
        <w:t>;</w:t>
      </w:r>
    </w:p>
    <w:p w:rsidR="00C36D77" w:rsidRPr="00D6605E" w:rsidRDefault="00C36D77" w:rsidP="00D6605E">
      <w:pPr>
        <w:pStyle w:val="af2"/>
        <w:numPr>
          <w:ilvl w:val="0"/>
          <w:numId w:val="37"/>
        </w:numPr>
        <w:rPr>
          <w:rFonts w:ascii="Times New Roman" w:hAnsi="Times New Roman"/>
          <w:sz w:val="24"/>
          <w:szCs w:val="24"/>
          <w:lang w:val="en-US"/>
        </w:rPr>
      </w:pPr>
      <w:r w:rsidRPr="00D6605E">
        <w:rPr>
          <w:rFonts w:ascii="Times New Roman" w:hAnsi="Times New Roman"/>
          <w:sz w:val="24"/>
          <w:szCs w:val="24"/>
          <w:lang w:val="en-US"/>
        </w:rPr>
        <w:t xml:space="preserve">MS SQL Server / MS Access; </w:t>
      </w:r>
    </w:p>
    <w:p w:rsidR="00C36D77" w:rsidRPr="00D6605E" w:rsidRDefault="00C36D77" w:rsidP="00D6605E">
      <w:pPr>
        <w:pStyle w:val="af2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6605E">
        <w:rPr>
          <w:rFonts w:ascii="Times New Roman" w:hAnsi="Times New Roman"/>
          <w:sz w:val="24"/>
          <w:szCs w:val="24"/>
          <w:lang w:val="en-US"/>
        </w:rPr>
        <w:t>MS</w:t>
      </w:r>
      <w:r w:rsidRPr="00D6605E">
        <w:rPr>
          <w:rFonts w:ascii="Times New Roman" w:hAnsi="Times New Roman"/>
          <w:sz w:val="24"/>
          <w:szCs w:val="24"/>
        </w:rPr>
        <w:t xml:space="preserve"> </w:t>
      </w:r>
      <w:r w:rsidRPr="00D6605E">
        <w:rPr>
          <w:rFonts w:ascii="Times New Roman" w:hAnsi="Times New Roman"/>
          <w:sz w:val="24"/>
          <w:szCs w:val="24"/>
          <w:lang w:val="en-US"/>
        </w:rPr>
        <w:t>Excel</w:t>
      </w:r>
      <w:r w:rsidR="00F167C4" w:rsidRPr="00D6605E">
        <w:rPr>
          <w:rFonts w:ascii="Times New Roman" w:hAnsi="Times New Roman"/>
          <w:sz w:val="24"/>
          <w:szCs w:val="24"/>
        </w:rPr>
        <w:t xml:space="preserve">. </w:t>
      </w:r>
    </w:p>
    <w:p w:rsidR="004B72F5" w:rsidRPr="004B72F5" w:rsidRDefault="004B72F5" w:rsidP="00443CCF">
      <w:pPr>
        <w:spacing w:before="120" w:after="120"/>
        <w:ind w:firstLine="709"/>
        <w:rPr>
          <w:rFonts w:ascii="Arial" w:hAnsi="Arial" w:cs="Arial"/>
          <w:b/>
        </w:rPr>
      </w:pPr>
      <w:r w:rsidRPr="004B72F5">
        <w:rPr>
          <w:rFonts w:ascii="Arial" w:hAnsi="Arial" w:cs="Arial"/>
          <w:b/>
        </w:rPr>
        <w:t xml:space="preserve">12. </w:t>
      </w:r>
      <w:r>
        <w:rPr>
          <w:rFonts w:ascii="Arial" w:hAnsi="Arial" w:cs="Arial"/>
          <w:b/>
        </w:rPr>
        <w:t xml:space="preserve">Электронная поддержка дисциплины </w:t>
      </w:r>
    </w:p>
    <w:p w:rsidR="00537BDB" w:rsidRDefault="0096325B" w:rsidP="00443CCF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 w:rsidR="005E6B41">
        <w:rPr>
          <w:rFonts w:ascii="Arial" w:hAnsi="Arial" w:cs="Arial"/>
          <w:b/>
        </w:rPr>
        <w:t>3</w:t>
      </w:r>
      <w:r w:rsidR="00B45E0D"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</w:p>
    <w:p w:rsidR="008F46EA" w:rsidRPr="00C36D77" w:rsidRDefault="008F46EA" w:rsidP="008F46EA">
      <w:r w:rsidRPr="00C36D77">
        <w:t>мультимедийное оборудование</w:t>
      </w:r>
    </w:p>
    <w:p w:rsidR="00DF52AB" w:rsidRPr="00DF52AB" w:rsidRDefault="005309F8" w:rsidP="00DF52AB">
      <w:pPr>
        <w:keepNext/>
        <w:spacing w:before="240" w:after="60"/>
        <w:outlineLvl w:val="0"/>
        <w:rPr>
          <w:bCs/>
          <w:kern w:val="32"/>
        </w:rPr>
      </w:pPr>
      <w:r w:rsidRPr="00992E26">
        <w:rPr>
          <w:rFonts w:ascii="Arial" w:hAnsi="Arial" w:cs="Arial"/>
          <w:b/>
        </w:rPr>
        <w:t>1</w:t>
      </w:r>
      <w:r w:rsidR="005E6B41">
        <w:rPr>
          <w:rFonts w:ascii="Arial" w:hAnsi="Arial" w:cs="Arial"/>
          <w:b/>
        </w:rPr>
        <w:t>4</w:t>
      </w:r>
      <w:r w:rsidRPr="00992E26">
        <w:rPr>
          <w:rFonts w:ascii="Arial" w:hAnsi="Arial" w:cs="Arial"/>
          <w:b/>
        </w:rPr>
        <w:t>. Словарь основных терминов</w:t>
      </w:r>
      <w:r w:rsidR="00DF52AB" w:rsidRPr="00DF52AB">
        <w:rPr>
          <w:bCs/>
          <w:kern w:val="32"/>
        </w:rPr>
        <w:t xml:space="preserve"> источник [электронный ресурс], режим доступа</w:t>
      </w:r>
      <w:r w:rsidR="00107B4E">
        <w:rPr>
          <w:bCs/>
          <w:kern w:val="32"/>
        </w:rPr>
        <w:t>:</w:t>
      </w:r>
      <w:r w:rsidR="00DF52AB" w:rsidRPr="00DF52AB">
        <w:rPr>
          <w:bCs/>
          <w:kern w:val="32"/>
        </w:rPr>
        <w:t xml:space="preserve">  http://www.osp.ru/cio/2002/03/172082/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Агрегирование данных </w:t>
      </w:r>
      <w:r w:rsidRPr="00DF52AB">
        <w:rPr>
          <w:b/>
          <w:bCs/>
          <w:i/>
          <w:iCs/>
          <w:color w:val="000000"/>
        </w:rPr>
        <w:t>(Data Aggregation)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Операция над </w:t>
      </w:r>
      <w:r w:rsidRPr="00DF52AB">
        <w:rPr>
          <w:i/>
          <w:iCs/>
          <w:color w:val="000000"/>
        </w:rPr>
        <w:t>кубом данных</w:t>
      </w:r>
      <w:r w:rsidRPr="00DF52AB">
        <w:rPr>
          <w:color w:val="000000"/>
        </w:rPr>
        <w:t>, которая строит куб меньшей размерности путем замены совокупностей значений </w:t>
      </w:r>
      <w:r w:rsidRPr="00DF52AB">
        <w:rPr>
          <w:i/>
          <w:iCs/>
          <w:color w:val="000000"/>
        </w:rPr>
        <w:t>элементов</w:t>
      </w:r>
      <w:r w:rsidRPr="00DF52AB">
        <w:rPr>
          <w:color w:val="000000"/>
        </w:rPr>
        <w:t> одного или нескольких </w:t>
      </w:r>
      <w:r w:rsidRPr="00DF52AB">
        <w:rPr>
          <w:i/>
          <w:iCs/>
          <w:color w:val="000000"/>
        </w:rPr>
        <w:t>измерений</w:t>
      </w:r>
      <w:r w:rsidRPr="00DF52AB">
        <w:rPr>
          <w:color w:val="000000"/>
        </w:rPr>
        <w:t>значениями элементов более высоких уровней и формирования в качестве содержимого </w:t>
      </w:r>
      <w:r w:rsidRPr="00DF52AB">
        <w:rPr>
          <w:i/>
          <w:iCs/>
          <w:color w:val="000000"/>
        </w:rPr>
        <w:t>ячеек</w:t>
      </w:r>
      <w:r w:rsidRPr="00DF52AB">
        <w:rPr>
          <w:color w:val="000000"/>
        </w:rPr>
        <w:t> результирующего куба соответствующих суммарных значений </w:t>
      </w:r>
      <w:r w:rsidRPr="00DF52AB">
        <w:rPr>
          <w:i/>
          <w:iCs/>
          <w:color w:val="000000"/>
        </w:rPr>
        <w:t>показателей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Анализ данных глубинный </w:t>
      </w:r>
      <w:r w:rsidRPr="00DF52AB">
        <w:rPr>
          <w:b/>
          <w:bCs/>
          <w:i/>
          <w:iCs/>
          <w:color w:val="000000"/>
        </w:rPr>
        <w:t>(Data Mining)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Технология анализа данных в базах данных или </w:t>
      </w:r>
      <w:r w:rsidRPr="00DF52AB">
        <w:rPr>
          <w:i/>
          <w:iCs/>
          <w:color w:val="000000"/>
        </w:rPr>
        <w:t>хранилищах данных</w:t>
      </w:r>
      <w:r w:rsidRPr="00DF52AB">
        <w:rPr>
          <w:color w:val="000000"/>
        </w:rPr>
        <w:t>, основанная на статистических методах и служащая для выявления заранее неизвестных закономерностей. Широко распространена на практике для поддержки принятия стратегически важных решений. В отечественной литературе Data Mining часто переводится как «добыча данных», «исследование данных», «интеллектуальный анализ данных», «разведка данных» и т. п.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Анализ данных с последовательным огрублением </w:t>
      </w:r>
      <w:r w:rsidRPr="00DF52AB">
        <w:rPr>
          <w:b/>
          <w:bCs/>
          <w:i/>
          <w:iCs/>
          <w:color w:val="000000"/>
        </w:rPr>
        <w:t>(Roll-Up Analysis)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Метод анализа данных в </w:t>
      </w:r>
      <w:r w:rsidRPr="00DF52AB">
        <w:rPr>
          <w:i/>
          <w:iCs/>
          <w:color w:val="000000"/>
        </w:rPr>
        <w:t>хранилищах данных</w:t>
      </w:r>
      <w:r w:rsidRPr="00DF52AB">
        <w:rPr>
          <w:color w:val="000000"/>
        </w:rPr>
        <w:t>, предусматривающий пошаговый переход к уровням более агрегированного представления данных с целью получения огрубленных оценок исследуемых процессов или явлений в таких условиях, когда более точные оценки не требуются или не могут быть определены.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Анализ данных с последовательным уточнением </w:t>
      </w:r>
      <w:r w:rsidRPr="00DF52AB">
        <w:rPr>
          <w:b/>
          <w:bCs/>
          <w:i/>
          <w:iCs/>
          <w:color w:val="000000"/>
        </w:rPr>
        <w:t>(Drill-Down Analysis)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Метод анализа данных в хранилищах данных, предусматривающий пошаговый переход к уровням более детализированного представления данных для получения возможно более точных оценок исследуемых процессов или явлений.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  <w:lang w:val="en-US"/>
        </w:rPr>
      </w:pPr>
      <w:r w:rsidRPr="00DF52AB">
        <w:rPr>
          <w:b/>
          <w:bCs/>
          <w:color w:val="000000"/>
        </w:rPr>
        <w:t>Атрибут</w:t>
      </w:r>
      <w:r w:rsidRPr="00DF52AB">
        <w:rPr>
          <w:b/>
          <w:bCs/>
          <w:color w:val="000000"/>
          <w:lang w:val="en-US"/>
        </w:rPr>
        <w:t xml:space="preserve"> </w:t>
      </w:r>
      <w:r w:rsidRPr="00DF52AB">
        <w:rPr>
          <w:b/>
          <w:bCs/>
          <w:color w:val="000000"/>
        </w:rPr>
        <w:t>элемента</w:t>
      </w:r>
      <w:r w:rsidRPr="00DF52AB">
        <w:rPr>
          <w:b/>
          <w:bCs/>
          <w:color w:val="000000"/>
          <w:lang w:val="en-US"/>
        </w:rPr>
        <w:t xml:space="preserve"> </w:t>
      </w:r>
      <w:r w:rsidRPr="00DF52AB">
        <w:rPr>
          <w:b/>
          <w:bCs/>
          <w:color w:val="000000"/>
        </w:rPr>
        <w:t>измерения</w:t>
      </w:r>
      <w:r w:rsidRPr="00DF52AB">
        <w:rPr>
          <w:b/>
          <w:bCs/>
          <w:color w:val="000000"/>
          <w:lang w:val="en-US"/>
        </w:rPr>
        <w:t> </w:t>
      </w:r>
      <w:r w:rsidRPr="00DF52AB">
        <w:rPr>
          <w:b/>
          <w:bCs/>
          <w:i/>
          <w:iCs/>
          <w:color w:val="000000"/>
          <w:lang w:val="en-US"/>
        </w:rPr>
        <w:t>(Dimension Element Attribute)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Именованный домен значений, соответствующий некоторому </w:t>
      </w:r>
      <w:r w:rsidRPr="00DF52AB">
        <w:rPr>
          <w:i/>
          <w:iCs/>
          <w:color w:val="000000"/>
        </w:rPr>
        <w:t>элементу измерения</w:t>
      </w:r>
      <w:r w:rsidRPr="00DF52AB">
        <w:rPr>
          <w:color w:val="000000"/>
        </w:rPr>
        <w:t> в </w:t>
      </w:r>
      <w:r w:rsidRPr="00DF52AB">
        <w:rPr>
          <w:i/>
          <w:iCs/>
          <w:color w:val="000000"/>
        </w:rPr>
        <w:t>многомерной базе данных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База данных многомерная </w:t>
      </w:r>
      <w:r w:rsidRPr="00DF52AB">
        <w:rPr>
          <w:b/>
          <w:bCs/>
          <w:i/>
          <w:iCs/>
          <w:color w:val="000000"/>
        </w:rPr>
        <w:t>(Multi-Dimensional Database)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База данных, основанная на </w:t>
      </w:r>
      <w:r w:rsidRPr="00DF52AB">
        <w:rPr>
          <w:i/>
          <w:iCs/>
          <w:color w:val="000000"/>
        </w:rPr>
        <w:t>многомерной модели данных</w:t>
      </w:r>
      <w:r w:rsidRPr="00DF52AB">
        <w:rPr>
          <w:color w:val="000000"/>
        </w:rPr>
        <w:t>. Обычно используется для целей анализа. Основным ее структурным компонентом является куб данных.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Витрина данных </w:t>
      </w:r>
      <w:r w:rsidRPr="00DF52AB">
        <w:rPr>
          <w:b/>
          <w:bCs/>
          <w:i/>
          <w:iCs/>
          <w:color w:val="000000"/>
        </w:rPr>
        <w:t>(Data Mart)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</w:pPr>
      <w:r w:rsidRPr="00DF52AB">
        <w:rPr>
          <w:color w:val="000000"/>
        </w:rPr>
        <w:t xml:space="preserve"> См. </w:t>
      </w:r>
      <w:bookmarkStart w:id="1" w:name="v"/>
      <w:r w:rsidRPr="00DF52AB">
        <w:fldChar w:fldCharType="begin"/>
      </w:r>
      <w:r w:rsidRPr="00DF52AB">
        <w:instrText xml:space="preserve"> HYPERLINK "http://www.osp.ru/cio/2002/03/172082/" \l "vr" </w:instrText>
      </w:r>
      <w:r w:rsidRPr="00DF52AB">
        <w:fldChar w:fldCharType="separate"/>
      </w:r>
      <w:r w:rsidRPr="00DF52AB">
        <w:rPr>
          <w:i/>
          <w:iCs/>
        </w:rPr>
        <w:t>Хранилище данных специализированное</w:t>
      </w:r>
      <w:r w:rsidRPr="00DF52AB">
        <w:fldChar w:fldCharType="end"/>
      </w:r>
      <w:bookmarkEnd w:id="1"/>
      <w:r w:rsidRPr="00DF52AB"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Витрина данных независимая </w:t>
      </w:r>
      <w:r w:rsidRPr="00DF52AB">
        <w:rPr>
          <w:b/>
          <w:bCs/>
          <w:i/>
          <w:iCs/>
          <w:color w:val="000000"/>
        </w:rPr>
        <w:t>(Independent Data Mart)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i/>
          <w:iCs/>
          <w:color w:val="000000"/>
        </w:rPr>
        <w:t>Витрина данных</w:t>
      </w:r>
      <w:r w:rsidRPr="00DF52AB">
        <w:rPr>
          <w:color w:val="000000"/>
        </w:rPr>
        <w:t>, базирующаяся на собственных источниках данных, а не на едином </w:t>
      </w:r>
      <w:r w:rsidRPr="00DF52AB">
        <w:rPr>
          <w:i/>
          <w:iCs/>
          <w:color w:val="000000"/>
        </w:rPr>
        <w:t>хранилище данных</w:t>
      </w:r>
      <w:r w:rsidRPr="00DF52AB">
        <w:rPr>
          <w:color w:val="000000"/>
        </w:rPr>
        <w:t> компании. Обычно применяются в крупных организациях, где имеются независимые подразделения со своими собственными информационными службами или «продвинутые» пользователи (например, банковские аналитики), которые могут поддерживать такие витрины при минимальных внешних консультациях.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Вращение измерений </w:t>
      </w:r>
      <w:r w:rsidRPr="00DF52AB">
        <w:rPr>
          <w:b/>
          <w:bCs/>
          <w:i/>
          <w:iCs/>
          <w:color w:val="000000"/>
        </w:rPr>
        <w:t>(Dimension Rotation)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Операция, обеспечивающая изменение порядка </w:t>
      </w:r>
      <w:r w:rsidRPr="00DF52AB">
        <w:rPr>
          <w:i/>
          <w:iCs/>
          <w:color w:val="000000"/>
        </w:rPr>
        <w:t>измерений куба</w:t>
      </w:r>
      <w:r w:rsidRPr="00DF52AB">
        <w:rPr>
          <w:color w:val="000000"/>
        </w:rPr>
        <w:t> данных при его визуализации. Позволяет представить его пользователю в другом ракурсе.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Данные исторические </w:t>
      </w:r>
      <w:r w:rsidRPr="00DF52AB">
        <w:rPr>
          <w:b/>
          <w:bCs/>
          <w:i/>
          <w:iCs/>
          <w:color w:val="000000"/>
        </w:rPr>
        <w:t>(Historical Data)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lastRenderedPageBreak/>
        <w:t>Данные, ассоциированные со временем (обычно со временем появления соответствующего факта предметной области) и представляющие либо уже состоявшиеся </w:t>
      </w:r>
      <w:r w:rsidRPr="00DF52AB">
        <w:rPr>
          <w:i/>
          <w:iCs/>
          <w:color w:val="000000"/>
        </w:rPr>
        <w:t>факты</w:t>
      </w:r>
      <w:r w:rsidRPr="00DF52AB">
        <w:rPr>
          <w:color w:val="000000"/>
        </w:rPr>
        <w:t>, либо модельные значения фактов для анализа «что — если».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Дезагрегирование данных </w:t>
      </w:r>
      <w:r w:rsidRPr="00DF52AB">
        <w:rPr>
          <w:b/>
          <w:bCs/>
          <w:i/>
          <w:iCs/>
          <w:color w:val="000000"/>
        </w:rPr>
        <w:t>(Data Disaggregation)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Операция над </w:t>
      </w:r>
      <w:r w:rsidRPr="00DF52AB">
        <w:rPr>
          <w:i/>
          <w:iCs/>
          <w:color w:val="000000"/>
        </w:rPr>
        <w:t>кубом данных</w:t>
      </w:r>
      <w:r w:rsidRPr="00DF52AB">
        <w:rPr>
          <w:color w:val="000000"/>
        </w:rPr>
        <w:t>, которая строит новый куб большей размерности путем замены значений некоторых </w:t>
      </w:r>
      <w:r w:rsidRPr="00DF52AB">
        <w:rPr>
          <w:i/>
          <w:iCs/>
          <w:color w:val="000000"/>
        </w:rPr>
        <w:t>элементов измерений</w:t>
      </w:r>
      <w:r w:rsidRPr="00DF52AB">
        <w:rPr>
          <w:color w:val="000000"/>
        </w:rPr>
        <w:t> совокупностями значений элементов более низких уровней иерархии и декомпозиции соответствующих значений исходных </w:t>
      </w:r>
      <w:r w:rsidRPr="00DF52AB">
        <w:rPr>
          <w:i/>
          <w:iCs/>
          <w:color w:val="000000"/>
        </w:rPr>
        <w:t>показателей</w:t>
      </w:r>
      <w:r w:rsidRPr="00DF52AB">
        <w:rPr>
          <w:color w:val="000000"/>
        </w:rPr>
        <w:t>. Метод декомпозиции зависит от природы представленных данных и определяется исследователем данных. Дезагрегирование данных позволяет, например, перейти от рассмотрения годовых данных по некоторым категориям продуктов к квартальным данным.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Измерение </w:t>
      </w:r>
      <w:r w:rsidRPr="00DF52AB">
        <w:rPr>
          <w:b/>
          <w:bCs/>
          <w:i/>
          <w:iCs/>
          <w:color w:val="000000"/>
        </w:rPr>
        <w:t>(Dimension)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Одна из осей координат </w:t>
      </w:r>
      <w:r w:rsidRPr="00DF52AB">
        <w:rPr>
          <w:i/>
          <w:iCs/>
          <w:color w:val="000000"/>
        </w:rPr>
        <w:t>куба данных</w:t>
      </w:r>
      <w:r w:rsidRPr="00DF52AB">
        <w:rPr>
          <w:color w:val="000000"/>
        </w:rPr>
        <w:t>. Связанные с нею значения характеризуют какое-либо классификационное свойство сущностей предметной области, например временные характеристики (годы, месяцы, кварталы) или административную принадлежность (регион, город, район) и т. п. На совокупности значений, относящейся к некоторому измерению, могут быть определены иерархические отношения, которые позволяют осуществлять</w:t>
      </w:r>
      <w:r w:rsidRPr="00DF52AB">
        <w:rPr>
          <w:i/>
          <w:iCs/>
          <w:color w:val="000000"/>
        </w:rPr>
        <w:t>агрегирование данных</w:t>
      </w:r>
      <w:r w:rsidRPr="00DF52AB">
        <w:rPr>
          <w:color w:val="000000"/>
        </w:rPr>
        <w:t>, представляющих ассоциированные с </w:t>
      </w:r>
      <w:r w:rsidRPr="00DF52AB">
        <w:rPr>
          <w:i/>
          <w:iCs/>
          <w:color w:val="000000"/>
        </w:rPr>
        <w:t>ячейками куба факты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bookmarkStart w:id="2" w:name="vr2"/>
      <w:bookmarkEnd w:id="2"/>
      <w:r w:rsidRPr="00DF52AB">
        <w:rPr>
          <w:b/>
          <w:bCs/>
          <w:color w:val="000000"/>
        </w:rPr>
        <w:t>Куб данных </w:t>
      </w:r>
      <w:r w:rsidRPr="00DF52AB">
        <w:rPr>
          <w:b/>
          <w:bCs/>
          <w:i/>
          <w:iCs/>
          <w:color w:val="000000"/>
        </w:rPr>
        <w:t>(Data Cube)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Основная структура данных в </w:t>
      </w:r>
      <w:r w:rsidRPr="00DF52AB">
        <w:rPr>
          <w:i/>
          <w:iCs/>
          <w:color w:val="000000"/>
        </w:rPr>
        <w:t>многомерных моделях данных</w:t>
      </w:r>
      <w:r w:rsidRPr="00DF52AB">
        <w:rPr>
          <w:color w:val="000000"/>
        </w:rPr>
        <w:t>. Имеет несколько независимых </w:t>
      </w:r>
      <w:r w:rsidRPr="00DF52AB">
        <w:rPr>
          <w:i/>
          <w:iCs/>
          <w:color w:val="000000"/>
        </w:rPr>
        <w:t>измерений</w:t>
      </w:r>
      <w:r w:rsidRPr="00DF52AB">
        <w:rPr>
          <w:color w:val="000000"/>
        </w:rPr>
        <w:t> — систему координат представляемого пространства данных. Комбинации значений координат по всем измерениям определяют точки куба, называемые </w:t>
      </w:r>
      <w:r w:rsidRPr="00DF52AB">
        <w:rPr>
          <w:i/>
          <w:iCs/>
          <w:color w:val="000000"/>
        </w:rPr>
        <w:t>ячейками</w:t>
      </w:r>
      <w:r w:rsidRPr="00DF52AB">
        <w:rPr>
          <w:color w:val="000000"/>
        </w:rPr>
        <w:t>. С ячейками ассоциируются значения переменных, называемых </w:t>
      </w:r>
      <w:r w:rsidRPr="00DF52AB">
        <w:rPr>
          <w:i/>
          <w:iCs/>
          <w:color w:val="000000"/>
        </w:rPr>
        <w:t>показателями</w:t>
      </w:r>
      <w:r w:rsidRPr="00DF52AB">
        <w:rPr>
          <w:color w:val="000000"/>
        </w:rPr>
        <w:t> и имеющих, как правило, числовые типы.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Куб данных плотный </w:t>
      </w:r>
      <w:r w:rsidRPr="00DF52AB">
        <w:rPr>
          <w:b/>
          <w:bCs/>
          <w:i/>
          <w:iCs/>
          <w:color w:val="000000"/>
        </w:rPr>
        <w:t>(Dense Data Cube)</w:t>
      </w:r>
    </w:p>
    <w:p w:rsidR="00DF52AB" w:rsidRPr="00DF52AB" w:rsidRDefault="00DF52AB" w:rsidP="00DF52AB">
      <w:pPr>
        <w:widowControl/>
        <w:numPr>
          <w:ilvl w:val="0"/>
          <w:numId w:val="4"/>
        </w:numPr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Куб данных с большой долей заполненных ячеек.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Куб данных разреженный </w:t>
      </w:r>
      <w:r w:rsidRPr="00DF52AB">
        <w:rPr>
          <w:b/>
          <w:bCs/>
          <w:i/>
          <w:iCs/>
          <w:color w:val="000000"/>
        </w:rPr>
        <w:t>(Sparse Data Cube)</w:t>
      </w:r>
    </w:p>
    <w:p w:rsidR="00DF52AB" w:rsidRPr="00DF52AB" w:rsidRDefault="00DF52AB" w:rsidP="00DF52AB">
      <w:pPr>
        <w:widowControl/>
        <w:numPr>
          <w:ilvl w:val="0"/>
          <w:numId w:val="4"/>
        </w:numPr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Куб данных с малой долей заполненных ячеек.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Модель данных многомерная </w:t>
      </w:r>
      <w:r w:rsidRPr="00DF52AB">
        <w:rPr>
          <w:b/>
          <w:bCs/>
          <w:i/>
          <w:iCs/>
          <w:color w:val="000000"/>
        </w:rPr>
        <w:t>(Multi-Dimensional Data Model)</w:t>
      </w:r>
    </w:p>
    <w:p w:rsidR="00DF52AB" w:rsidRPr="00DF52AB" w:rsidRDefault="00DF52AB" w:rsidP="00DF52AB">
      <w:pPr>
        <w:widowControl/>
        <w:numPr>
          <w:ilvl w:val="0"/>
          <w:numId w:val="4"/>
        </w:numPr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Модель данных, оперирующая многомерными представлениями данных в виде</w:t>
      </w:r>
      <w:r w:rsidRPr="00DF52AB">
        <w:rPr>
          <w:i/>
          <w:iCs/>
          <w:color w:val="000000"/>
        </w:rPr>
        <w:t>кубов данных</w:t>
      </w:r>
      <w:r w:rsidRPr="00DF52AB">
        <w:rPr>
          <w:color w:val="000000"/>
        </w:rPr>
        <w:t>. Такие модели данных стали широко использоваться в середине 90-х годов в связи с развитием технологий OLAP. Операционные возможности многомерных моделей данных включают, в частности, операции </w:t>
      </w:r>
      <w:r w:rsidRPr="00DF52AB">
        <w:rPr>
          <w:i/>
          <w:iCs/>
          <w:color w:val="000000"/>
        </w:rPr>
        <w:t>агрегирования</w:t>
      </w:r>
      <w:r w:rsidRPr="00DF52AB">
        <w:rPr>
          <w:color w:val="000000"/>
        </w:rPr>
        <w:t>и </w:t>
      </w:r>
      <w:r w:rsidRPr="00DF52AB">
        <w:rPr>
          <w:i/>
          <w:iCs/>
          <w:color w:val="000000"/>
        </w:rPr>
        <w:t>дезагрегирования данных</w:t>
      </w:r>
      <w:r w:rsidRPr="00DF52AB">
        <w:rPr>
          <w:color w:val="000000"/>
        </w:rPr>
        <w:t>, построения </w:t>
      </w:r>
      <w:r w:rsidRPr="00DF52AB">
        <w:rPr>
          <w:i/>
          <w:iCs/>
          <w:color w:val="000000"/>
        </w:rPr>
        <w:t>проекций</w:t>
      </w:r>
      <w:r w:rsidRPr="00DF52AB">
        <w:rPr>
          <w:color w:val="000000"/>
        </w:rPr>
        <w:t> куба, </w:t>
      </w:r>
      <w:r w:rsidRPr="00DF52AB">
        <w:rPr>
          <w:i/>
          <w:iCs/>
          <w:color w:val="000000"/>
        </w:rPr>
        <w:t>вращения измерений</w:t>
      </w:r>
      <w:r w:rsidRPr="00DF52AB">
        <w:rPr>
          <w:color w:val="000000"/>
        </w:rPr>
        <w:t>куба и др.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Модель измерений </w:t>
      </w:r>
      <w:r w:rsidRPr="00DF52AB">
        <w:rPr>
          <w:b/>
          <w:bCs/>
          <w:i/>
          <w:iCs/>
          <w:color w:val="000000"/>
        </w:rPr>
        <w:t>(Dimensional Model)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См. </w:t>
      </w:r>
      <w:r w:rsidRPr="00DF52AB">
        <w:rPr>
          <w:i/>
          <w:iCs/>
          <w:color w:val="000000"/>
        </w:rPr>
        <w:t>Модель данных многомерная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Мультикуб данных </w:t>
      </w:r>
      <w:r w:rsidRPr="00DF52AB">
        <w:rPr>
          <w:b/>
          <w:bCs/>
          <w:i/>
          <w:iCs/>
          <w:color w:val="000000"/>
        </w:rPr>
        <w:t>(Data Multicube)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Структура </w:t>
      </w:r>
      <w:r w:rsidRPr="00DF52AB">
        <w:rPr>
          <w:i/>
          <w:iCs/>
          <w:color w:val="000000"/>
        </w:rPr>
        <w:t>многомерной базы данных</w:t>
      </w:r>
      <w:r w:rsidRPr="00DF52AB">
        <w:rPr>
          <w:color w:val="000000"/>
        </w:rPr>
        <w:t>, состоящая из нескольких </w:t>
      </w:r>
      <w:r w:rsidRPr="00DF52AB">
        <w:rPr>
          <w:i/>
          <w:iCs/>
          <w:color w:val="000000"/>
        </w:rPr>
        <w:t>кубов данных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  <w:lang w:val="en-US"/>
        </w:rPr>
      </w:pPr>
      <w:r w:rsidRPr="00DF52AB">
        <w:rPr>
          <w:b/>
          <w:bCs/>
          <w:color w:val="000000"/>
        </w:rPr>
        <w:t>Очистка</w:t>
      </w:r>
      <w:r w:rsidRPr="00DF52AB">
        <w:rPr>
          <w:b/>
          <w:bCs/>
          <w:color w:val="000000"/>
          <w:lang w:val="en-US"/>
        </w:rPr>
        <w:t xml:space="preserve"> </w:t>
      </w:r>
      <w:r w:rsidRPr="00DF52AB">
        <w:rPr>
          <w:b/>
          <w:bCs/>
          <w:color w:val="000000"/>
        </w:rPr>
        <w:t>данных</w:t>
      </w:r>
      <w:r w:rsidRPr="00DF52AB">
        <w:rPr>
          <w:b/>
          <w:bCs/>
          <w:color w:val="000000"/>
          <w:lang w:val="en-US"/>
        </w:rPr>
        <w:t> </w:t>
      </w:r>
      <w:r w:rsidRPr="00DF52AB">
        <w:rPr>
          <w:b/>
          <w:bCs/>
          <w:i/>
          <w:iCs/>
          <w:color w:val="000000"/>
          <w:lang w:val="en-US"/>
        </w:rPr>
        <w:t>(Data Scrubbing, Data Cleansing)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Процедура предварительной обработки данных, собранных из нескольких источников для загрузки в </w:t>
      </w:r>
      <w:r w:rsidRPr="00DF52AB">
        <w:rPr>
          <w:i/>
          <w:iCs/>
          <w:color w:val="000000"/>
        </w:rPr>
        <w:t>хранилище данных</w:t>
      </w:r>
      <w:r w:rsidRPr="00DF52AB">
        <w:rPr>
          <w:color w:val="000000"/>
        </w:rPr>
        <w:t>. Ее целью является фильтрация данных и их консолидация, верификация и обеспечение логической целостности, устранение несогласованности и различных ошибок, восполнение пропусков и другие действия, направленные на улучшение качества данных.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Показатель </w:t>
      </w:r>
      <w:r w:rsidRPr="00DF52AB">
        <w:rPr>
          <w:b/>
          <w:bCs/>
          <w:i/>
          <w:iCs/>
          <w:color w:val="000000"/>
        </w:rPr>
        <w:t>(Measure)</w:t>
      </w:r>
    </w:p>
    <w:p w:rsidR="00DF52AB" w:rsidRPr="00DF52AB" w:rsidRDefault="00DF52AB" w:rsidP="005D7B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Переменная, значениями которой являются </w:t>
      </w:r>
      <w:r w:rsidRPr="00DF52AB">
        <w:rPr>
          <w:i/>
          <w:iCs/>
          <w:color w:val="000000"/>
        </w:rPr>
        <w:t>факты</w:t>
      </w:r>
      <w:r w:rsidRPr="00DF52AB">
        <w:rPr>
          <w:color w:val="000000"/>
        </w:rPr>
        <w:t>, ассоциируемые с </w:t>
      </w:r>
      <w:r w:rsidRPr="00DF52AB">
        <w:rPr>
          <w:i/>
          <w:iCs/>
          <w:color w:val="000000"/>
        </w:rPr>
        <w:t>ячейками куба данных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Показатель аддитивный </w:t>
      </w:r>
      <w:r w:rsidRPr="00DF52AB">
        <w:rPr>
          <w:b/>
          <w:bCs/>
          <w:i/>
          <w:iCs/>
          <w:color w:val="000000"/>
        </w:rPr>
        <w:t>(Additive Measure)</w:t>
      </w:r>
    </w:p>
    <w:p w:rsidR="00DF52AB" w:rsidRPr="00DF52AB" w:rsidRDefault="00DF52AB" w:rsidP="005D7B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Показатель, значениями которого являются </w:t>
      </w:r>
      <w:r w:rsidRPr="00DF52AB">
        <w:rPr>
          <w:i/>
          <w:iCs/>
          <w:color w:val="000000"/>
        </w:rPr>
        <w:t>аддитивные факты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Показатель неаддитивный </w:t>
      </w:r>
      <w:r w:rsidRPr="00DF52AB">
        <w:rPr>
          <w:b/>
          <w:bCs/>
          <w:i/>
          <w:iCs/>
          <w:color w:val="000000"/>
        </w:rPr>
        <w:t>(Nonadditive Measure)</w:t>
      </w:r>
    </w:p>
    <w:p w:rsidR="00DF52AB" w:rsidRPr="00DF52AB" w:rsidRDefault="00DF52AB" w:rsidP="005D7B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lastRenderedPageBreak/>
        <w:t>Показатель, значениями которого являются </w:t>
      </w:r>
      <w:r w:rsidRPr="00DF52AB">
        <w:rPr>
          <w:i/>
          <w:iCs/>
          <w:color w:val="000000"/>
        </w:rPr>
        <w:t>неаддитивные факты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Показатель полуаддитивный </w:t>
      </w:r>
      <w:r w:rsidRPr="00DF52AB">
        <w:rPr>
          <w:b/>
          <w:bCs/>
          <w:i/>
          <w:iCs/>
          <w:color w:val="000000"/>
        </w:rPr>
        <w:t>(Semiadditive Measure)</w:t>
      </w:r>
    </w:p>
    <w:p w:rsidR="00DF52AB" w:rsidRPr="00DF52AB" w:rsidRDefault="00DF52AB" w:rsidP="005D7B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Показатель, значениями которого являются </w:t>
      </w:r>
      <w:r w:rsidRPr="00DF52AB">
        <w:rPr>
          <w:i/>
          <w:iCs/>
          <w:color w:val="000000"/>
        </w:rPr>
        <w:t>полуаддитивные факты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bookmarkStart w:id="3" w:name="vr3"/>
      <w:bookmarkEnd w:id="3"/>
      <w:r w:rsidRPr="00DF52AB">
        <w:rPr>
          <w:b/>
          <w:bCs/>
          <w:color w:val="000000"/>
        </w:rPr>
        <w:t>Проекция куба данных </w:t>
      </w:r>
      <w:r w:rsidRPr="00DF52AB">
        <w:rPr>
          <w:b/>
          <w:bCs/>
          <w:i/>
          <w:iCs/>
          <w:color w:val="000000"/>
        </w:rPr>
        <w:t>(Data Cube Projection)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rPr>
          <w:color w:val="000000"/>
        </w:rPr>
      </w:pPr>
      <w:r w:rsidRPr="00DF52AB">
        <w:rPr>
          <w:color w:val="000000"/>
        </w:rPr>
        <w:t>Операция над </w:t>
      </w:r>
      <w:r w:rsidRPr="00DF52AB">
        <w:rPr>
          <w:i/>
          <w:iCs/>
          <w:color w:val="000000"/>
        </w:rPr>
        <w:t>кубом данных</w:t>
      </w:r>
      <w:r w:rsidRPr="00DF52AB">
        <w:rPr>
          <w:color w:val="000000"/>
        </w:rPr>
        <w:t>, которая строит куб меньшей размерности при фиксированных значениях для каких-либо </w:t>
      </w:r>
      <w:r w:rsidRPr="00DF52AB">
        <w:rPr>
          <w:i/>
          <w:iCs/>
          <w:color w:val="000000"/>
        </w:rPr>
        <w:t>измерений</w:t>
      </w:r>
      <w:r w:rsidRPr="00DF52AB">
        <w:rPr>
          <w:color w:val="000000"/>
        </w:rPr>
        <w:t>. Этот термин обозначает также результат указанной операции.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Сечение куба данных </w:t>
      </w:r>
      <w:r w:rsidRPr="00DF52AB">
        <w:rPr>
          <w:b/>
          <w:bCs/>
          <w:i/>
          <w:iCs/>
          <w:color w:val="000000"/>
        </w:rPr>
        <w:t>(Data Cube Slice)</w:t>
      </w:r>
    </w:p>
    <w:p w:rsidR="00DF52AB" w:rsidRPr="00DF52AB" w:rsidRDefault="00DF52AB" w:rsidP="005D7B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 xml:space="preserve"> См. </w:t>
      </w:r>
      <w:r w:rsidRPr="00DF52AB">
        <w:rPr>
          <w:i/>
          <w:iCs/>
          <w:color w:val="000000"/>
        </w:rPr>
        <w:t>Проекция куба данных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  <w:lang w:val="en-US"/>
        </w:rPr>
      </w:pPr>
      <w:r w:rsidRPr="00DF52AB">
        <w:rPr>
          <w:b/>
          <w:bCs/>
          <w:color w:val="000000"/>
        </w:rPr>
        <w:t>Сжатие</w:t>
      </w:r>
      <w:r w:rsidRPr="00DF52AB">
        <w:rPr>
          <w:b/>
          <w:bCs/>
          <w:color w:val="000000"/>
          <w:lang w:val="en-US"/>
        </w:rPr>
        <w:t xml:space="preserve"> </w:t>
      </w:r>
      <w:r w:rsidRPr="00DF52AB">
        <w:rPr>
          <w:b/>
          <w:bCs/>
          <w:color w:val="000000"/>
        </w:rPr>
        <w:t>куба</w:t>
      </w:r>
      <w:r w:rsidRPr="00DF52AB">
        <w:rPr>
          <w:b/>
          <w:bCs/>
          <w:color w:val="000000"/>
          <w:lang w:val="en-US"/>
        </w:rPr>
        <w:t xml:space="preserve"> </w:t>
      </w:r>
      <w:r w:rsidRPr="00DF52AB">
        <w:rPr>
          <w:b/>
          <w:bCs/>
          <w:color w:val="000000"/>
        </w:rPr>
        <w:t>данных</w:t>
      </w:r>
      <w:r w:rsidRPr="00DF52AB">
        <w:rPr>
          <w:b/>
          <w:bCs/>
          <w:color w:val="000000"/>
          <w:lang w:val="en-US"/>
        </w:rPr>
        <w:t> </w:t>
      </w:r>
      <w:r w:rsidRPr="00DF52AB">
        <w:rPr>
          <w:b/>
          <w:bCs/>
          <w:i/>
          <w:iCs/>
          <w:color w:val="000000"/>
          <w:lang w:val="en-US"/>
        </w:rPr>
        <w:t>(Data Cube Compression)</w:t>
      </w:r>
    </w:p>
    <w:p w:rsidR="00DF52AB" w:rsidRPr="00DF52AB" w:rsidRDefault="00DF52AB" w:rsidP="005D7B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Операция над кубом данных, обеспечивающая уменьшение используемого для него объема памяти в среде хранения.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Система информационная оперативная </w:t>
      </w:r>
      <w:r w:rsidRPr="00DF52AB">
        <w:rPr>
          <w:b/>
          <w:bCs/>
          <w:i/>
          <w:iCs/>
          <w:color w:val="000000"/>
        </w:rPr>
        <w:t>(Operative Information System, OIS)</w:t>
      </w:r>
    </w:p>
    <w:p w:rsidR="00DF52AB" w:rsidRPr="00DF52AB" w:rsidRDefault="00DF52AB" w:rsidP="005D7B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Информационная система, предназначенная для поддержки деловых операций, составляющих бизнес-процессы регулярной производственной и вспомогательной деятельности предприятия. В публикациях встречаются также синонимы «операциональная ИС», «операционная ИС» (т. е. поддерживающая выполнение различных текущих операций компании, Operational IS) и «транзакционная ИС» (т. е. поддерживающая выполнение бизнес-транзакций компании, ее деловых операций или сделок в отличие от аналитической ИС).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Система информационная руководителя </w:t>
      </w:r>
      <w:r w:rsidRPr="00DF52AB">
        <w:rPr>
          <w:b/>
          <w:bCs/>
          <w:i/>
          <w:iCs/>
          <w:color w:val="000000"/>
        </w:rPr>
        <w:t>(Executive Information System, EIS)</w:t>
      </w:r>
    </w:p>
    <w:p w:rsidR="00DF52AB" w:rsidRPr="00DF52AB" w:rsidRDefault="00DF52AB" w:rsidP="005D7B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Информационная система компании, служащая для анализа и предоставления данных о ее функционировании и поддержки принятия управленческих решений. Источником данных для этой системы является база данных </w:t>
      </w:r>
      <w:r w:rsidRPr="00DF52AB">
        <w:rPr>
          <w:i/>
          <w:iCs/>
          <w:color w:val="000000"/>
        </w:rPr>
        <w:t>оперативной информационной системы</w:t>
      </w:r>
      <w:r w:rsidRPr="00DF52AB">
        <w:rPr>
          <w:color w:val="000000"/>
        </w:rPr>
        <w:t>. Информационную систему руководителя называют также «аналитической системой», если кроме средств отображения агрегированных значений регламентированных показателей система предоставляет какие-либо возможности для аналитической обработки данных.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Система поддержки принятия решений </w:t>
      </w:r>
      <w:r w:rsidRPr="00DF52AB">
        <w:rPr>
          <w:b/>
          <w:bCs/>
          <w:i/>
          <w:iCs/>
          <w:color w:val="000000"/>
        </w:rPr>
        <w:t>(Decision Support System, DSS)</w:t>
      </w:r>
    </w:p>
    <w:p w:rsidR="00DF52AB" w:rsidRPr="00DF52AB" w:rsidRDefault="00DF52AB" w:rsidP="00D658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Система, обеспечивающая возможности изучения состояния, прогнозирования развития и оценки возможных вариантов поведения на основе анализа статистических данных, отражающих результаты деятельности компании на протяжении времени. В таких системах применяются современные технологии баз данных, OLAP, </w:t>
      </w:r>
      <w:r w:rsidRPr="00DF52AB">
        <w:rPr>
          <w:i/>
          <w:iCs/>
          <w:color w:val="000000"/>
        </w:rPr>
        <w:t>хранилищ данных, глубинного анализа</w:t>
      </w:r>
      <w:r w:rsidRPr="00DF52AB">
        <w:rPr>
          <w:color w:val="000000"/>
        </w:rPr>
        <w:t> и визуализации данных.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Схема типа звезды </w:t>
      </w:r>
      <w:r w:rsidRPr="00DF52AB">
        <w:rPr>
          <w:b/>
          <w:bCs/>
          <w:i/>
          <w:iCs/>
          <w:color w:val="000000"/>
        </w:rPr>
        <w:t>(Star Schema)</w:t>
      </w:r>
    </w:p>
    <w:p w:rsidR="00DF52AB" w:rsidRPr="00DF52AB" w:rsidRDefault="00DF52AB" w:rsidP="00D658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Схема реляционной базы данных, служащая для поддержки многомерного представления содержащихся в ней данных. Описываемая база данных включает </w:t>
      </w:r>
      <w:r w:rsidRPr="00DF52AB">
        <w:rPr>
          <w:i/>
          <w:iCs/>
          <w:color w:val="000000"/>
        </w:rPr>
        <w:t>таблицу фактов</w:t>
      </w:r>
      <w:r w:rsidRPr="00DF52AB">
        <w:rPr>
          <w:color w:val="000000"/>
        </w:rPr>
        <w:t> и ряд связанных с нею при помощи внешних ключей</w:t>
      </w:r>
      <w:r w:rsidRPr="00DF52AB">
        <w:rPr>
          <w:i/>
          <w:iCs/>
          <w:color w:val="000000"/>
        </w:rPr>
        <w:t>таблиц измерений</w:t>
      </w:r>
      <w:r w:rsidRPr="00DF52AB">
        <w:rPr>
          <w:color w:val="000000"/>
        </w:rPr>
        <w:t>. Таблицы измерений могут иметь составные первичные ключи и являются денормализованными. Благодаря этому упрощается восприятие структуры данных пользователем и формулировка запросов, уменьшается количество операций соединения таблиц при обработке запросов. Однако в связи с избыточностью данных возрастает требуемый для их хранения объем памяти.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Схема типа снежинки </w:t>
      </w:r>
      <w:r w:rsidRPr="00DF52AB">
        <w:rPr>
          <w:b/>
          <w:bCs/>
          <w:i/>
          <w:iCs/>
          <w:color w:val="000000"/>
        </w:rPr>
        <w:t>(Snowflake Schema)</w:t>
      </w:r>
    </w:p>
    <w:p w:rsidR="00DF52AB" w:rsidRPr="00DF52AB" w:rsidRDefault="00DF52AB" w:rsidP="00D658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Разновидность </w:t>
      </w:r>
      <w:r w:rsidRPr="00DF52AB">
        <w:rPr>
          <w:i/>
          <w:iCs/>
          <w:color w:val="000000"/>
        </w:rPr>
        <w:t>схемы типа звезды</w:t>
      </w:r>
      <w:r w:rsidRPr="00DF52AB">
        <w:rPr>
          <w:color w:val="000000"/>
        </w:rPr>
        <w:t>, предусматривающая нормализацию </w:t>
      </w:r>
      <w:r w:rsidRPr="00DF52AB">
        <w:rPr>
          <w:i/>
          <w:iCs/>
          <w:color w:val="000000"/>
        </w:rPr>
        <w:t>таблиц измерений</w:t>
      </w:r>
      <w:r w:rsidRPr="00DF52AB">
        <w:rPr>
          <w:color w:val="000000"/>
        </w:rPr>
        <w:t>. Первичные ключи в них состоят из единственного атрибута (соответствуют единственному элементу измерения). Это позволяет минимизировать избыточность данных и более эффективно выполнять запросы, связанные со структурой значений </w:t>
      </w:r>
      <w:r w:rsidRPr="00DF52AB">
        <w:rPr>
          <w:i/>
          <w:iCs/>
          <w:color w:val="000000"/>
        </w:rPr>
        <w:t>измерений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Таблица измерений </w:t>
      </w:r>
      <w:r w:rsidRPr="00DF52AB">
        <w:rPr>
          <w:b/>
          <w:bCs/>
          <w:i/>
          <w:iCs/>
          <w:color w:val="000000"/>
        </w:rPr>
        <w:t>(Dimension Table)</w:t>
      </w:r>
    </w:p>
    <w:p w:rsidR="00DF52AB" w:rsidRPr="00DF52AB" w:rsidRDefault="00DF52AB" w:rsidP="00D658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Таблица в базе данных со </w:t>
      </w:r>
      <w:r w:rsidRPr="00DF52AB">
        <w:rPr>
          <w:i/>
          <w:iCs/>
          <w:color w:val="000000"/>
        </w:rPr>
        <w:t>схемой типа звезды</w:t>
      </w:r>
      <w:r w:rsidRPr="00DF52AB">
        <w:rPr>
          <w:color w:val="000000"/>
        </w:rPr>
        <w:t> или </w:t>
      </w:r>
      <w:r w:rsidRPr="00DF52AB">
        <w:rPr>
          <w:i/>
          <w:iCs/>
          <w:color w:val="000000"/>
        </w:rPr>
        <w:t>типа снежинки</w:t>
      </w:r>
      <w:r w:rsidRPr="00DF52AB">
        <w:rPr>
          <w:color w:val="000000"/>
        </w:rPr>
        <w:t xml:space="preserve">. Строки этой таблицы содержат значения первичных ключей, представляющих значения по </w:t>
      </w:r>
      <w:r w:rsidRPr="00DF52AB">
        <w:rPr>
          <w:color w:val="000000"/>
        </w:rPr>
        <w:lastRenderedPageBreak/>
        <w:t>какому-либо </w:t>
      </w:r>
      <w:r w:rsidRPr="00DF52AB">
        <w:rPr>
          <w:i/>
          <w:iCs/>
          <w:color w:val="000000"/>
        </w:rPr>
        <w:t>измерению</w:t>
      </w:r>
      <w:r w:rsidRPr="00DF52AB">
        <w:rPr>
          <w:color w:val="000000"/>
        </w:rPr>
        <w:t>. Каждая таблица измерений с помощью внешнего ключа связана с </w:t>
      </w:r>
      <w:r w:rsidRPr="00DF52AB">
        <w:rPr>
          <w:i/>
          <w:iCs/>
          <w:color w:val="000000"/>
        </w:rPr>
        <w:t>таблицей фактов</w:t>
      </w:r>
      <w:r w:rsidRPr="00DF52AB">
        <w:rPr>
          <w:color w:val="000000"/>
        </w:rPr>
        <w:t>. В схеме типа звезды таблица измерений денормализована. Напротив, в схеме типа снежинки используются нормализованные таблицы измерений, декомпозированные по уровням иерархии </w:t>
      </w:r>
      <w:r w:rsidRPr="00DF52AB">
        <w:rPr>
          <w:i/>
          <w:iCs/>
          <w:color w:val="000000"/>
        </w:rPr>
        <w:t>элементов измерений</w:t>
      </w:r>
      <w:r w:rsidRPr="00DF52AB">
        <w:rPr>
          <w:color w:val="000000"/>
        </w:rPr>
        <w:t>. Каждая такая таблица соответствует единственному элементу измерения.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Таблица фактов </w:t>
      </w:r>
      <w:r w:rsidRPr="00DF52AB">
        <w:rPr>
          <w:b/>
          <w:bCs/>
          <w:i/>
          <w:iCs/>
          <w:color w:val="000000"/>
        </w:rPr>
        <w:t>(Fact Table)</w:t>
      </w:r>
    </w:p>
    <w:p w:rsidR="00DF52AB" w:rsidRPr="00DF52AB" w:rsidRDefault="00DF52AB" w:rsidP="00D658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Таблица в базе данных со </w:t>
      </w:r>
      <w:r w:rsidRPr="00DF52AB">
        <w:rPr>
          <w:i/>
          <w:iCs/>
          <w:color w:val="000000"/>
        </w:rPr>
        <w:t>схемой типа звезды</w:t>
      </w:r>
      <w:r w:rsidRPr="00DF52AB">
        <w:rPr>
          <w:color w:val="000000"/>
        </w:rPr>
        <w:t> или </w:t>
      </w:r>
      <w:r w:rsidRPr="00DF52AB">
        <w:rPr>
          <w:i/>
          <w:iCs/>
          <w:color w:val="000000"/>
        </w:rPr>
        <w:t>типа снежинки</w:t>
      </w:r>
      <w:r w:rsidRPr="00DF52AB">
        <w:rPr>
          <w:color w:val="000000"/>
        </w:rPr>
        <w:t>. Каждая ее строка соответствует некоторой </w:t>
      </w:r>
      <w:r w:rsidRPr="00DF52AB">
        <w:rPr>
          <w:i/>
          <w:iCs/>
          <w:color w:val="000000"/>
        </w:rPr>
        <w:t>ячейке куба данных</w:t>
      </w:r>
      <w:r w:rsidRPr="00DF52AB">
        <w:rPr>
          <w:color w:val="000000"/>
        </w:rPr>
        <w:t>. Она содержит набор</w:t>
      </w:r>
      <w:r w:rsidRPr="00DF52AB">
        <w:rPr>
          <w:i/>
          <w:iCs/>
          <w:color w:val="000000"/>
        </w:rPr>
        <w:t>фактов</w:t>
      </w:r>
      <w:r w:rsidRPr="00DF52AB">
        <w:rPr>
          <w:color w:val="000000"/>
        </w:rPr>
        <w:t> и по одному значению внешнего ключа для каждой </w:t>
      </w:r>
      <w:r w:rsidRPr="00DF52AB">
        <w:rPr>
          <w:i/>
          <w:iCs/>
          <w:color w:val="000000"/>
        </w:rPr>
        <w:t>таблицы измерений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Факт </w:t>
      </w:r>
      <w:r w:rsidRPr="00DF52AB">
        <w:rPr>
          <w:b/>
          <w:bCs/>
          <w:i/>
          <w:iCs/>
          <w:color w:val="000000"/>
        </w:rPr>
        <w:t>(Fact)</w:t>
      </w:r>
    </w:p>
    <w:p w:rsidR="00DF52AB" w:rsidRPr="00DF52AB" w:rsidRDefault="00DF52AB" w:rsidP="00D658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Значение </w:t>
      </w:r>
      <w:r w:rsidRPr="00DF52AB">
        <w:rPr>
          <w:i/>
          <w:iCs/>
          <w:color w:val="000000"/>
        </w:rPr>
        <w:t>показателя</w:t>
      </w:r>
      <w:r w:rsidRPr="00DF52AB">
        <w:rPr>
          <w:color w:val="000000"/>
        </w:rPr>
        <w:t>, соответствующее какой-либо </w:t>
      </w:r>
      <w:r w:rsidRPr="00DF52AB">
        <w:rPr>
          <w:i/>
          <w:iCs/>
          <w:color w:val="000000"/>
        </w:rPr>
        <w:t>ячейке куба данных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Факт аддитивный </w:t>
      </w:r>
      <w:r w:rsidRPr="00DF52AB">
        <w:rPr>
          <w:b/>
          <w:bCs/>
          <w:i/>
          <w:iCs/>
          <w:color w:val="000000"/>
        </w:rPr>
        <w:t>(Additive Fact)</w:t>
      </w:r>
    </w:p>
    <w:p w:rsidR="00DF52AB" w:rsidRPr="00DF52AB" w:rsidRDefault="00DF52AB" w:rsidP="00D658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Факты, допускающие </w:t>
      </w:r>
      <w:r w:rsidRPr="00DF52AB">
        <w:rPr>
          <w:i/>
          <w:iCs/>
          <w:color w:val="000000"/>
        </w:rPr>
        <w:t>агрегирование</w:t>
      </w:r>
      <w:r w:rsidRPr="00DF52AB">
        <w:rPr>
          <w:color w:val="000000"/>
        </w:rPr>
        <w:t> относительно любого </w:t>
      </w:r>
      <w:r w:rsidRPr="00DF52AB">
        <w:rPr>
          <w:i/>
          <w:iCs/>
          <w:color w:val="000000"/>
        </w:rPr>
        <w:t>измерения куба данных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Факт неаддитивный </w:t>
      </w:r>
      <w:r w:rsidRPr="00DF52AB">
        <w:rPr>
          <w:b/>
          <w:bCs/>
          <w:i/>
          <w:iCs/>
          <w:color w:val="000000"/>
        </w:rPr>
        <w:t>(Nonadditive Fact)</w:t>
      </w:r>
    </w:p>
    <w:p w:rsidR="00DF52AB" w:rsidRPr="00DF52AB" w:rsidRDefault="00DF52AB" w:rsidP="00D658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Факты, которые не могут </w:t>
      </w:r>
      <w:r w:rsidRPr="00DF52AB">
        <w:rPr>
          <w:i/>
          <w:iCs/>
          <w:color w:val="000000"/>
        </w:rPr>
        <w:t>агрегироваться</w:t>
      </w:r>
      <w:r w:rsidRPr="00DF52AB">
        <w:rPr>
          <w:color w:val="000000"/>
        </w:rPr>
        <w:t> ни по какому </w:t>
      </w:r>
      <w:r w:rsidRPr="00DF52AB">
        <w:rPr>
          <w:i/>
          <w:iCs/>
          <w:color w:val="000000"/>
        </w:rPr>
        <w:t>измерению куба данных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Факт полуаддитивный </w:t>
      </w:r>
      <w:r w:rsidRPr="00DF52AB">
        <w:rPr>
          <w:b/>
          <w:bCs/>
          <w:i/>
          <w:iCs/>
          <w:color w:val="000000"/>
        </w:rPr>
        <w:t>(Semiadditive Fact)</w:t>
      </w:r>
    </w:p>
    <w:p w:rsidR="00DF52AB" w:rsidRPr="00DF52AB" w:rsidRDefault="00DF52AB" w:rsidP="00D658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Факты, которые допускают </w:t>
      </w:r>
      <w:r w:rsidRPr="00DF52AB">
        <w:rPr>
          <w:i/>
          <w:iCs/>
          <w:color w:val="000000"/>
        </w:rPr>
        <w:t>агрегирование</w:t>
      </w:r>
      <w:r w:rsidRPr="00DF52AB">
        <w:rPr>
          <w:color w:val="000000"/>
        </w:rPr>
        <w:t> относительно одних измерений и не допускают относительно других.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Хранилище данных </w:t>
      </w:r>
      <w:r w:rsidRPr="00DF52AB">
        <w:rPr>
          <w:b/>
          <w:bCs/>
          <w:i/>
          <w:iCs/>
          <w:color w:val="000000"/>
        </w:rPr>
        <w:t>(Data Warehouse)</w:t>
      </w:r>
    </w:p>
    <w:p w:rsidR="00DF52AB" w:rsidRPr="00DF52AB" w:rsidRDefault="00DF52AB" w:rsidP="00D6580A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Информационная система, содержащая непротиворечивые консолидированные исторические данные крупной компании и предоставляющая инструментальные средства для их анализа с целью поддержки принятия стратегических решений. Информационные ресурсы хранилища данных формируются на основе фиксируемых на протяжении продолжительного периода времени моментальных снимков баз данных </w:t>
      </w:r>
      <w:r w:rsidRPr="00DF52AB">
        <w:rPr>
          <w:i/>
          <w:iCs/>
          <w:color w:val="000000"/>
        </w:rPr>
        <w:t>оперативной информационной системы</w:t>
      </w:r>
      <w:r w:rsidRPr="00DF52AB">
        <w:rPr>
          <w:color w:val="000000"/>
        </w:rPr>
        <w:t>компании и, возможно, различных внешних источников. В хранилищах данных применяются технологии баз данных, OLAP, </w:t>
      </w:r>
      <w:r w:rsidRPr="00DF52AB">
        <w:rPr>
          <w:i/>
          <w:iCs/>
          <w:color w:val="000000"/>
        </w:rPr>
        <w:t>глубинного анализа данных</w:t>
      </w:r>
      <w:r w:rsidRPr="00DF52AB">
        <w:rPr>
          <w:color w:val="000000"/>
        </w:rPr>
        <w:t xml:space="preserve">, визуализации данных. 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Хранилище данных двухуровневое </w:t>
      </w:r>
      <w:r w:rsidRPr="00DF52AB">
        <w:rPr>
          <w:b/>
          <w:bCs/>
          <w:i/>
          <w:iCs/>
          <w:color w:val="000000"/>
        </w:rPr>
        <w:t>(Two-Level Data Warehouse)</w:t>
      </w:r>
    </w:p>
    <w:p w:rsidR="00DF52AB" w:rsidRPr="00DF52AB" w:rsidRDefault="00DF52AB" w:rsidP="00DF52AB">
      <w:pPr>
        <w:widowControl/>
        <w:numPr>
          <w:ilvl w:val="0"/>
          <w:numId w:val="4"/>
        </w:numPr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Единое </w:t>
      </w:r>
      <w:r w:rsidRPr="00DF52AB">
        <w:rPr>
          <w:i/>
          <w:iCs/>
          <w:color w:val="000000"/>
        </w:rPr>
        <w:t>хранилище данных</w:t>
      </w:r>
      <w:r w:rsidRPr="00DF52AB">
        <w:rPr>
          <w:color w:val="000000"/>
        </w:rPr>
        <w:t> компании, обеспечивающее потребности всех ее подразделений, нуждающихся в средствах анализа данных. Нижний уровень его архитектуры образуют различные источники данных, в частности база данных</w:t>
      </w:r>
      <w:r w:rsidRPr="00DF52AB">
        <w:rPr>
          <w:i/>
          <w:iCs/>
          <w:color w:val="000000"/>
        </w:rPr>
        <w:t>оперативной информационной системы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Хранилище данных специализированное </w:t>
      </w:r>
      <w:r w:rsidRPr="00DF52AB">
        <w:rPr>
          <w:b/>
          <w:bCs/>
          <w:i/>
          <w:iCs/>
          <w:color w:val="000000"/>
        </w:rPr>
        <w:t>(Data Mart)</w:t>
      </w:r>
    </w:p>
    <w:p w:rsidR="00DF52AB" w:rsidRPr="00DF52AB" w:rsidRDefault="00DF52AB" w:rsidP="005823C3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i/>
          <w:iCs/>
          <w:color w:val="000000"/>
        </w:rPr>
        <w:t>Хранилище данных</w:t>
      </w:r>
      <w:r w:rsidRPr="00DF52AB">
        <w:rPr>
          <w:color w:val="000000"/>
        </w:rPr>
        <w:t>, создаваемое для поддержки принятия решений в интересах какого-либо подразделения компании или для обеспечения каких-либо конкретных аспектов ее деятельности. Источником данных для специализированного хранилища данных может быть общее хранилище данных компании или оно создается и функционирует независимо. Объем данных в специализированном хранилище данных и его потребности в вычислительных ресурсах обычно существенно ограничены по сравнению с общим хранилищем данных, оно может содержать часто используемые агрегированные данные. В отечественной литературе термин Data Mart нередко переводят как «витрина данных», «киоск данных» и даже «рынок данных».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Хранилище данных трехуровневое </w:t>
      </w:r>
      <w:r w:rsidRPr="00DF52AB">
        <w:rPr>
          <w:b/>
          <w:bCs/>
          <w:i/>
          <w:iCs/>
          <w:color w:val="000000"/>
        </w:rPr>
        <w:t>(Three-Level Data Warehouse)</w:t>
      </w:r>
    </w:p>
    <w:p w:rsidR="00DF52AB" w:rsidRPr="00DF52AB" w:rsidRDefault="00DF52AB" w:rsidP="005823C3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i/>
          <w:iCs/>
          <w:color w:val="000000"/>
        </w:rPr>
        <w:t>Хранилище данных</w:t>
      </w:r>
      <w:r w:rsidRPr="00DF52AB">
        <w:rPr>
          <w:color w:val="000000"/>
        </w:rPr>
        <w:t>, архитектура которого предусматривает поддержку над единым хранилищем данных </w:t>
      </w:r>
      <w:r w:rsidRPr="00DF52AB">
        <w:rPr>
          <w:i/>
          <w:iCs/>
          <w:color w:val="000000"/>
        </w:rPr>
        <w:t>витрин данных</w:t>
      </w:r>
      <w:r w:rsidRPr="00DF52AB">
        <w:rPr>
          <w:color w:val="000000"/>
        </w:rPr>
        <w:t> для отдельных подразделений компании.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Элемент измерения </w:t>
      </w:r>
      <w:r w:rsidRPr="00DF52AB">
        <w:rPr>
          <w:b/>
          <w:bCs/>
          <w:i/>
          <w:iCs/>
          <w:color w:val="000000"/>
        </w:rPr>
        <w:t>(Dimension Element)</w:t>
      </w:r>
    </w:p>
    <w:p w:rsidR="00DF52AB" w:rsidRPr="00DF52AB" w:rsidRDefault="00DF52AB" w:rsidP="005823C3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Уровень в иерархии значений координат некоторого </w:t>
      </w:r>
      <w:r w:rsidRPr="00DF52AB">
        <w:rPr>
          <w:i/>
          <w:iCs/>
          <w:color w:val="000000"/>
        </w:rPr>
        <w:t>измерения куба данных</w:t>
      </w:r>
      <w:r w:rsidRPr="00DF52AB">
        <w:rPr>
          <w:color w:val="000000"/>
        </w:rPr>
        <w:t>. Например, для измерения времени может быть задана иерархия «год — квартал — месяц». В этом случае данному измерению соответствует три элемента измерения, каждый из которых характеризуется своим номером уровня в иерархии.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Ячейка </w:t>
      </w:r>
      <w:r w:rsidRPr="00DF52AB">
        <w:rPr>
          <w:b/>
          <w:bCs/>
          <w:i/>
          <w:iCs/>
          <w:color w:val="000000"/>
        </w:rPr>
        <w:t>(Cell)</w:t>
      </w:r>
    </w:p>
    <w:p w:rsidR="00DF52AB" w:rsidRPr="00DF52AB" w:rsidRDefault="00DF52AB" w:rsidP="005823C3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lastRenderedPageBreak/>
        <w:t>Структурный </w:t>
      </w:r>
      <w:r w:rsidRPr="00DF52AB">
        <w:rPr>
          <w:i/>
          <w:iCs/>
          <w:color w:val="000000"/>
        </w:rPr>
        <w:t>элемент куба данных</w:t>
      </w:r>
      <w:r w:rsidRPr="00DF52AB">
        <w:rPr>
          <w:color w:val="000000"/>
        </w:rPr>
        <w:t>, соответствующий набору значений по всем</w:t>
      </w:r>
      <w:r w:rsidRPr="00DF52AB">
        <w:rPr>
          <w:i/>
          <w:iCs/>
          <w:color w:val="000000"/>
        </w:rPr>
        <w:t>измерениям</w:t>
      </w:r>
      <w:r w:rsidRPr="00DF52AB">
        <w:rPr>
          <w:color w:val="000000"/>
        </w:rPr>
        <w:t>. С ячейками куба ассоциируются значения </w:t>
      </w:r>
      <w:r w:rsidRPr="00DF52AB">
        <w:rPr>
          <w:i/>
          <w:iCs/>
          <w:color w:val="000000"/>
        </w:rPr>
        <w:t>показателей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Схема типа звезды </w:t>
      </w:r>
      <w:r w:rsidRPr="00DF52AB">
        <w:rPr>
          <w:b/>
          <w:bCs/>
          <w:i/>
          <w:iCs/>
          <w:color w:val="000000"/>
        </w:rPr>
        <w:t>(Star Schema)</w:t>
      </w:r>
    </w:p>
    <w:p w:rsidR="00DF52AB" w:rsidRPr="00DF52AB" w:rsidRDefault="00DF52AB" w:rsidP="005823C3">
      <w:pPr>
        <w:widowControl/>
        <w:shd w:val="clear" w:color="auto" w:fill="FFFFFF"/>
        <w:ind w:left="720" w:firstLine="0"/>
        <w:rPr>
          <w:color w:val="000000"/>
        </w:rPr>
      </w:pPr>
      <w:r w:rsidRPr="00DF52AB">
        <w:rPr>
          <w:color w:val="000000"/>
        </w:rPr>
        <w:t>Схема реляционной базы данных, служащая для поддержки многомерного представления содержащихся в ней данных. Описываемая база данных включает </w:t>
      </w:r>
      <w:r w:rsidRPr="00DF52AB">
        <w:rPr>
          <w:i/>
          <w:iCs/>
          <w:color w:val="000000"/>
        </w:rPr>
        <w:t>таблицу фактов</w:t>
      </w:r>
      <w:r w:rsidRPr="00DF52AB">
        <w:rPr>
          <w:color w:val="000000"/>
        </w:rPr>
        <w:t> и ряд связанных с нею при помощи внешних ключей</w:t>
      </w:r>
      <w:r w:rsidRPr="00DF52AB">
        <w:rPr>
          <w:i/>
          <w:iCs/>
          <w:color w:val="000000"/>
        </w:rPr>
        <w:t>таблиц измерений</w:t>
      </w:r>
      <w:r w:rsidRPr="00DF52AB">
        <w:rPr>
          <w:color w:val="000000"/>
        </w:rPr>
        <w:t>. Таблицы измерений могут иметь составные первичные ключи и являются денормализованными. Благодаря этому упрощается восприятие структуры данных пользователем и формулировка запросов, уменьшается количество операций соединения таблиц при обработке запросов. Однако в связи с избыточностью данных возрастает требуемый для их хранения объем памяти.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Схема типа снежинки </w:t>
      </w:r>
      <w:r w:rsidRPr="00DF52AB">
        <w:rPr>
          <w:b/>
          <w:bCs/>
          <w:i/>
          <w:iCs/>
          <w:color w:val="000000"/>
        </w:rPr>
        <w:t>(Snowflake Schema)</w:t>
      </w:r>
    </w:p>
    <w:p w:rsidR="00DF52AB" w:rsidRPr="00DF52AB" w:rsidRDefault="00DF52AB" w:rsidP="005823C3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Разновидность </w:t>
      </w:r>
      <w:r w:rsidRPr="00DF52AB">
        <w:rPr>
          <w:i/>
          <w:iCs/>
          <w:color w:val="000000"/>
        </w:rPr>
        <w:t>схемы типа звезды</w:t>
      </w:r>
      <w:r w:rsidRPr="00DF52AB">
        <w:rPr>
          <w:color w:val="000000"/>
        </w:rPr>
        <w:t>, предусматривающая нормализацию </w:t>
      </w:r>
      <w:r w:rsidRPr="00DF52AB">
        <w:rPr>
          <w:i/>
          <w:iCs/>
          <w:color w:val="000000"/>
        </w:rPr>
        <w:t>таблиц измерений</w:t>
      </w:r>
      <w:r w:rsidRPr="00DF52AB">
        <w:rPr>
          <w:color w:val="000000"/>
        </w:rPr>
        <w:t>. Первичные ключи в них состоят из единственного атрибута (соответствуют единственному элементу измерения). Это позволяет минимизировать избыточность данных и более эффективно выполнять запросы, связанные со структурой значений </w:t>
      </w:r>
      <w:r w:rsidRPr="00DF52AB">
        <w:rPr>
          <w:i/>
          <w:iCs/>
          <w:color w:val="000000"/>
        </w:rPr>
        <w:t>измерений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Таблица измерений </w:t>
      </w:r>
      <w:r w:rsidRPr="00DF52AB">
        <w:rPr>
          <w:b/>
          <w:bCs/>
          <w:i/>
          <w:iCs/>
          <w:color w:val="000000"/>
        </w:rPr>
        <w:t>(Dimension Table)</w:t>
      </w:r>
    </w:p>
    <w:p w:rsidR="00DF52AB" w:rsidRPr="00DF52AB" w:rsidRDefault="00DF52AB" w:rsidP="005823C3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Таблица в базе данных со </w:t>
      </w:r>
      <w:r w:rsidRPr="00DF52AB">
        <w:rPr>
          <w:i/>
          <w:iCs/>
          <w:color w:val="000000"/>
        </w:rPr>
        <w:t>схемой типа звезды</w:t>
      </w:r>
      <w:r w:rsidRPr="00DF52AB">
        <w:rPr>
          <w:color w:val="000000"/>
        </w:rPr>
        <w:t> или </w:t>
      </w:r>
      <w:r w:rsidRPr="00DF52AB">
        <w:rPr>
          <w:i/>
          <w:iCs/>
          <w:color w:val="000000"/>
        </w:rPr>
        <w:t>типа снежинки</w:t>
      </w:r>
      <w:r w:rsidRPr="00DF52AB">
        <w:rPr>
          <w:color w:val="000000"/>
        </w:rPr>
        <w:t>. Строки этой таблицы содержат значения первичных ключей, представляющих значения по какому-либо </w:t>
      </w:r>
      <w:r w:rsidRPr="00DF52AB">
        <w:rPr>
          <w:i/>
          <w:iCs/>
          <w:color w:val="000000"/>
        </w:rPr>
        <w:t>измерению</w:t>
      </w:r>
      <w:r w:rsidRPr="00DF52AB">
        <w:rPr>
          <w:color w:val="000000"/>
        </w:rPr>
        <w:t>. Каждая таблица измерений с помощью внешнего ключа связана с </w:t>
      </w:r>
      <w:r w:rsidRPr="00DF52AB">
        <w:rPr>
          <w:i/>
          <w:iCs/>
          <w:color w:val="000000"/>
        </w:rPr>
        <w:t>таблицей фактов</w:t>
      </w:r>
      <w:r w:rsidRPr="00DF52AB">
        <w:rPr>
          <w:color w:val="000000"/>
        </w:rPr>
        <w:t>. В схеме типа звезды таблица измерений денормализована. Напротив, в схеме типа снежинки используются нормализованные таблицы измерений, декомпозированные по уровням иерархии </w:t>
      </w:r>
      <w:r w:rsidRPr="00DF52AB">
        <w:rPr>
          <w:i/>
          <w:iCs/>
          <w:color w:val="000000"/>
        </w:rPr>
        <w:t>элементов измерений</w:t>
      </w:r>
      <w:r w:rsidRPr="00DF52AB">
        <w:rPr>
          <w:color w:val="000000"/>
        </w:rPr>
        <w:t>. Каждая такая таблица соответствует единственному элементу измерения.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Таблица фактов </w:t>
      </w:r>
      <w:r w:rsidRPr="00DF52AB">
        <w:rPr>
          <w:b/>
          <w:bCs/>
          <w:i/>
          <w:iCs/>
          <w:color w:val="000000"/>
        </w:rPr>
        <w:t>(Fact Table)</w:t>
      </w:r>
    </w:p>
    <w:p w:rsidR="00DF52AB" w:rsidRPr="00DF52AB" w:rsidRDefault="00DF52AB" w:rsidP="005823C3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Таблица в базе данных со </w:t>
      </w:r>
      <w:r w:rsidRPr="00DF52AB">
        <w:rPr>
          <w:i/>
          <w:iCs/>
          <w:color w:val="000000"/>
        </w:rPr>
        <w:t>схемой типа звезды</w:t>
      </w:r>
      <w:r w:rsidRPr="00DF52AB">
        <w:rPr>
          <w:color w:val="000000"/>
        </w:rPr>
        <w:t> или </w:t>
      </w:r>
      <w:r w:rsidRPr="00DF52AB">
        <w:rPr>
          <w:i/>
          <w:iCs/>
          <w:color w:val="000000"/>
        </w:rPr>
        <w:t>типа снежинки</w:t>
      </w:r>
      <w:r w:rsidRPr="00DF52AB">
        <w:rPr>
          <w:color w:val="000000"/>
        </w:rPr>
        <w:t>. Каждая ее строка соответствует некоторой </w:t>
      </w:r>
      <w:r w:rsidRPr="00DF52AB">
        <w:rPr>
          <w:i/>
          <w:iCs/>
          <w:color w:val="000000"/>
        </w:rPr>
        <w:t>ячейке куба данных</w:t>
      </w:r>
      <w:r w:rsidRPr="00DF52AB">
        <w:rPr>
          <w:color w:val="000000"/>
        </w:rPr>
        <w:t>. Она содержит набор</w:t>
      </w:r>
      <w:r w:rsidRPr="00DF52AB">
        <w:rPr>
          <w:i/>
          <w:iCs/>
          <w:color w:val="000000"/>
        </w:rPr>
        <w:t>фактов</w:t>
      </w:r>
      <w:r w:rsidRPr="00DF52AB">
        <w:rPr>
          <w:color w:val="000000"/>
        </w:rPr>
        <w:t> и по одному значению внешнего ключа для каждой </w:t>
      </w:r>
      <w:r w:rsidRPr="00DF52AB">
        <w:rPr>
          <w:i/>
          <w:iCs/>
          <w:color w:val="000000"/>
        </w:rPr>
        <w:t>таблицы измерений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Факт </w:t>
      </w:r>
      <w:r w:rsidRPr="00DF52AB">
        <w:rPr>
          <w:b/>
          <w:bCs/>
          <w:i/>
          <w:iCs/>
          <w:color w:val="000000"/>
        </w:rPr>
        <w:t>(Fact)</w:t>
      </w:r>
    </w:p>
    <w:p w:rsidR="00DF52AB" w:rsidRPr="00DF52AB" w:rsidRDefault="00DF52AB" w:rsidP="00E85157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Значение </w:t>
      </w:r>
      <w:r w:rsidRPr="00DF52AB">
        <w:rPr>
          <w:i/>
          <w:iCs/>
          <w:color w:val="000000"/>
        </w:rPr>
        <w:t>показателя</w:t>
      </w:r>
      <w:r w:rsidRPr="00DF52AB">
        <w:rPr>
          <w:color w:val="000000"/>
        </w:rPr>
        <w:t>, соответствующее какой-либо </w:t>
      </w:r>
      <w:r w:rsidRPr="00DF52AB">
        <w:rPr>
          <w:i/>
          <w:iCs/>
          <w:color w:val="000000"/>
        </w:rPr>
        <w:t>ячейке куба данных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Факт аддитивный </w:t>
      </w:r>
      <w:r w:rsidRPr="00DF52AB">
        <w:rPr>
          <w:b/>
          <w:bCs/>
          <w:i/>
          <w:iCs/>
          <w:color w:val="000000"/>
        </w:rPr>
        <w:t>(Additive Fact)</w:t>
      </w:r>
    </w:p>
    <w:p w:rsidR="00DF52AB" w:rsidRPr="00DF52AB" w:rsidRDefault="00DF52AB" w:rsidP="00E85157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Факты, допускающие </w:t>
      </w:r>
      <w:r w:rsidRPr="00DF52AB">
        <w:rPr>
          <w:i/>
          <w:iCs/>
          <w:color w:val="000000"/>
        </w:rPr>
        <w:t>агрегирование</w:t>
      </w:r>
      <w:r w:rsidRPr="00DF52AB">
        <w:rPr>
          <w:color w:val="000000"/>
        </w:rPr>
        <w:t> относительно любого </w:t>
      </w:r>
      <w:r w:rsidRPr="00DF52AB">
        <w:rPr>
          <w:i/>
          <w:iCs/>
          <w:color w:val="000000"/>
        </w:rPr>
        <w:t>измерения куба данных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Факт неаддитивный </w:t>
      </w:r>
      <w:r w:rsidRPr="00DF52AB">
        <w:rPr>
          <w:b/>
          <w:bCs/>
          <w:i/>
          <w:iCs/>
          <w:color w:val="000000"/>
        </w:rPr>
        <w:t>(Nonadditive Fact)</w:t>
      </w:r>
    </w:p>
    <w:p w:rsidR="00DF52AB" w:rsidRPr="00DF52AB" w:rsidRDefault="00DF52AB" w:rsidP="00E85157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Факты, которые не могут </w:t>
      </w:r>
      <w:r w:rsidRPr="00DF52AB">
        <w:rPr>
          <w:i/>
          <w:iCs/>
          <w:color w:val="000000"/>
        </w:rPr>
        <w:t>агрегироваться</w:t>
      </w:r>
      <w:r w:rsidRPr="00DF52AB">
        <w:rPr>
          <w:color w:val="000000"/>
        </w:rPr>
        <w:t> ни по какому </w:t>
      </w:r>
      <w:r w:rsidRPr="00DF52AB">
        <w:rPr>
          <w:i/>
          <w:iCs/>
          <w:color w:val="000000"/>
        </w:rPr>
        <w:t>измерению куба данных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Факт полуаддитивный </w:t>
      </w:r>
      <w:r w:rsidRPr="00DF52AB">
        <w:rPr>
          <w:b/>
          <w:bCs/>
          <w:i/>
          <w:iCs/>
          <w:color w:val="000000"/>
        </w:rPr>
        <w:t>(Semiadditive Fact)</w:t>
      </w:r>
    </w:p>
    <w:p w:rsidR="00DF52AB" w:rsidRPr="00DF52AB" w:rsidRDefault="00DF52AB" w:rsidP="00E85157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Факты, которые допускают </w:t>
      </w:r>
      <w:r w:rsidRPr="00DF52AB">
        <w:rPr>
          <w:i/>
          <w:iCs/>
          <w:color w:val="000000"/>
        </w:rPr>
        <w:t>агрегирование</w:t>
      </w:r>
      <w:r w:rsidRPr="00DF52AB">
        <w:rPr>
          <w:color w:val="000000"/>
        </w:rPr>
        <w:t> относительно одних измерений и не допускают относительно других.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Хранилище данных </w:t>
      </w:r>
      <w:r w:rsidRPr="00DF52AB">
        <w:rPr>
          <w:b/>
          <w:bCs/>
          <w:i/>
          <w:iCs/>
          <w:color w:val="000000"/>
        </w:rPr>
        <w:t>(Data Warehouse)</w:t>
      </w:r>
    </w:p>
    <w:p w:rsidR="00DF52AB" w:rsidRPr="00DF52AB" w:rsidRDefault="00DF52AB" w:rsidP="00E85157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Информационная система, содержащая непротиворечивые консолидированные исторические данные крупной компании и предоставляющая инструментальные средства для их анализа с целью поддержки принятия стратегических решений. Информационные ресурсы хранилища данных формируются на основе фиксируемых на протяжении продолжительного периода времени моментальных снимков баз данных </w:t>
      </w:r>
      <w:r w:rsidRPr="00DF52AB">
        <w:rPr>
          <w:i/>
          <w:iCs/>
          <w:color w:val="000000"/>
        </w:rPr>
        <w:t>оперативной информационной системы</w:t>
      </w:r>
      <w:r w:rsidRPr="00DF52AB">
        <w:rPr>
          <w:color w:val="000000"/>
        </w:rPr>
        <w:t>компании и, возможно, различных внешних источников. В хранилищах данных применяются технологии баз данных, OLAP, </w:t>
      </w:r>
      <w:r w:rsidRPr="00DF52AB">
        <w:rPr>
          <w:i/>
          <w:iCs/>
          <w:color w:val="000000"/>
        </w:rPr>
        <w:t>глубинного анализа данных</w:t>
      </w:r>
      <w:r w:rsidRPr="00DF52AB">
        <w:rPr>
          <w:color w:val="000000"/>
        </w:rPr>
        <w:t>, визуализации данных. Термин Data Warehouse был введен Б. Инмоном в 1990 году. В отечественных публикациях встречается также дословный перевод — «склад данных».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Хранилище данных двухуровневое </w:t>
      </w:r>
      <w:r w:rsidRPr="00DF52AB">
        <w:rPr>
          <w:b/>
          <w:bCs/>
          <w:i/>
          <w:iCs/>
          <w:color w:val="000000"/>
        </w:rPr>
        <w:t>(Two-Level Data Warehouse)</w:t>
      </w:r>
    </w:p>
    <w:p w:rsidR="00DF52AB" w:rsidRPr="00DF52AB" w:rsidRDefault="00DF52AB" w:rsidP="00E85157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Единое </w:t>
      </w:r>
      <w:r w:rsidRPr="00DF52AB">
        <w:rPr>
          <w:i/>
          <w:iCs/>
          <w:color w:val="000000"/>
        </w:rPr>
        <w:t>хранилище данных</w:t>
      </w:r>
      <w:r w:rsidRPr="00DF52AB">
        <w:rPr>
          <w:color w:val="000000"/>
        </w:rPr>
        <w:t xml:space="preserve"> компании, обеспечивающее потребности всех ее подразделений, нуждающихся в средствах анализа данных. Нижний уровень его </w:t>
      </w:r>
      <w:r w:rsidRPr="00DF52AB">
        <w:rPr>
          <w:color w:val="000000"/>
        </w:rPr>
        <w:lastRenderedPageBreak/>
        <w:t>архитектуры образуют различные источники данных, в частности база данных</w:t>
      </w:r>
      <w:r w:rsidR="005823C3">
        <w:rPr>
          <w:color w:val="000000"/>
        </w:rPr>
        <w:t xml:space="preserve"> </w:t>
      </w:r>
      <w:r w:rsidRPr="00DF52AB">
        <w:rPr>
          <w:i/>
          <w:iCs/>
          <w:color w:val="000000"/>
        </w:rPr>
        <w:t>оперативной информационной системы</w:t>
      </w:r>
      <w:r w:rsidRPr="00DF52AB">
        <w:rPr>
          <w:color w:val="000000"/>
        </w:rPr>
        <w:t>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bookmarkStart w:id="4" w:name="vr"/>
      <w:bookmarkEnd w:id="4"/>
      <w:r w:rsidRPr="00DF52AB">
        <w:rPr>
          <w:b/>
          <w:bCs/>
          <w:color w:val="000000"/>
        </w:rPr>
        <w:t>Хранилище данных специализированное </w:t>
      </w:r>
      <w:r w:rsidRPr="00DF52AB">
        <w:rPr>
          <w:b/>
          <w:bCs/>
          <w:i/>
          <w:iCs/>
          <w:color w:val="000000"/>
        </w:rPr>
        <w:t>(Data Mart)</w:t>
      </w:r>
    </w:p>
    <w:p w:rsidR="00DF52AB" w:rsidRPr="00DF52AB" w:rsidRDefault="00DF52AB" w:rsidP="00E85157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i/>
          <w:iCs/>
          <w:color w:val="000000"/>
        </w:rPr>
        <w:t>Хранилище данных</w:t>
      </w:r>
      <w:r w:rsidRPr="00DF52AB">
        <w:rPr>
          <w:color w:val="000000"/>
        </w:rPr>
        <w:t>, создаваемое для поддержки принятия решений в интересах какого-либо подразделения компании или для обеспечения каких-либо конкретных аспектов ее деятельности. Источником данных для специализированного хранилища данных может быть общее хранилище данных компании или оно создается и функционирует независимо. Объем данных в специализированном хранилище данных и его потребности в вычислительных ресурсах обычно существенно ограничены по сравнению с общим хранилищем данных, оно может содержать часто используемые агрегированные данные. В отечественной литературе термин Data Mart нередко переводят как «витрина данных», «киоск данных» и даже «рынок данных».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Хранилище данных трехуровневое </w:t>
      </w:r>
      <w:r w:rsidRPr="00DF52AB">
        <w:rPr>
          <w:b/>
          <w:bCs/>
          <w:i/>
          <w:iCs/>
          <w:color w:val="000000"/>
        </w:rPr>
        <w:t>(Three-Level Data Warehouse)</w:t>
      </w:r>
      <w:r>
        <w:rPr>
          <w:b/>
          <w:bCs/>
          <w:i/>
          <w:iCs/>
          <w:color w:val="000000"/>
        </w:rPr>
        <w:t xml:space="preserve"> 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i/>
          <w:iCs/>
          <w:color w:val="000000"/>
        </w:rPr>
        <w:t>Хранилище данных</w:t>
      </w:r>
      <w:r w:rsidRPr="00DF52AB">
        <w:rPr>
          <w:color w:val="000000"/>
        </w:rPr>
        <w:t>, архитектура которого предусматривает поддержку над единым хранилищем данных </w:t>
      </w:r>
      <w:r w:rsidRPr="00DF52AB">
        <w:rPr>
          <w:i/>
          <w:iCs/>
          <w:color w:val="000000"/>
        </w:rPr>
        <w:t>витрин данных</w:t>
      </w:r>
      <w:r w:rsidRPr="00DF52AB">
        <w:rPr>
          <w:color w:val="000000"/>
        </w:rPr>
        <w:t> для отдельных подразделений компании.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Элемент измерения </w:t>
      </w:r>
      <w:r w:rsidRPr="00DF52AB">
        <w:rPr>
          <w:b/>
          <w:bCs/>
          <w:i/>
          <w:iCs/>
          <w:color w:val="000000"/>
        </w:rPr>
        <w:t>(Dimension Element)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Уровень в иерархии значений координат некоторого </w:t>
      </w:r>
      <w:r w:rsidRPr="00DF52AB">
        <w:rPr>
          <w:i/>
          <w:iCs/>
          <w:color w:val="000000"/>
        </w:rPr>
        <w:t>измерения куба данных</w:t>
      </w:r>
      <w:r w:rsidRPr="00DF52AB">
        <w:rPr>
          <w:color w:val="000000"/>
        </w:rPr>
        <w:t>. Например, для измерения времени может быть задана иерархия «год — квартал — месяц». В этом случае данному измерению соответствует три элемента измерения, каждый из которых характеризуется своим номером уровня в иерархии.</w:t>
      </w:r>
    </w:p>
    <w:p w:rsidR="00DF52AB" w:rsidRPr="00DF52AB" w:rsidRDefault="00DF52AB" w:rsidP="00DF52AB">
      <w:pPr>
        <w:widowControl/>
        <w:numPr>
          <w:ilvl w:val="0"/>
          <w:numId w:val="26"/>
        </w:numPr>
        <w:shd w:val="clear" w:color="auto" w:fill="FFFFFF"/>
        <w:outlineLvl w:val="4"/>
        <w:rPr>
          <w:b/>
          <w:bCs/>
          <w:color w:val="000000"/>
        </w:rPr>
      </w:pPr>
      <w:r w:rsidRPr="00DF52AB">
        <w:rPr>
          <w:b/>
          <w:bCs/>
          <w:color w:val="000000"/>
        </w:rPr>
        <w:t>Ячейка </w:t>
      </w:r>
      <w:r w:rsidRPr="00DF52AB">
        <w:rPr>
          <w:b/>
          <w:bCs/>
          <w:i/>
          <w:iCs/>
          <w:color w:val="000000"/>
        </w:rPr>
        <w:t>(Cell)</w:t>
      </w:r>
    </w:p>
    <w:p w:rsidR="00DF52AB" w:rsidRPr="00DF52AB" w:rsidRDefault="00DF52AB" w:rsidP="00DF52AB">
      <w:pPr>
        <w:widowControl/>
        <w:shd w:val="clear" w:color="auto" w:fill="FFFFFF"/>
        <w:ind w:left="786" w:firstLine="0"/>
        <w:rPr>
          <w:color w:val="000000"/>
        </w:rPr>
      </w:pPr>
      <w:r w:rsidRPr="00DF52AB">
        <w:rPr>
          <w:color w:val="000000"/>
        </w:rPr>
        <w:t>Структурный </w:t>
      </w:r>
      <w:r w:rsidRPr="00DF52AB">
        <w:rPr>
          <w:i/>
          <w:iCs/>
          <w:color w:val="000000"/>
        </w:rPr>
        <w:t>элемент куба данных</w:t>
      </w:r>
      <w:r w:rsidRPr="00DF52AB">
        <w:rPr>
          <w:color w:val="000000"/>
        </w:rPr>
        <w:t>, соответствующий набору значений по всем</w:t>
      </w:r>
      <w:r w:rsidR="00DB5CC6">
        <w:rPr>
          <w:color w:val="000000"/>
        </w:rPr>
        <w:t xml:space="preserve"> </w:t>
      </w:r>
      <w:r w:rsidRPr="00DF52AB">
        <w:rPr>
          <w:i/>
          <w:iCs/>
          <w:color w:val="000000"/>
        </w:rPr>
        <w:t>измерениям</w:t>
      </w:r>
      <w:r w:rsidRPr="00DF52AB">
        <w:rPr>
          <w:color w:val="000000"/>
        </w:rPr>
        <w:t>. С ячейками куба ассоциируются значения </w:t>
      </w:r>
      <w:r w:rsidRPr="00DF52AB">
        <w:rPr>
          <w:i/>
          <w:iCs/>
          <w:color w:val="000000"/>
        </w:rPr>
        <w:t>показателей</w:t>
      </w:r>
      <w:r w:rsidRPr="00DF52AB">
        <w:rPr>
          <w:color w:val="000000"/>
        </w:rPr>
        <w:t>.</w:t>
      </w:r>
    </w:p>
    <w:p w:rsidR="005309F8" w:rsidRPr="00992E26" w:rsidRDefault="005309F8" w:rsidP="00443CCF">
      <w:pPr>
        <w:spacing w:before="120" w:after="120"/>
        <w:ind w:firstLine="709"/>
        <w:rPr>
          <w:rFonts w:ascii="Arial" w:hAnsi="Arial" w:cs="Arial"/>
          <w:b/>
        </w:rPr>
      </w:pPr>
    </w:p>
    <w:p w:rsidR="00BD0DDE" w:rsidRDefault="00BD0DDE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BD0DDE" w:rsidRDefault="00BD0DDE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BD0DDE" w:rsidRDefault="00BD0DDE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BD0DDE" w:rsidRDefault="00BD0DDE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BD0DDE" w:rsidRDefault="00BD0DDE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E85157" w:rsidRDefault="00E85157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E85157" w:rsidRDefault="00E85157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E85157" w:rsidRDefault="00E85157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E85157" w:rsidRDefault="00E85157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E85157" w:rsidRDefault="00E85157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E85157" w:rsidRDefault="00E85157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BD0DDE" w:rsidRDefault="00BD0DDE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</w:p>
    <w:p w:rsidR="0097378C" w:rsidRPr="00044214" w:rsidRDefault="0097378C" w:rsidP="00044214">
      <w:pPr>
        <w:pStyle w:val="Default"/>
        <w:spacing w:line="480" w:lineRule="auto"/>
        <w:ind w:firstLine="709"/>
        <w:jc w:val="center"/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</w:pPr>
      <w:r w:rsidRPr="00044214"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  <w:lastRenderedPageBreak/>
        <w:t>Лист изменений</w:t>
      </w:r>
      <w:r w:rsidR="00B3288D" w:rsidRPr="00044214">
        <w:rPr>
          <w:rFonts w:ascii="Arial" w:hAnsi="Arial" w:cs="Arial"/>
          <w:b/>
          <w:i/>
          <w:color w:val="auto"/>
          <w:spacing w:val="8"/>
          <w:sz w:val="28"/>
          <w:szCs w:val="28"/>
          <w:lang w:eastAsia="ar-SA"/>
        </w:rPr>
        <w:t xml:space="preserve"> и согласований</w:t>
      </w:r>
    </w:p>
    <w:p w:rsidR="003B5BBB" w:rsidRPr="00A83A8B" w:rsidRDefault="003B5BBB" w:rsidP="00295C5C">
      <w:pPr>
        <w:pStyle w:val="Default"/>
        <w:spacing w:line="360" w:lineRule="auto"/>
        <w:ind w:firstLine="426"/>
        <w:jc w:val="both"/>
        <w:rPr>
          <w:color w:val="auto"/>
          <w:spacing w:val="8"/>
          <w:lang w:eastAsia="ar-SA"/>
        </w:rPr>
      </w:pPr>
      <w:r w:rsidRPr="00A83A8B">
        <w:rPr>
          <w:color w:val="auto"/>
          <w:spacing w:val="8"/>
          <w:lang w:eastAsia="ar-SA"/>
        </w:rPr>
        <w:t>Дополнения и изменения в учебной программе на 201 __/201__ учебный год.</w:t>
      </w:r>
    </w:p>
    <w:p w:rsidR="003B5BBB" w:rsidRPr="00A83A8B" w:rsidRDefault="003B5BBB" w:rsidP="00044214">
      <w:pPr>
        <w:pStyle w:val="Default"/>
        <w:spacing w:line="360" w:lineRule="auto"/>
        <w:ind w:left="426"/>
        <w:jc w:val="both"/>
        <w:rPr>
          <w:color w:val="auto"/>
          <w:spacing w:val="8"/>
          <w:lang w:eastAsia="ar-SA"/>
        </w:rPr>
      </w:pPr>
      <w:r w:rsidRPr="00A83A8B">
        <w:rPr>
          <w:color w:val="auto"/>
          <w:spacing w:val="8"/>
          <w:lang w:eastAsia="ar-SA"/>
        </w:rPr>
        <w:t>В рабочую программ</w:t>
      </w:r>
      <w:r w:rsidR="00044214">
        <w:rPr>
          <w:color w:val="auto"/>
          <w:spacing w:val="8"/>
          <w:lang w:eastAsia="ar-SA"/>
        </w:rPr>
        <w:t xml:space="preserve">у вносятся следующие изменения: </w:t>
      </w:r>
      <w:r w:rsidRPr="00A83A8B">
        <w:rPr>
          <w:color w:val="auto"/>
          <w:spacing w:val="8"/>
          <w:lang w:eastAsia="ar-SA"/>
        </w:rPr>
        <w:t>_________________________________________________________________</w:t>
      </w:r>
      <w:r w:rsidR="00295C5C">
        <w:rPr>
          <w:color w:val="auto"/>
          <w:spacing w:val="8"/>
          <w:lang w:eastAsia="ar-SA"/>
        </w:rPr>
        <w:t>______</w:t>
      </w:r>
    </w:p>
    <w:p w:rsidR="003B5BBB" w:rsidRPr="00A83A8B" w:rsidRDefault="003B5BBB" w:rsidP="00A83A8B">
      <w:pPr>
        <w:widowControl/>
        <w:ind w:firstLine="397"/>
        <w:rPr>
          <w:spacing w:val="8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A83A8B">
      <w:pPr>
        <w:widowControl/>
        <w:ind w:firstLine="397"/>
        <w:rPr>
          <w:spacing w:val="8"/>
          <w:highlight w:val="yellow"/>
          <w:lang w:eastAsia="ar-SA"/>
        </w:rPr>
      </w:pPr>
    </w:p>
    <w:p w:rsidR="009A1DC0" w:rsidRPr="00A83A8B" w:rsidRDefault="001257A7" w:rsidP="00044214">
      <w:pPr>
        <w:spacing w:line="360" w:lineRule="auto"/>
        <w:ind w:firstLine="397"/>
      </w:pPr>
      <w:r w:rsidRPr="00A83A8B">
        <w:t>Редакция ____</w:t>
      </w:r>
      <w:r w:rsidR="00295C5C">
        <w:t>_____</w:t>
      </w:r>
      <w:r w:rsidRPr="00A83A8B">
        <w:t>г. у</w:t>
      </w:r>
      <w:r w:rsidR="009A1DC0" w:rsidRPr="00A83A8B">
        <w:t>тверждена на заседании кафедры _____________от __.__.__.___г., протокол № __</w:t>
      </w:r>
    </w:p>
    <w:p w:rsidR="00B3288D" w:rsidRPr="00A83A8B" w:rsidRDefault="00B3288D" w:rsidP="00044214">
      <w:pPr>
        <w:widowControl/>
        <w:spacing w:line="360" w:lineRule="auto"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044214">
      <w:pPr>
        <w:widowControl/>
        <w:spacing w:line="360" w:lineRule="auto"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044214">
      <w:pPr>
        <w:widowControl/>
        <w:spacing w:line="360" w:lineRule="auto"/>
        <w:ind w:firstLine="397"/>
        <w:rPr>
          <w:spacing w:val="8"/>
          <w:highlight w:val="yellow"/>
          <w:lang w:eastAsia="ar-SA"/>
        </w:rPr>
      </w:pPr>
    </w:p>
    <w:p w:rsidR="00B3288D" w:rsidRPr="00A83A8B" w:rsidRDefault="00B3288D" w:rsidP="00044214">
      <w:pPr>
        <w:widowControl/>
        <w:spacing w:line="360" w:lineRule="auto"/>
        <w:ind w:firstLine="397"/>
        <w:rPr>
          <w:spacing w:val="8"/>
          <w:highlight w:val="yellow"/>
          <w:lang w:eastAsia="ar-SA"/>
        </w:rPr>
      </w:pPr>
    </w:p>
    <w:p w:rsidR="003B5BBB" w:rsidRPr="00A83A8B" w:rsidRDefault="003B5BBB" w:rsidP="00044214">
      <w:pPr>
        <w:spacing w:line="360" w:lineRule="auto"/>
        <w:ind w:firstLine="397"/>
      </w:pPr>
      <w:r w:rsidRPr="00A83A8B">
        <w:t>Заведующий кафедрой (разработчика) _____________</w:t>
      </w:r>
      <w:r w:rsidR="007568B5">
        <w:t>________</w:t>
      </w:r>
      <w:r w:rsidR="00985A2C">
        <w:t xml:space="preserve">   ___________________</w:t>
      </w:r>
    </w:p>
    <w:p w:rsidR="003B5BBB" w:rsidRPr="00C319BE" w:rsidRDefault="003B5BBB" w:rsidP="00C319BE">
      <w:pPr>
        <w:ind w:firstLine="0"/>
        <w:rPr>
          <w:i/>
          <w:color w:val="808080"/>
          <w:sz w:val="20"/>
          <w:szCs w:val="20"/>
        </w:rPr>
      </w:pPr>
      <w:r w:rsidRPr="00A83A8B">
        <w:rPr>
          <w:vertAlign w:val="superscript"/>
        </w:rPr>
        <w:t xml:space="preserve">                                               </w:t>
      </w:r>
      <w:r w:rsidR="007568B5">
        <w:rPr>
          <w:vertAlign w:val="superscript"/>
        </w:rPr>
        <w:tab/>
      </w:r>
      <w:r w:rsidR="007568B5">
        <w:rPr>
          <w:vertAlign w:val="superscript"/>
        </w:rPr>
        <w:tab/>
      </w:r>
      <w:r w:rsidR="007568B5">
        <w:rPr>
          <w:vertAlign w:val="superscript"/>
        </w:rPr>
        <w:tab/>
      </w:r>
      <w:r w:rsidR="007568B5">
        <w:rPr>
          <w:vertAlign w:val="superscript"/>
        </w:rPr>
        <w:tab/>
      </w:r>
      <w:r w:rsidR="007568B5">
        <w:rPr>
          <w:vertAlign w:val="superscript"/>
        </w:rPr>
        <w:tab/>
      </w:r>
      <w:r w:rsidR="00985A2C">
        <w:rPr>
          <w:vertAlign w:val="superscript"/>
        </w:rPr>
        <w:t xml:space="preserve"> </w:t>
      </w:r>
      <w:r w:rsidR="00985A2C">
        <w:rPr>
          <w:i/>
          <w:color w:val="808080"/>
          <w:sz w:val="20"/>
          <w:szCs w:val="20"/>
        </w:rPr>
        <w:tab/>
      </w:r>
      <w:r w:rsidR="00985A2C" w:rsidRPr="00C319BE">
        <w:rPr>
          <w:i/>
          <w:color w:val="808080"/>
          <w:sz w:val="20"/>
          <w:szCs w:val="20"/>
        </w:rPr>
        <w:t xml:space="preserve">подпись </w:t>
      </w:r>
      <w:r w:rsidR="00985A2C">
        <w:rPr>
          <w:i/>
          <w:color w:val="808080"/>
          <w:sz w:val="20"/>
          <w:szCs w:val="20"/>
        </w:rPr>
        <w:t xml:space="preserve">         </w:t>
      </w:r>
      <w:r w:rsidR="00985A2C">
        <w:rPr>
          <w:i/>
          <w:color w:val="808080"/>
          <w:sz w:val="20"/>
          <w:szCs w:val="20"/>
        </w:rPr>
        <w:tab/>
      </w:r>
      <w:r w:rsidR="00985A2C">
        <w:rPr>
          <w:i/>
          <w:color w:val="808080"/>
          <w:sz w:val="20"/>
          <w:szCs w:val="20"/>
        </w:rPr>
        <w:tab/>
        <w:t>фамилия, инициалы</w:t>
      </w:r>
      <w:r w:rsidRPr="00C319BE">
        <w:rPr>
          <w:i/>
          <w:color w:val="808080"/>
          <w:sz w:val="20"/>
          <w:szCs w:val="20"/>
        </w:rPr>
        <w:t xml:space="preserve"> </w:t>
      </w:r>
    </w:p>
    <w:p w:rsidR="003B5BBB" w:rsidRPr="00A83A8B" w:rsidRDefault="003B5BBB" w:rsidP="00044214">
      <w:pPr>
        <w:spacing w:line="360" w:lineRule="auto"/>
      </w:pPr>
      <w:r w:rsidRPr="00A83A8B">
        <w:t>«____»_______________20__г.</w:t>
      </w:r>
    </w:p>
    <w:p w:rsidR="003B5BBB" w:rsidRPr="00A83A8B" w:rsidRDefault="003B5BBB" w:rsidP="00044214">
      <w:pPr>
        <w:spacing w:line="360" w:lineRule="auto"/>
        <w:ind w:firstLine="709"/>
      </w:pPr>
    </w:p>
    <w:p w:rsidR="003B5BBB" w:rsidRPr="00A83A8B" w:rsidRDefault="003B5BBB" w:rsidP="00044214">
      <w:pPr>
        <w:spacing w:line="360" w:lineRule="auto"/>
      </w:pPr>
    </w:p>
    <w:p w:rsidR="003B5BBB" w:rsidRPr="00A83A8B" w:rsidRDefault="003B5BBB" w:rsidP="00044214">
      <w:pPr>
        <w:spacing w:line="360" w:lineRule="auto"/>
      </w:pPr>
    </w:p>
    <w:p w:rsidR="003B5BBB" w:rsidRDefault="003B5BBB" w:rsidP="00A83A8B">
      <w:pPr>
        <w:widowControl/>
        <w:ind w:firstLine="397"/>
      </w:pPr>
    </w:p>
    <w:p w:rsidR="00BF5CF4" w:rsidRDefault="00BF5CF4" w:rsidP="00A83A8B">
      <w:pPr>
        <w:widowControl/>
        <w:ind w:firstLine="397"/>
      </w:pPr>
    </w:p>
    <w:p w:rsidR="00BF5CF4" w:rsidRDefault="00BF5CF4" w:rsidP="00A83A8B">
      <w:pPr>
        <w:widowControl/>
        <w:ind w:firstLine="397"/>
      </w:pPr>
    </w:p>
    <w:p w:rsidR="00BF5CF4" w:rsidRDefault="00BF5CF4" w:rsidP="00A83A8B">
      <w:pPr>
        <w:widowControl/>
        <w:ind w:firstLine="397"/>
      </w:pPr>
    </w:p>
    <w:p w:rsidR="00BF5CF4" w:rsidRDefault="00BF5CF4" w:rsidP="00A83A8B">
      <w:pPr>
        <w:widowControl/>
        <w:ind w:firstLine="397"/>
      </w:pPr>
    </w:p>
    <w:p w:rsidR="00BF5CF4" w:rsidRDefault="00BF5CF4" w:rsidP="00BF5CF4">
      <w:pPr>
        <w:widowControl/>
        <w:ind w:firstLine="0"/>
      </w:pPr>
    </w:p>
    <w:p w:rsidR="00BF5CF4" w:rsidRPr="00A83A8B" w:rsidRDefault="00BF5CF4" w:rsidP="00A83A8B">
      <w:pPr>
        <w:widowControl/>
        <w:ind w:firstLine="397"/>
        <w:rPr>
          <w:spacing w:val="8"/>
          <w:lang w:eastAsia="ar-SA"/>
        </w:rPr>
      </w:pPr>
    </w:p>
    <w:p w:rsidR="003B5BBB" w:rsidRPr="00A83A8B" w:rsidRDefault="003B5BBB" w:rsidP="00A83A8B">
      <w:pPr>
        <w:widowControl/>
        <w:ind w:firstLine="0"/>
        <w:rPr>
          <w:lang w:eastAsia="ar-SA"/>
        </w:rPr>
      </w:pPr>
    </w:p>
    <w:p w:rsidR="006E6723" w:rsidRDefault="006E6723" w:rsidP="00A83A8B">
      <w:pPr>
        <w:rPr>
          <w:i/>
          <w:color w:val="808080"/>
        </w:rPr>
      </w:pPr>
    </w:p>
    <w:p w:rsidR="00C319BE" w:rsidRDefault="00C319BE" w:rsidP="00A83A8B">
      <w:pPr>
        <w:rPr>
          <w:i/>
          <w:color w:val="808080"/>
        </w:rPr>
      </w:pPr>
    </w:p>
    <w:p w:rsidR="00C319BE" w:rsidRPr="00A83A8B" w:rsidRDefault="00C319BE" w:rsidP="00A83A8B">
      <w:pPr>
        <w:rPr>
          <w:i/>
          <w:color w:val="808080"/>
        </w:rPr>
      </w:pPr>
    </w:p>
    <w:p w:rsidR="00044214" w:rsidRDefault="00044214" w:rsidP="00044214">
      <w:pPr>
        <w:ind w:firstLine="0"/>
        <w:rPr>
          <w:i/>
          <w:color w:val="808080"/>
        </w:rPr>
      </w:pPr>
    </w:p>
    <w:p w:rsidR="00BF5CF4" w:rsidRPr="00A83A8B" w:rsidRDefault="00BF5CF4" w:rsidP="00044214">
      <w:pPr>
        <w:ind w:firstLine="0"/>
        <w:rPr>
          <w:i/>
          <w:color w:val="808080"/>
        </w:rPr>
      </w:pPr>
    </w:p>
    <w:p w:rsidR="002B5FD7" w:rsidRPr="00295C5C" w:rsidRDefault="002B5FD7" w:rsidP="00690139">
      <w:pPr>
        <w:ind w:firstLine="0"/>
      </w:pPr>
    </w:p>
    <w:sectPr w:rsidR="002B5FD7" w:rsidRPr="00295C5C" w:rsidSect="00A83A8B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94" w:rsidRDefault="001A4E94">
      <w:r>
        <w:separator/>
      </w:r>
    </w:p>
  </w:endnote>
  <w:endnote w:type="continuationSeparator" w:id="0">
    <w:p w:rsidR="001A4E94" w:rsidRDefault="001A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94" w:rsidRDefault="001A4E94">
      <w:r>
        <w:separator/>
      </w:r>
    </w:p>
  </w:footnote>
  <w:footnote w:type="continuationSeparator" w:id="0">
    <w:p w:rsidR="001A4E94" w:rsidRDefault="001A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0130C8"/>
    <w:multiLevelType w:val="hybridMultilevel"/>
    <w:tmpl w:val="5C2A54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D1447"/>
    <w:multiLevelType w:val="multilevel"/>
    <w:tmpl w:val="D2EAF2CC"/>
    <w:lvl w:ilvl="0">
      <w:start w:val="1"/>
      <w:numFmt w:val="decimal"/>
      <w:lvlText w:val="Раздел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Тема 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141EF"/>
    <w:multiLevelType w:val="multilevel"/>
    <w:tmpl w:val="59B6F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0A1B5D2B"/>
    <w:multiLevelType w:val="multilevel"/>
    <w:tmpl w:val="0E400E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2738ED"/>
    <w:multiLevelType w:val="hybridMultilevel"/>
    <w:tmpl w:val="3F0C002C"/>
    <w:lvl w:ilvl="0" w:tplc="016E4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80E95"/>
    <w:multiLevelType w:val="hybridMultilevel"/>
    <w:tmpl w:val="5C2A54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44A9"/>
    <w:multiLevelType w:val="hybridMultilevel"/>
    <w:tmpl w:val="AA60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44533"/>
    <w:multiLevelType w:val="hybridMultilevel"/>
    <w:tmpl w:val="F1CA7DFC"/>
    <w:lvl w:ilvl="0" w:tplc="016E4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641CA"/>
    <w:multiLevelType w:val="hybridMultilevel"/>
    <w:tmpl w:val="A57AE3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23A14"/>
    <w:multiLevelType w:val="hybridMultilevel"/>
    <w:tmpl w:val="5C2A54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7872F4"/>
    <w:multiLevelType w:val="hybridMultilevel"/>
    <w:tmpl w:val="B1826794"/>
    <w:lvl w:ilvl="0" w:tplc="BB44D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E996149"/>
    <w:multiLevelType w:val="hybridMultilevel"/>
    <w:tmpl w:val="DB700B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A5FC0"/>
    <w:multiLevelType w:val="hybridMultilevel"/>
    <w:tmpl w:val="13DE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55114"/>
    <w:multiLevelType w:val="hybridMultilevel"/>
    <w:tmpl w:val="A85EAE9E"/>
    <w:lvl w:ilvl="0" w:tplc="2F2C0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341BA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>
    <w:nsid w:val="3FBD7493"/>
    <w:multiLevelType w:val="hybridMultilevel"/>
    <w:tmpl w:val="805E12C8"/>
    <w:lvl w:ilvl="0" w:tplc="016E430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46A6099B"/>
    <w:multiLevelType w:val="hybridMultilevel"/>
    <w:tmpl w:val="5FFEFE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ED0127"/>
    <w:multiLevelType w:val="multilevel"/>
    <w:tmpl w:val="40D468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4">
    <w:nsid w:val="524E53AC"/>
    <w:multiLevelType w:val="hybridMultilevel"/>
    <w:tmpl w:val="732E31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>
    <w:nsid w:val="55F2769C"/>
    <w:multiLevelType w:val="multilevel"/>
    <w:tmpl w:val="8F5C3A2C"/>
    <w:lvl w:ilvl="0">
      <w:start w:val="1"/>
      <w:numFmt w:val="decimal"/>
      <w:lvlText w:val="Модуль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Тема 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588531AE"/>
    <w:multiLevelType w:val="hybridMultilevel"/>
    <w:tmpl w:val="37BA269C"/>
    <w:lvl w:ilvl="0" w:tplc="016E4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AC7B7F"/>
    <w:multiLevelType w:val="hybridMultilevel"/>
    <w:tmpl w:val="1118048E"/>
    <w:lvl w:ilvl="0" w:tplc="52B419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F1D41"/>
    <w:multiLevelType w:val="hybridMultilevel"/>
    <w:tmpl w:val="E3863A9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523D6"/>
    <w:multiLevelType w:val="hybridMultilevel"/>
    <w:tmpl w:val="556EB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0C6D63"/>
    <w:multiLevelType w:val="hybridMultilevel"/>
    <w:tmpl w:val="5C2A54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31E1A"/>
    <w:multiLevelType w:val="hybridMultilevel"/>
    <w:tmpl w:val="F9DCF6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C039FB"/>
    <w:multiLevelType w:val="hybridMultilevel"/>
    <w:tmpl w:val="014A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934AA0"/>
    <w:multiLevelType w:val="hybridMultilevel"/>
    <w:tmpl w:val="5B14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33E81"/>
    <w:multiLevelType w:val="multilevel"/>
    <w:tmpl w:val="31260B04"/>
    <w:lvl w:ilvl="0">
      <w:start w:val="1"/>
      <w:numFmt w:val="decimal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Тема 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B0826D9"/>
    <w:multiLevelType w:val="hybridMultilevel"/>
    <w:tmpl w:val="12523E94"/>
    <w:lvl w:ilvl="0" w:tplc="11DA1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201C4D"/>
    <w:multiLevelType w:val="hybridMultilevel"/>
    <w:tmpl w:val="6C207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3F11A5"/>
    <w:multiLevelType w:val="hybridMultilevel"/>
    <w:tmpl w:val="207222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7F0C55"/>
    <w:multiLevelType w:val="hybridMultilevel"/>
    <w:tmpl w:val="A6DE1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21"/>
  </w:num>
  <w:num w:numId="5">
    <w:abstractNumId w:val="35"/>
  </w:num>
  <w:num w:numId="6">
    <w:abstractNumId w:val="12"/>
  </w:num>
  <w:num w:numId="7">
    <w:abstractNumId w:val="28"/>
  </w:num>
  <w:num w:numId="8">
    <w:abstractNumId w:val="3"/>
  </w:num>
  <w:num w:numId="9">
    <w:abstractNumId w:val="10"/>
  </w:num>
  <w:num w:numId="10">
    <w:abstractNumId w:val="31"/>
  </w:num>
  <w:num w:numId="11">
    <w:abstractNumId w:val="27"/>
  </w:num>
  <w:num w:numId="12">
    <w:abstractNumId w:val="25"/>
  </w:num>
  <w:num w:numId="13">
    <w:abstractNumId w:val="40"/>
  </w:num>
  <w:num w:numId="14">
    <w:abstractNumId w:val="21"/>
  </w:num>
  <w:num w:numId="15">
    <w:abstractNumId w:val="15"/>
  </w:num>
  <w:num w:numId="16">
    <w:abstractNumId w:val="5"/>
  </w:num>
  <w:num w:numId="17">
    <w:abstractNumId w:val="9"/>
  </w:num>
  <w:num w:numId="18">
    <w:abstractNumId w:val="14"/>
  </w:num>
  <w:num w:numId="19">
    <w:abstractNumId w:val="39"/>
  </w:num>
  <w:num w:numId="20">
    <w:abstractNumId w:val="2"/>
  </w:num>
  <w:num w:numId="21">
    <w:abstractNumId w:val="20"/>
  </w:num>
  <w:num w:numId="22">
    <w:abstractNumId w:val="16"/>
  </w:num>
  <w:num w:numId="23">
    <w:abstractNumId w:val="11"/>
  </w:num>
  <w:num w:numId="24">
    <w:abstractNumId w:val="30"/>
  </w:num>
  <w:num w:numId="25">
    <w:abstractNumId w:val="36"/>
  </w:num>
  <w:num w:numId="26">
    <w:abstractNumId w:val="23"/>
  </w:num>
  <w:num w:numId="27">
    <w:abstractNumId w:val="18"/>
  </w:num>
  <w:num w:numId="28">
    <w:abstractNumId w:val="7"/>
  </w:num>
  <w:num w:numId="29">
    <w:abstractNumId w:val="41"/>
  </w:num>
  <w:num w:numId="30">
    <w:abstractNumId w:val="17"/>
  </w:num>
  <w:num w:numId="31">
    <w:abstractNumId w:val="4"/>
  </w:num>
  <w:num w:numId="32">
    <w:abstractNumId w:val="24"/>
  </w:num>
  <w:num w:numId="33">
    <w:abstractNumId w:val="29"/>
  </w:num>
  <w:num w:numId="34">
    <w:abstractNumId w:val="38"/>
  </w:num>
  <w:num w:numId="35">
    <w:abstractNumId w:val="8"/>
  </w:num>
  <w:num w:numId="36">
    <w:abstractNumId w:val="6"/>
  </w:num>
  <w:num w:numId="37">
    <w:abstractNumId w:val="32"/>
  </w:num>
  <w:num w:numId="38">
    <w:abstractNumId w:val="26"/>
  </w:num>
  <w:num w:numId="39">
    <w:abstractNumId w:val="44"/>
  </w:num>
  <w:num w:numId="40">
    <w:abstractNumId w:val="34"/>
  </w:num>
  <w:num w:numId="41">
    <w:abstractNumId w:val="22"/>
  </w:num>
  <w:num w:numId="42">
    <w:abstractNumId w:val="43"/>
  </w:num>
  <w:num w:numId="43">
    <w:abstractNumId w:val="42"/>
  </w:num>
  <w:num w:numId="44">
    <w:abstractNumId w:val="33"/>
  </w:num>
  <w:num w:numId="45">
    <w:abstractNumId w:val="37"/>
  </w:num>
  <w:num w:numId="46">
    <w:abstractNumId w:val="13"/>
  </w:num>
  <w:num w:numId="4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000172"/>
    <w:rsid w:val="00000BC5"/>
    <w:rsid w:val="00000BFE"/>
    <w:rsid w:val="000013DD"/>
    <w:rsid w:val="00002912"/>
    <w:rsid w:val="00002DBC"/>
    <w:rsid w:val="00004069"/>
    <w:rsid w:val="0000483E"/>
    <w:rsid w:val="00007C65"/>
    <w:rsid w:val="0001158C"/>
    <w:rsid w:val="00011A03"/>
    <w:rsid w:val="00013589"/>
    <w:rsid w:val="00015442"/>
    <w:rsid w:val="0002015C"/>
    <w:rsid w:val="00021436"/>
    <w:rsid w:val="00021908"/>
    <w:rsid w:val="000228C5"/>
    <w:rsid w:val="00024A4B"/>
    <w:rsid w:val="00027105"/>
    <w:rsid w:val="00027236"/>
    <w:rsid w:val="000323EA"/>
    <w:rsid w:val="000355D0"/>
    <w:rsid w:val="000355D2"/>
    <w:rsid w:val="00036C64"/>
    <w:rsid w:val="00036FE2"/>
    <w:rsid w:val="0003700D"/>
    <w:rsid w:val="000373F8"/>
    <w:rsid w:val="000428E0"/>
    <w:rsid w:val="00044214"/>
    <w:rsid w:val="00045AC6"/>
    <w:rsid w:val="00046809"/>
    <w:rsid w:val="00046A9B"/>
    <w:rsid w:val="00051867"/>
    <w:rsid w:val="00052D8F"/>
    <w:rsid w:val="00054F0A"/>
    <w:rsid w:val="000559CC"/>
    <w:rsid w:val="00055BC3"/>
    <w:rsid w:val="0006183B"/>
    <w:rsid w:val="00061E8E"/>
    <w:rsid w:val="00064505"/>
    <w:rsid w:val="0006487A"/>
    <w:rsid w:val="00067F5D"/>
    <w:rsid w:val="00070198"/>
    <w:rsid w:val="00071FEE"/>
    <w:rsid w:val="00077163"/>
    <w:rsid w:val="000810B3"/>
    <w:rsid w:val="000811DB"/>
    <w:rsid w:val="000845C5"/>
    <w:rsid w:val="00085208"/>
    <w:rsid w:val="00085909"/>
    <w:rsid w:val="000875CF"/>
    <w:rsid w:val="00092AE5"/>
    <w:rsid w:val="0009376C"/>
    <w:rsid w:val="00093B42"/>
    <w:rsid w:val="00095A49"/>
    <w:rsid w:val="000A093C"/>
    <w:rsid w:val="000A2525"/>
    <w:rsid w:val="000A3A1B"/>
    <w:rsid w:val="000A544E"/>
    <w:rsid w:val="000A63D9"/>
    <w:rsid w:val="000A6541"/>
    <w:rsid w:val="000A72E7"/>
    <w:rsid w:val="000B0778"/>
    <w:rsid w:val="000B299C"/>
    <w:rsid w:val="000B46D0"/>
    <w:rsid w:val="000B69BD"/>
    <w:rsid w:val="000B79AC"/>
    <w:rsid w:val="000C0310"/>
    <w:rsid w:val="000C1637"/>
    <w:rsid w:val="000C26A6"/>
    <w:rsid w:val="000C5057"/>
    <w:rsid w:val="000C5ADC"/>
    <w:rsid w:val="000D411D"/>
    <w:rsid w:val="000D4325"/>
    <w:rsid w:val="000D5019"/>
    <w:rsid w:val="000E0384"/>
    <w:rsid w:val="000E0821"/>
    <w:rsid w:val="000E21D4"/>
    <w:rsid w:val="000E3FA2"/>
    <w:rsid w:val="000E4160"/>
    <w:rsid w:val="000E6097"/>
    <w:rsid w:val="000E7BDF"/>
    <w:rsid w:val="000F0A7D"/>
    <w:rsid w:val="000F0AD6"/>
    <w:rsid w:val="000F38C2"/>
    <w:rsid w:val="000F4933"/>
    <w:rsid w:val="0010202B"/>
    <w:rsid w:val="001039D8"/>
    <w:rsid w:val="001058C6"/>
    <w:rsid w:val="00107B4E"/>
    <w:rsid w:val="00110096"/>
    <w:rsid w:val="00116FD1"/>
    <w:rsid w:val="00117258"/>
    <w:rsid w:val="00122419"/>
    <w:rsid w:val="001225C0"/>
    <w:rsid w:val="001238B6"/>
    <w:rsid w:val="00125590"/>
    <w:rsid w:val="001257A7"/>
    <w:rsid w:val="0013162B"/>
    <w:rsid w:val="00131B30"/>
    <w:rsid w:val="00132A43"/>
    <w:rsid w:val="00133E1E"/>
    <w:rsid w:val="00135089"/>
    <w:rsid w:val="00140090"/>
    <w:rsid w:val="00141373"/>
    <w:rsid w:val="00141E46"/>
    <w:rsid w:val="00147662"/>
    <w:rsid w:val="001516B9"/>
    <w:rsid w:val="00151B5E"/>
    <w:rsid w:val="00151FF8"/>
    <w:rsid w:val="0015733A"/>
    <w:rsid w:val="001605DF"/>
    <w:rsid w:val="00161E87"/>
    <w:rsid w:val="00162B07"/>
    <w:rsid w:val="0016468C"/>
    <w:rsid w:val="0016767A"/>
    <w:rsid w:val="00167C55"/>
    <w:rsid w:val="00170792"/>
    <w:rsid w:val="00175C1E"/>
    <w:rsid w:val="00175D4D"/>
    <w:rsid w:val="00176399"/>
    <w:rsid w:val="00176704"/>
    <w:rsid w:val="0018084D"/>
    <w:rsid w:val="00181FC3"/>
    <w:rsid w:val="001828F0"/>
    <w:rsid w:val="001831C8"/>
    <w:rsid w:val="0018446E"/>
    <w:rsid w:val="00184690"/>
    <w:rsid w:val="00187013"/>
    <w:rsid w:val="0019075F"/>
    <w:rsid w:val="001930C0"/>
    <w:rsid w:val="001970B0"/>
    <w:rsid w:val="001A062F"/>
    <w:rsid w:val="001A2B98"/>
    <w:rsid w:val="001A332C"/>
    <w:rsid w:val="001A4E94"/>
    <w:rsid w:val="001B1B2A"/>
    <w:rsid w:val="001B5D3A"/>
    <w:rsid w:val="001B5DF6"/>
    <w:rsid w:val="001C20FC"/>
    <w:rsid w:val="001C5AC6"/>
    <w:rsid w:val="001D148F"/>
    <w:rsid w:val="001D15B4"/>
    <w:rsid w:val="001D3016"/>
    <w:rsid w:val="001D550C"/>
    <w:rsid w:val="001D6A02"/>
    <w:rsid w:val="001E1720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200613"/>
    <w:rsid w:val="0020083E"/>
    <w:rsid w:val="002010A1"/>
    <w:rsid w:val="0020143F"/>
    <w:rsid w:val="002036BB"/>
    <w:rsid w:val="00205440"/>
    <w:rsid w:val="002060FF"/>
    <w:rsid w:val="00206570"/>
    <w:rsid w:val="00206DD8"/>
    <w:rsid w:val="0020777C"/>
    <w:rsid w:val="00210C86"/>
    <w:rsid w:val="002115DF"/>
    <w:rsid w:val="0021195D"/>
    <w:rsid w:val="002219F6"/>
    <w:rsid w:val="00221BD0"/>
    <w:rsid w:val="00221EDD"/>
    <w:rsid w:val="00222419"/>
    <w:rsid w:val="00222429"/>
    <w:rsid w:val="002244E7"/>
    <w:rsid w:val="002308DD"/>
    <w:rsid w:val="0023165C"/>
    <w:rsid w:val="002332B0"/>
    <w:rsid w:val="002347FA"/>
    <w:rsid w:val="00234BD6"/>
    <w:rsid w:val="002352AC"/>
    <w:rsid w:val="002365E8"/>
    <w:rsid w:val="0024108C"/>
    <w:rsid w:val="00241AC0"/>
    <w:rsid w:val="00244B95"/>
    <w:rsid w:val="00250315"/>
    <w:rsid w:val="00252669"/>
    <w:rsid w:val="00252869"/>
    <w:rsid w:val="002529D0"/>
    <w:rsid w:val="00252FE3"/>
    <w:rsid w:val="002552DE"/>
    <w:rsid w:val="0025749C"/>
    <w:rsid w:val="0026397F"/>
    <w:rsid w:val="0026725B"/>
    <w:rsid w:val="002679E2"/>
    <w:rsid w:val="00271C42"/>
    <w:rsid w:val="0027314F"/>
    <w:rsid w:val="00273475"/>
    <w:rsid w:val="0027373A"/>
    <w:rsid w:val="00274CC3"/>
    <w:rsid w:val="00275F6C"/>
    <w:rsid w:val="002772A2"/>
    <w:rsid w:val="0028019F"/>
    <w:rsid w:val="00280D13"/>
    <w:rsid w:val="00281872"/>
    <w:rsid w:val="002821B9"/>
    <w:rsid w:val="00283EC1"/>
    <w:rsid w:val="00284374"/>
    <w:rsid w:val="002857EF"/>
    <w:rsid w:val="002873C3"/>
    <w:rsid w:val="00291EE6"/>
    <w:rsid w:val="00293003"/>
    <w:rsid w:val="002932AB"/>
    <w:rsid w:val="0029388E"/>
    <w:rsid w:val="00294C07"/>
    <w:rsid w:val="00294D80"/>
    <w:rsid w:val="00295C5C"/>
    <w:rsid w:val="00296137"/>
    <w:rsid w:val="002A2FF7"/>
    <w:rsid w:val="002A35CF"/>
    <w:rsid w:val="002A45E0"/>
    <w:rsid w:val="002A51C1"/>
    <w:rsid w:val="002B0D9C"/>
    <w:rsid w:val="002B3187"/>
    <w:rsid w:val="002B42EF"/>
    <w:rsid w:val="002B4C71"/>
    <w:rsid w:val="002B5FD7"/>
    <w:rsid w:val="002B7AB7"/>
    <w:rsid w:val="002B7F75"/>
    <w:rsid w:val="002C1B22"/>
    <w:rsid w:val="002C3A26"/>
    <w:rsid w:val="002C3DAB"/>
    <w:rsid w:val="002C5E86"/>
    <w:rsid w:val="002C638F"/>
    <w:rsid w:val="002C6A71"/>
    <w:rsid w:val="002C6CA4"/>
    <w:rsid w:val="002D1D53"/>
    <w:rsid w:val="002D4280"/>
    <w:rsid w:val="002D568E"/>
    <w:rsid w:val="002D5A29"/>
    <w:rsid w:val="002D60AD"/>
    <w:rsid w:val="002E0E7D"/>
    <w:rsid w:val="002E4174"/>
    <w:rsid w:val="002E4B85"/>
    <w:rsid w:val="002E51AB"/>
    <w:rsid w:val="002E69A1"/>
    <w:rsid w:val="002E7963"/>
    <w:rsid w:val="0030244E"/>
    <w:rsid w:val="003033DB"/>
    <w:rsid w:val="00304BC3"/>
    <w:rsid w:val="00306422"/>
    <w:rsid w:val="003100E6"/>
    <w:rsid w:val="00310B09"/>
    <w:rsid w:val="00320465"/>
    <w:rsid w:val="00320D91"/>
    <w:rsid w:val="00321F7F"/>
    <w:rsid w:val="003224E1"/>
    <w:rsid w:val="00324B7D"/>
    <w:rsid w:val="003258BD"/>
    <w:rsid w:val="0033014A"/>
    <w:rsid w:val="003318DD"/>
    <w:rsid w:val="003334CD"/>
    <w:rsid w:val="00334CAE"/>
    <w:rsid w:val="00335353"/>
    <w:rsid w:val="00336625"/>
    <w:rsid w:val="003377C9"/>
    <w:rsid w:val="00341550"/>
    <w:rsid w:val="00341A54"/>
    <w:rsid w:val="0034391B"/>
    <w:rsid w:val="00343E8F"/>
    <w:rsid w:val="003440C5"/>
    <w:rsid w:val="00345836"/>
    <w:rsid w:val="00345E5E"/>
    <w:rsid w:val="00346CA3"/>
    <w:rsid w:val="00347F54"/>
    <w:rsid w:val="00350E42"/>
    <w:rsid w:val="00351040"/>
    <w:rsid w:val="00351D41"/>
    <w:rsid w:val="00352597"/>
    <w:rsid w:val="00352A1A"/>
    <w:rsid w:val="00354FF7"/>
    <w:rsid w:val="00355B4A"/>
    <w:rsid w:val="00355C9F"/>
    <w:rsid w:val="00355EEE"/>
    <w:rsid w:val="00356F76"/>
    <w:rsid w:val="00364E9A"/>
    <w:rsid w:val="0036624B"/>
    <w:rsid w:val="0037134E"/>
    <w:rsid w:val="003722FA"/>
    <w:rsid w:val="0037235F"/>
    <w:rsid w:val="00375E78"/>
    <w:rsid w:val="0037789F"/>
    <w:rsid w:val="003800D9"/>
    <w:rsid w:val="003814F3"/>
    <w:rsid w:val="003829CB"/>
    <w:rsid w:val="00382BDF"/>
    <w:rsid w:val="003832BF"/>
    <w:rsid w:val="00383589"/>
    <w:rsid w:val="00386356"/>
    <w:rsid w:val="003869E5"/>
    <w:rsid w:val="00387AD2"/>
    <w:rsid w:val="0039062F"/>
    <w:rsid w:val="00390AF1"/>
    <w:rsid w:val="00393874"/>
    <w:rsid w:val="003941B2"/>
    <w:rsid w:val="00394F7F"/>
    <w:rsid w:val="00396261"/>
    <w:rsid w:val="003970DB"/>
    <w:rsid w:val="003A0667"/>
    <w:rsid w:val="003A1002"/>
    <w:rsid w:val="003A358F"/>
    <w:rsid w:val="003A3942"/>
    <w:rsid w:val="003A4A00"/>
    <w:rsid w:val="003B2909"/>
    <w:rsid w:val="003B36F2"/>
    <w:rsid w:val="003B4B3C"/>
    <w:rsid w:val="003B4B47"/>
    <w:rsid w:val="003B5BBB"/>
    <w:rsid w:val="003B6089"/>
    <w:rsid w:val="003B6127"/>
    <w:rsid w:val="003B7EF2"/>
    <w:rsid w:val="003C279B"/>
    <w:rsid w:val="003C3CC9"/>
    <w:rsid w:val="003C4729"/>
    <w:rsid w:val="003C5A0D"/>
    <w:rsid w:val="003C60A3"/>
    <w:rsid w:val="003D0EA0"/>
    <w:rsid w:val="003D1EF5"/>
    <w:rsid w:val="003D2922"/>
    <w:rsid w:val="003D33BA"/>
    <w:rsid w:val="003D3C0D"/>
    <w:rsid w:val="003D3EB7"/>
    <w:rsid w:val="003E0C54"/>
    <w:rsid w:val="003E1938"/>
    <w:rsid w:val="003E1A38"/>
    <w:rsid w:val="003E1FB7"/>
    <w:rsid w:val="003E3354"/>
    <w:rsid w:val="003E57D8"/>
    <w:rsid w:val="003E6AAD"/>
    <w:rsid w:val="003E6C72"/>
    <w:rsid w:val="003F06EF"/>
    <w:rsid w:val="003F34F9"/>
    <w:rsid w:val="003F4C10"/>
    <w:rsid w:val="003F6EBC"/>
    <w:rsid w:val="004029EB"/>
    <w:rsid w:val="00406D1B"/>
    <w:rsid w:val="00407F4D"/>
    <w:rsid w:val="00412098"/>
    <w:rsid w:val="0041508F"/>
    <w:rsid w:val="004159BB"/>
    <w:rsid w:val="00417152"/>
    <w:rsid w:val="00423605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E38"/>
    <w:rsid w:val="004431B0"/>
    <w:rsid w:val="00443CCF"/>
    <w:rsid w:val="00446FDF"/>
    <w:rsid w:val="004503A5"/>
    <w:rsid w:val="00451CCF"/>
    <w:rsid w:val="00453D19"/>
    <w:rsid w:val="0045470D"/>
    <w:rsid w:val="00456B7C"/>
    <w:rsid w:val="00457785"/>
    <w:rsid w:val="00460681"/>
    <w:rsid w:val="00461BDF"/>
    <w:rsid w:val="004649DC"/>
    <w:rsid w:val="00465080"/>
    <w:rsid w:val="00466460"/>
    <w:rsid w:val="00467A0E"/>
    <w:rsid w:val="00470F94"/>
    <w:rsid w:val="00472794"/>
    <w:rsid w:val="00472D98"/>
    <w:rsid w:val="00474468"/>
    <w:rsid w:val="0047474A"/>
    <w:rsid w:val="00474926"/>
    <w:rsid w:val="00481C93"/>
    <w:rsid w:val="0048361C"/>
    <w:rsid w:val="0049061F"/>
    <w:rsid w:val="0049115E"/>
    <w:rsid w:val="00491D73"/>
    <w:rsid w:val="004923B0"/>
    <w:rsid w:val="004950D7"/>
    <w:rsid w:val="004A0551"/>
    <w:rsid w:val="004A1ABA"/>
    <w:rsid w:val="004A1B07"/>
    <w:rsid w:val="004A1CB2"/>
    <w:rsid w:val="004A483D"/>
    <w:rsid w:val="004A5089"/>
    <w:rsid w:val="004A5763"/>
    <w:rsid w:val="004A6CBD"/>
    <w:rsid w:val="004A6F46"/>
    <w:rsid w:val="004B0EBC"/>
    <w:rsid w:val="004B21DC"/>
    <w:rsid w:val="004B23A4"/>
    <w:rsid w:val="004B4E58"/>
    <w:rsid w:val="004B67D1"/>
    <w:rsid w:val="004B72F5"/>
    <w:rsid w:val="004C0A76"/>
    <w:rsid w:val="004C0FE0"/>
    <w:rsid w:val="004C1BE1"/>
    <w:rsid w:val="004C3DD3"/>
    <w:rsid w:val="004C7D5A"/>
    <w:rsid w:val="004C7D68"/>
    <w:rsid w:val="004D73B0"/>
    <w:rsid w:val="004E086E"/>
    <w:rsid w:val="004E18D3"/>
    <w:rsid w:val="004E3211"/>
    <w:rsid w:val="004E7D5C"/>
    <w:rsid w:val="004F00CE"/>
    <w:rsid w:val="004F0B10"/>
    <w:rsid w:val="004F2313"/>
    <w:rsid w:val="004F3472"/>
    <w:rsid w:val="004F50E9"/>
    <w:rsid w:val="00500ED2"/>
    <w:rsid w:val="00504A9C"/>
    <w:rsid w:val="005059D0"/>
    <w:rsid w:val="00505A9D"/>
    <w:rsid w:val="00505FEF"/>
    <w:rsid w:val="00512332"/>
    <w:rsid w:val="0051467C"/>
    <w:rsid w:val="00516CA1"/>
    <w:rsid w:val="005177E1"/>
    <w:rsid w:val="00520F65"/>
    <w:rsid w:val="0052184B"/>
    <w:rsid w:val="00521ED4"/>
    <w:rsid w:val="005225D1"/>
    <w:rsid w:val="00522A0E"/>
    <w:rsid w:val="00523721"/>
    <w:rsid w:val="005246FD"/>
    <w:rsid w:val="005303E8"/>
    <w:rsid w:val="005309F8"/>
    <w:rsid w:val="00531780"/>
    <w:rsid w:val="00531A45"/>
    <w:rsid w:val="00532800"/>
    <w:rsid w:val="00533B4B"/>
    <w:rsid w:val="00535867"/>
    <w:rsid w:val="00535D70"/>
    <w:rsid w:val="00536CA4"/>
    <w:rsid w:val="00537BDB"/>
    <w:rsid w:val="00537DE3"/>
    <w:rsid w:val="00540EB2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56AD"/>
    <w:rsid w:val="00570EBB"/>
    <w:rsid w:val="0057130C"/>
    <w:rsid w:val="00573159"/>
    <w:rsid w:val="00575ABE"/>
    <w:rsid w:val="00576B4C"/>
    <w:rsid w:val="00576D6E"/>
    <w:rsid w:val="005770CD"/>
    <w:rsid w:val="005819AA"/>
    <w:rsid w:val="00582387"/>
    <w:rsid w:val="005823C3"/>
    <w:rsid w:val="00583FF4"/>
    <w:rsid w:val="0058511A"/>
    <w:rsid w:val="0058610A"/>
    <w:rsid w:val="00586156"/>
    <w:rsid w:val="00586507"/>
    <w:rsid w:val="00587115"/>
    <w:rsid w:val="00587BA1"/>
    <w:rsid w:val="00587EA8"/>
    <w:rsid w:val="00590748"/>
    <w:rsid w:val="00591B78"/>
    <w:rsid w:val="00591D46"/>
    <w:rsid w:val="0059283A"/>
    <w:rsid w:val="00594579"/>
    <w:rsid w:val="005949AD"/>
    <w:rsid w:val="00594D08"/>
    <w:rsid w:val="00596CAA"/>
    <w:rsid w:val="00597C24"/>
    <w:rsid w:val="005A2F9A"/>
    <w:rsid w:val="005A3A25"/>
    <w:rsid w:val="005A4323"/>
    <w:rsid w:val="005A4DF9"/>
    <w:rsid w:val="005A5684"/>
    <w:rsid w:val="005A78C6"/>
    <w:rsid w:val="005B0268"/>
    <w:rsid w:val="005B1029"/>
    <w:rsid w:val="005B1FA2"/>
    <w:rsid w:val="005B24C2"/>
    <w:rsid w:val="005B2748"/>
    <w:rsid w:val="005B29E4"/>
    <w:rsid w:val="005B3DD8"/>
    <w:rsid w:val="005B543A"/>
    <w:rsid w:val="005C05D9"/>
    <w:rsid w:val="005C1111"/>
    <w:rsid w:val="005C1497"/>
    <w:rsid w:val="005C26FC"/>
    <w:rsid w:val="005C3051"/>
    <w:rsid w:val="005C3B44"/>
    <w:rsid w:val="005C53E4"/>
    <w:rsid w:val="005C66C3"/>
    <w:rsid w:val="005C7ABF"/>
    <w:rsid w:val="005D1BA8"/>
    <w:rsid w:val="005D6459"/>
    <w:rsid w:val="005D7ACE"/>
    <w:rsid w:val="005D7B0A"/>
    <w:rsid w:val="005D7CBF"/>
    <w:rsid w:val="005E02BC"/>
    <w:rsid w:val="005E1C1B"/>
    <w:rsid w:val="005E2DF7"/>
    <w:rsid w:val="005E313F"/>
    <w:rsid w:val="005E37DF"/>
    <w:rsid w:val="005E41AF"/>
    <w:rsid w:val="005E5892"/>
    <w:rsid w:val="005E5F93"/>
    <w:rsid w:val="005E6B41"/>
    <w:rsid w:val="005F017C"/>
    <w:rsid w:val="005F083D"/>
    <w:rsid w:val="005F0E3B"/>
    <w:rsid w:val="005F247E"/>
    <w:rsid w:val="005F264B"/>
    <w:rsid w:val="005F2B77"/>
    <w:rsid w:val="005F6113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7A69"/>
    <w:rsid w:val="00621D9B"/>
    <w:rsid w:val="00622A03"/>
    <w:rsid w:val="0062329A"/>
    <w:rsid w:val="00632352"/>
    <w:rsid w:val="00634DB2"/>
    <w:rsid w:val="0063597A"/>
    <w:rsid w:val="00635FA0"/>
    <w:rsid w:val="00637787"/>
    <w:rsid w:val="00642507"/>
    <w:rsid w:val="006427EE"/>
    <w:rsid w:val="006442C6"/>
    <w:rsid w:val="00645885"/>
    <w:rsid w:val="0064597E"/>
    <w:rsid w:val="00645C2D"/>
    <w:rsid w:val="00650CDD"/>
    <w:rsid w:val="00662CB0"/>
    <w:rsid w:val="006649C8"/>
    <w:rsid w:val="00667CE1"/>
    <w:rsid w:val="006730C1"/>
    <w:rsid w:val="00673217"/>
    <w:rsid w:val="0067477A"/>
    <w:rsid w:val="00676A71"/>
    <w:rsid w:val="00680901"/>
    <w:rsid w:val="00681AB1"/>
    <w:rsid w:val="00690139"/>
    <w:rsid w:val="00690C7A"/>
    <w:rsid w:val="00691511"/>
    <w:rsid w:val="00691AB0"/>
    <w:rsid w:val="00692052"/>
    <w:rsid w:val="00694B32"/>
    <w:rsid w:val="00696BA7"/>
    <w:rsid w:val="00697704"/>
    <w:rsid w:val="006A034C"/>
    <w:rsid w:val="006A05B7"/>
    <w:rsid w:val="006A564B"/>
    <w:rsid w:val="006A621D"/>
    <w:rsid w:val="006A7103"/>
    <w:rsid w:val="006A7878"/>
    <w:rsid w:val="006B1D42"/>
    <w:rsid w:val="006B4D0C"/>
    <w:rsid w:val="006B6717"/>
    <w:rsid w:val="006C15BC"/>
    <w:rsid w:val="006C220A"/>
    <w:rsid w:val="006C269A"/>
    <w:rsid w:val="006C727F"/>
    <w:rsid w:val="006C7312"/>
    <w:rsid w:val="006D0558"/>
    <w:rsid w:val="006D1721"/>
    <w:rsid w:val="006D2B4E"/>
    <w:rsid w:val="006D31EB"/>
    <w:rsid w:val="006D3473"/>
    <w:rsid w:val="006D4690"/>
    <w:rsid w:val="006D4C8D"/>
    <w:rsid w:val="006D5956"/>
    <w:rsid w:val="006E03DD"/>
    <w:rsid w:val="006E2DBC"/>
    <w:rsid w:val="006E2EAF"/>
    <w:rsid w:val="006E3571"/>
    <w:rsid w:val="006E5375"/>
    <w:rsid w:val="006E5530"/>
    <w:rsid w:val="006E66A7"/>
    <w:rsid w:val="006E6723"/>
    <w:rsid w:val="006F35AC"/>
    <w:rsid w:val="006F47DE"/>
    <w:rsid w:val="006F4F79"/>
    <w:rsid w:val="00700236"/>
    <w:rsid w:val="00703B67"/>
    <w:rsid w:val="007067AB"/>
    <w:rsid w:val="00715756"/>
    <w:rsid w:val="00715FBA"/>
    <w:rsid w:val="00716C59"/>
    <w:rsid w:val="00720114"/>
    <w:rsid w:val="0072065C"/>
    <w:rsid w:val="00720846"/>
    <w:rsid w:val="00724E74"/>
    <w:rsid w:val="007262C7"/>
    <w:rsid w:val="00727459"/>
    <w:rsid w:val="007311FA"/>
    <w:rsid w:val="007322EB"/>
    <w:rsid w:val="00733962"/>
    <w:rsid w:val="00734883"/>
    <w:rsid w:val="00736F1C"/>
    <w:rsid w:val="007379C0"/>
    <w:rsid w:val="00737ADD"/>
    <w:rsid w:val="007501BD"/>
    <w:rsid w:val="007517F4"/>
    <w:rsid w:val="00752514"/>
    <w:rsid w:val="0075316A"/>
    <w:rsid w:val="00754360"/>
    <w:rsid w:val="00756818"/>
    <w:rsid w:val="007568B5"/>
    <w:rsid w:val="00756E37"/>
    <w:rsid w:val="00757841"/>
    <w:rsid w:val="00760029"/>
    <w:rsid w:val="00760B82"/>
    <w:rsid w:val="00761D60"/>
    <w:rsid w:val="007658E4"/>
    <w:rsid w:val="007674E8"/>
    <w:rsid w:val="0077307A"/>
    <w:rsid w:val="007751AF"/>
    <w:rsid w:val="007755C4"/>
    <w:rsid w:val="00776666"/>
    <w:rsid w:val="007767E2"/>
    <w:rsid w:val="00782E06"/>
    <w:rsid w:val="0078397F"/>
    <w:rsid w:val="00786A37"/>
    <w:rsid w:val="00786B2E"/>
    <w:rsid w:val="00787A2C"/>
    <w:rsid w:val="00790A58"/>
    <w:rsid w:val="007919FB"/>
    <w:rsid w:val="00791A47"/>
    <w:rsid w:val="00793013"/>
    <w:rsid w:val="00793969"/>
    <w:rsid w:val="00793CA6"/>
    <w:rsid w:val="00795CBB"/>
    <w:rsid w:val="00796F78"/>
    <w:rsid w:val="007A72B4"/>
    <w:rsid w:val="007B0676"/>
    <w:rsid w:val="007B0C0B"/>
    <w:rsid w:val="007B1103"/>
    <w:rsid w:val="007B50C6"/>
    <w:rsid w:val="007B58A4"/>
    <w:rsid w:val="007C0495"/>
    <w:rsid w:val="007C4096"/>
    <w:rsid w:val="007C5A27"/>
    <w:rsid w:val="007D0243"/>
    <w:rsid w:val="007D1A5E"/>
    <w:rsid w:val="007D1DF6"/>
    <w:rsid w:val="007D2F6F"/>
    <w:rsid w:val="007D69B0"/>
    <w:rsid w:val="007D6DD7"/>
    <w:rsid w:val="007E1600"/>
    <w:rsid w:val="007E6FD5"/>
    <w:rsid w:val="007E79ED"/>
    <w:rsid w:val="007E7CBF"/>
    <w:rsid w:val="007F11D2"/>
    <w:rsid w:val="007F26D6"/>
    <w:rsid w:val="007F2985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12A69"/>
    <w:rsid w:val="00820CEB"/>
    <w:rsid w:val="0082141E"/>
    <w:rsid w:val="0082305C"/>
    <w:rsid w:val="00824BF5"/>
    <w:rsid w:val="00826EDE"/>
    <w:rsid w:val="00827240"/>
    <w:rsid w:val="00827A5E"/>
    <w:rsid w:val="00827D7E"/>
    <w:rsid w:val="008314EC"/>
    <w:rsid w:val="00831DBB"/>
    <w:rsid w:val="00831F65"/>
    <w:rsid w:val="008323AF"/>
    <w:rsid w:val="00833D1B"/>
    <w:rsid w:val="00835DBD"/>
    <w:rsid w:val="00842817"/>
    <w:rsid w:val="00843173"/>
    <w:rsid w:val="00844223"/>
    <w:rsid w:val="00847452"/>
    <w:rsid w:val="00852C21"/>
    <w:rsid w:val="00855D44"/>
    <w:rsid w:val="008625B4"/>
    <w:rsid w:val="00862AE4"/>
    <w:rsid w:val="00863559"/>
    <w:rsid w:val="00863E34"/>
    <w:rsid w:val="00865F33"/>
    <w:rsid w:val="00865FC9"/>
    <w:rsid w:val="00870207"/>
    <w:rsid w:val="00871D45"/>
    <w:rsid w:val="00871EE6"/>
    <w:rsid w:val="00873767"/>
    <w:rsid w:val="00876930"/>
    <w:rsid w:val="0088161A"/>
    <w:rsid w:val="008826F0"/>
    <w:rsid w:val="00884261"/>
    <w:rsid w:val="00885097"/>
    <w:rsid w:val="00890CAD"/>
    <w:rsid w:val="008937BB"/>
    <w:rsid w:val="008940C9"/>
    <w:rsid w:val="008944FC"/>
    <w:rsid w:val="00894C14"/>
    <w:rsid w:val="008956F7"/>
    <w:rsid w:val="008A0159"/>
    <w:rsid w:val="008A1A22"/>
    <w:rsid w:val="008A428F"/>
    <w:rsid w:val="008B18F9"/>
    <w:rsid w:val="008B2CDA"/>
    <w:rsid w:val="008B325C"/>
    <w:rsid w:val="008B3C7F"/>
    <w:rsid w:val="008B4947"/>
    <w:rsid w:val="008B6391"/>
    <w:rsid w:val="008B6EE3"/>
    <w:rsid w:val="008B78C7"/>
    <w:rsid w:val="008C12AF"/>
    <w:rsid w:val="008C2146"/>
    <w:rsid w:val="008C2942"/>
    <w:rsid w:val="008C33CC"/>
    <w:rsid w:val="008C7896"/>
    <w:rsid w:val="008D01D3"/>
    <w:rsid w:val="008D101F"/>
    <w:rsid w:val="008D258C"/>
    <w:rsid w:val="008D3D8B"/>
    <w:rsid w:val="008D4CFF"/>
    <w:rsid w:val="008E26F3"/>
    <w:rsid w:val="008E5E6D"/>
    <w:rsid w:val="008E7C80"/>
    <w:rsid w:val="008F11D9"/>
    <w:rsid w:val="008F2014"/>
    <w:rsid w:val="008F27CF"/>
    <w:rsid w:val="008F3A01"/>
    <w:rsid w:val="008F46EA"/>
    <w:rsid w:val="008F56CF"/>
    <w:rsid w:val="008F5AA8"/>
    <w:rsid w:val="008F5E7A"/>
    <w:rsid w:val="008F743D"/>
    <w:rsid w:val="00903E8E"/>
    <w:rsid w:val="00907C24"/>
    <w:rsid w:val="00911C4A"/>
    <w:rsid w:val="00913721"/>
    <w:rsid w:val="00914F53"/>
    <w:rsid w:val="00921022"/>
    <w:rsid w:val="009258AF"/>
    <w:rsid w:val="00926CC1"/>
    <w:rsid w:val="00926D72"/>
    <w:rsid w:val="0093082B"/>
    <w:rsid w:val="00931EE8"/>
    <w:rsid w:val="00933FEA"/>
    <w:rsid w:val="00935261"/>
    <w:rsid w:val="009366CE"/>
    <w:rsid w:val="009407A9"/>
    <w:rsid w:val="00940840"/>
    <w:rsid w:val="009414B8"/>
    <w:rsid w:val="009466D3"/>
    <w:rsid w:val="009503A8"/>
    <w:rsid w:val="00952F1E"/>
    <w:rsid w:val="00954DAB"/>
    <w:rsid w:val="00956B4A"/>
    <w:rsid w:val="00956EE5"/>
    <w:rsid w:val="009609A7"/>
    <w:rsid w:val="009612C7"/>
    <w:rsid w:val="0096146F"/>
    <w:rsid w:val="00961771"/>
    <w:rsid w:val="009621E8"/>
    <w:rsid w:val="0096225E"/>
    <w:rsid w:val="0096325B"/>
    <w:rsid w:val="009714E8"/>
    <w:rsid w:val="009715A4"/>
    <w:rsid w:val="009727B2"/>
    <w:rsid w:val="0097306D"/>
    <w:rsid w:val="00973419"/>
    <w:rsid w:val="0097378C"/>
    <w:rsid w:val="009746ED"/>
    <w:rsid w:val="009750DC"/>
    <w:rsid w:val="009767D2"/>
    <w:rsid w:val="0098061D"/>
    <w:rsid w:val="009809E7"/>
    <w:rsid w:val="009843A0"/>
    <w:rsid w:val="00984A46"/>
    <w:rsid w:val="00985A2C"/>
    <w:rsid w:val="0098737F"/>
    <w:rsid w:val="0098778B"/>
    <w:rsid w:val="00987F25"/>
    <w:rsid w:val="00992653"/>
    <w:rsid w:val="00992E26"/>
    <w:rsid w:val="009954B2"/>
    <w:rsid w:val="009966A2"/>
    <w:rsid w:val="00996F5B"/>
    <w:rsid w:val="009A09D2"/>
    <w:rsid w:val="009A0AAE"/>
    <w:rsid w:val="009A10DB"/>
    <w:rsid w:val="009A134C"/>
    <w:rsid w:val="009A1DC0"/>
    <w:rsid w:val="009A3302"/>
    <w:rsid w:val="009A45D2"/>
    <w:rsid w:val="009A48E5"/>
    <w:rsid w:val="009A5C2C"/>
    <w:rsid w:val="009B0EF4"/>
    <w:rsid w:val="009B1415"/>
    <w:rsid w:val="009B232A"/>
    <w:rsid w:val="009B310B"/>
    <w:rsid w:val="009B38A5"/>
    <w:rsid w:val="009B6E63"/>
    <w:rsid w:val="009C098D"/>
    <w:rsid w:val="009C2CFC"/>
    <w:rsid w:val="009D134C"/>
    <w:rsid w:val="009D17FF"/>
    <w:rsid w:val="009D36E2"/>
    <w:rsid w:val="009D3853"/>
    <w:rsid w:val="009D698B"/>
    <w:rsid w:val="009D706D"/>
    <w:rsid w:val="009D71ED"/>
    <w:rsid w:val="009E3AED"/>
    <w:rsid w:val="009E60BE"/>
    <w:rsid w:val="009E6688"/>
    <w:rsid w:val="009F2450"/>
    <w:rsid w:val="009F30FB"/>
    <w:rsid w:val="009F5A56"/>
    <w:rsid w:val="009F6391"/>
    <w:rsid w:val="00A00DD8"/>
    <w:rsid w:val="00A01357"/>
    <w:rsid w:val="00A02B68"/>
    <w:rsid w:val="00A05389"/>
    <w:rsid w:val="00A123D3"/>
    <w:rsid w:val="00A124F6"/>
    <w:rsid w:val="00A1536D"/>
    <w:rsid w:val="00A21D39"/>
    <w:rsid w:val="00A221D7"/>
    <w:rsid w:val="00A22C6E"/>
    <w:rsid w:val="00A25273"/>
    <w:rsid w:val="00A26722"/>
    <w:rsid w:val="00A2693C"/>
    <w:rsid w:val="00A27AD3"/>
    <w:rsid w:val="00A30705"/>
    <w:rsid w:val="00A337F0"/>
    <w:rsid w:val="00A33850"/>
    <w:rsid w:val="00A35637"/>
    <w:rsid w:val="00A35D55"/>
    <w:rsid w:val="00A4172D"/>
    <w:rsid w:val="00A430BB"/>
    <w:rsid w:val="00A43CB1"/>
    <w:rsid w:val="00A45466"/>
    <w:rsid w:val="00A46BB2"/>
    <w:rsid w:val="00A51142"/>
    <w:rsid w:val="00A51378"/>
    <w:rsid w:val="00A515B6"/>
    <w:rsid w:val="00A51C7E"/>
    <w:rsid w:val="00A5229F"/>
    <w:rsid w:val="00A53396"/>
    <w:rsid w:val="00A536E8"/>
    <w:rsid w:val="00A53A6E"/>
    <w:rsid w:val="00A55A3F"/>
    <w:rsid w:val="00A56B4A"/>
    <w:rsid w:val="00A57224"/>
    <w:rsid w:val="00A6437F"/>
    <w:rsid w:val="00A64DD0"/>
    <w:rsid w:val="00A65501"/>
    <w:rsid w:val="00A671A8"/>
    <w:rsid w:val="00A67B19"/>
    <w:rsid w:val="00A713FE"/>
    <w:rsid w:val="00A716EC"/>
    <w:rsid w:val="00A71AC6"/>
    <w:rsid w:val="00A810B1"/>
    <w:rsid w:val="00A83A8B"/>
    <w:rsid w:val="00A861D9"/>
    <w:rsid w:val="00A86F75"/>
    <w:rsid w:val="00A87883"/>
    <w:rsid w:val="00A87C8C"/>
    <w:rsid w:val="00A91A5B"/>
    <w:rsid w:val="00A91EB6"/>
    <w:rsid w:val="00A94E97"/>
    <w:rsid w:val="00AA00A0"/>
    <w:rsid w:val="00AA0A12"/>
    <w:rsid w:val="00AA2D25"/>
    <w:rsid w:val="00AA3EA6"/>
    <w:rsid w:val="00AA47AF"/>
    <w:rsid w:val="00AA4981"/>
    <w:rsid w:val="00AA6E32"/>
    <w:rsid w:val="00AA6F9E"/>
    <w:rsid w:val="00AA71D0"/>
    <w:rsid w:val="00AB4A7A"/>
    <w:rsid w:val="00AB4D48"/>
    <w:rsid w:val="00AB56D0"/>
    <w:rsid w:val="00AB6B63"/>
    <w:rsid w:val="00AC0052"/>
    <w:rsid w:val="00AC3324"/>
    <w:rsid w:val="00AD0FE7"/>
    <w:rsid w:val="00AD2798"/>
    <w:rsid w:val="00AD3348"/>
    <w:rsid w:val="00AD3D03"/>
    <w:rsid w:val="00AD4DF3"/>
    <w:rsid w:val="00AD6852"/>
    <w:rsid w:val="00AE0F4E"/>
    <w:rsid w:val="00AE2461"/>
    <w:rsid w:val="00AE3B43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E2C"/>
    <w:rsid w:val="00B07E68"/>
    <w:rsid w:val="00B07EB1"/>
    <w:rsid w:val="00B10015"/>
    <w:rsid w:val="00B11534"/>
    <w:rsid w:val="00B12925"/>
    <w:rsid w:val="00B12F87"/>
    <w:rsid w:val="00B1393C"/>
    <w:rsid w:val="00B1480C"/>
    <w:rsid w:val="00B15546"/>
    <w:rsid w:val="00B15F5D"/>
    <w:rsid w:val="00B23382"/>
    <w:rsid w:val="00B277E0"/>
    <w:rsid w:val="00B3288D"/>
    <w:rsid w:val="00B3522D"/>
    <w:rsid w:val="00B36E74"/>
    <w:rsid w:val="00B4089A"/>
    <w:rsid w:val="00B41FD4"/>
    <w:rsid w:val="00B4350D"/>
    <w:rsid w:val="00B44427"/>
    <w:rsid w:val="00B45E0D"/>
    <w:rsid w:val="00B46BF9"/>
    <w:rsid w:val="00B47245"/>
    <w:rsid w:val="00B47516"/>
    <w:rsid w:val="00B47694"/>
    <w:rsid w:val="00B50501"/>
    <w:rsid w:val="00B5136A"/>
    <w:rsid w:val="00B52411"/>
    <w:rsid w:val="00B52D00"/>
    <w:rsid w:val="00B538E2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5C19"/>
    <w:rsid w:val="00B66ED8"/>
    <w:rsid w:val="00B67EAF"/>
    <w:rsid w:val="00B70EDC"/>
    <w:rsid w:val="00B719BE"/>
    <w:rsid w:val="00B7372D"/>
    <w:rsid w:val="00B74A6D"/>
    <w:rsid w:val="00B74E4D"/>
    <w:rsid w:val="00B75EB2"/>
    <w:rsid w:val="00B76739"/>
    <w:rsid w:val="00B77D19"/>
    <w:rsid w:val="00B86E3A"/>
    <w:rsid w:val="00B87708"/>
    <w:rsid w:val="00B879CF"/>
    <w:rsid w:val="00B91B96"/>
    <w:rsid w:val="00B9342E"/>
    <w:rsid w:val="00B93536"/>
    <w:rsid w:val="00B94D96"/>
    <w:rsid w:val="00B95669"/>
    <w:rsid w:val="00BA11DE"/>
    <w:rsid w:val="00BA140E"/>
    <w:rsid w:val="00BA35C3"/>
    <w:rsid w:val="00BA48F0"/>
    <w:rsid w:val="00BA5EBF"/>
    <w:rsid w:val="00BB0552"/>
    <w:rsid w:val="00BB2042"/>
    <w:rsid w:val="00BB5BD1"/>
    <w:rsid w:val="00BB6609"/>
    <w:rsid w:val="00BC1587"/>
    <w:rsid w:val="00BC1F68"/>
    <w:rsid w:val="00BC35FB"/>
    <w:rsid w:val="00BC49AB"/>
    <w:rsid w:val="00BC7C60"/>
    <w:rsid w:val="00BD0DDE"/>
    <w:rsid w:val="00BD1C2B"/>
    <w:rsid w:val="00BD37A9"/>
    <w:rsid w:val="00BD38B9"/>
    <w:rsid w:val="00BD3B4B"/>
    <w:rsid w:val="00BD3FBE"/>
    <w:rsid w:val="00BD55E0"/>
    <w:rsid w:val="00BD5FD9"/>
    <w:rsid w:val="00BD66DB"/>
    <w:rsid w:val="00BE1B37"/>
    <w:rsid w:val="00BE4516"/>
    <w:rsid w:val="00BE4D82"/>
    <w:rsid w:val="00BE623A"/>
    <w:rsid w:val="00BE6325"/>
    <w:rsid w:val="00BE6530"/>
    <w:rsid w:val="00BE703B"/>
    <w:rsid w:val="00BE7349"/>
    <w:rsid w:val="00BF1180"/>
    <w:rsid w:val="00BF1B2E"/>
    <w:rsid w:val="00BF3073"/>
    <w:rsid w:val="00BF4BB4"/>
    <w:rsid w:val="00BF4BD3"/>
    <w:rsid w:val="00BF502C"/>
    <w:rsid w:val="00BF5CF4"/>
    <w:rsid w:val="00BF672E"/>
    <w:rsid w:val="00BF7087"/>
    <w:rsid w:val="00BF7830"/>
    <w:rsid w:val="00C03A95"/>
    <w:rsid w:val="00C03ADC"/>
    <w:rsid w:val="00C03C6E"/>
    <w:rsid w:val="00C043FA"/>
    <w:rsid w:val="00C06974"/>
    <w:rsid w:val="00C10F04"/>
    <w:rsid w:val="00C11528"/>
    <w:rsid w:val="00C130A6"/>
    <w:rsid w:val="00C14D44"/>
    <w:rsid w:val="00C15097"/>
    <w:rsid w:val="00C20CD6"/>
    <w:rsid w:val="00C215D3"/>
    <w:rsid w:val="00C23BCC"/>
    <w:rsid w:val="00C251ED"/>
    <w:rsid w:val="00C273CA"/>
    <w:rsid w:val="00C27591"/>
    <w:rsid w:val="00C300C3"/>
    <w:rsid w:val="00C30E09"/>
    <w:rsid w:val="00C311F1"/>
    <w:rsid w:val="00C319BE"/>
    <w:rsid w:val="00C321AF"/>
    <w:rsid w:val="00C324CC"/>
    <w:rsid w:val="00C36009"/>
    <w:rsid w:val="00C36D77"/>
    <w:rsid w:val="00C407F7"/>
    <w:rsid w:val="00C41A91"/>
    <w:rsid w:val="00C42874"/>
    <w:rsid w:val="00C45042"/>
    <w:rsid w:val="00C510A2"/>
    <w:rsid w:val="00C5553E"/>
    <w:rsid w:val="00C56FE4"/>
    <w:rsid w:val="00C62C8B"/>
    <w:rsid w:val="00C637CD"/>
    <w:rsid w:val="00C64862"/>
    <w:rsid w:val="00C64FED"/>
    <w:rsid w:val="00C65BA6"/>
    <w:rsid w:val="00C67AE0"/>
    <w:rsid w:val="00C7032A"/>
    <w:rsid w:val="00C71AF5"/>
    <w:rsid w:val="00C730C0"/>
    <w:rsid w:val="00C77FAB"/>
    <w:rsid w:val="00C80E0C"/>
    <w:rsid w:val="00C81B11"/>
    <w:rsid w:val="00C83B0B"/>
    <w:rsid w:val="00C92FC9"/>
    <w:rsid w:val="00C9484A"/>
    <w:rsid w:val="00C97EB0"/>
    <w:rsid w:val="00CA15DD"/>
    <w:rsid w:val="00CA5B5E"/>
    <w:rsid w:val="00CB13A1"/>
    <w:rsid w:val="00CB1749"/>
    <w:rsid w:val="00CB45D6"/>
    <w:rsid w:val="00CC06AC"/>
    <w:rsid w:val="00CC0E87"/>
    <w:rsid w:val="00CC34E9"/>
    <w:rsid w:val="00CC5114"/>
    <w:rsid w:val="00CC6108"/>
    <w:rsid w:val="00CC6908"/>
    <w:rsid w:val="00CD18F4"/>
    <w:rsid w:val="00CD2374"/>
    <w:rsid w:val="00CD3F5F"/>
    <w:rsid w:val="00CD537D"/>
    <w:rsid w:val="00CD7F5E"/>
    <w:rsid w:val="00CE1611"/>
    <w:rsid w:val="00CE1C4D"/>
    <w:rsid w:val="00CE29EA"/>
    <w:rsid w:val="00CE30AF"/>
    <w:rsid w:val="00CE5DA2"/>
    <w:rsid w:val="00CF1DD5"/>
    <w:rsid w:val="00CF2FA5"/>
    <w:rsid w:val="00CF4214"/>
    <w:rsid w:val="00CF455C"/>
    <w:rsid w:val="00D010DD"/>
    <w:rsid w:val="00D01FFB"/>
    <w:rsid w:val="00D02D3D"/>
    <w:rsid w:val="00D06F42"/>
    <w:rsid w:val="00D1261B"/>
    <w:rsid w:val="00D13210"/>
    <w:rsid w:val="00D15CDC"/>
    <w:rsid w:val="00D163B1"/>
    <w:rsid w:val="00D227CA"/>
    <w:rsid w:val="00D22834"/>
    <w:rsid w:val="00D251F7"/>
    <w:rsid w:val="00D252BB"/>
    <w:rsid w:val="00D25B7D"/>
    <w:rsid w:val="00D30FFE"/>
    <w:rsid w:val="00D3242A"/>
    <w:rsid w:val="00D33110"/>
    <w:rsid w:val="00D33A4C"/>
    <w:rsid w:val="00D3501B"/>
    <w:rsid w:val="00D411D1"/>
    <w:rsid w:val="00D4218D"/>
    <w:rsid w:val="00D423CC"/>
    <w:rsid w:val="00D43FBD"/>
    <w:rsid w:val="00D44A3B"/>
    <w:rsid w:val="00D46122"/>
    <w:rsid w:val="00D50E72"/>
    <w:rsid w:val="00D52216"/>
    <w:rsid w:val="00D53D6F"/>
    <w:rsid w:val="00D54B11"/>
    <w:rsid w:val="00D552F7"/>
    <w:rsid w:val="00D5615E"/>
    <w:rsid w:val="00D5648A"/>
    <w:rsid w:val="00D56C69"/>
    <w:rsid w:val="00D6091D"/>
    <w:rsid w:val="00D63703"/>
    <w:rsid w:val="00D6580A"/>
    <w:rsid w:val="00D6605E"/>
    <w:rsid w:val="00D6622E"/>
    <w:rsid w:val="00D6633C"/>
    <w:rsid w:val="00D672FE"/>
    <w:rsid w:val="00D7038C"/>
    <w:rsid w:val="00D723AB"/>
    <w:rsid w:val="00D7453E"/>
    <w:rsid w:val="00D74722"/>
    <w:rsid w:val="00D7593D"/>
    <w:rsid w:val="00D75CDD"/>
    <w:rsid w:val="00D767D0"/>
    <w:rsid w:val="00D8001B"/>
    <w:rsid w:val="00D801F2"/>
    <w:rsid w:val="00D82282"/>
    <w:rsid w:val="00D84404"/>
    <w:rsid w:val="00D85A95"/>
    <w:rsid w:val="00D86B10"/>
    <w:rsid w:val="00D94ABE"/>
    <w:rsid w:val="00D95C1E"/>
    <w:rsid w:val="00D9745A"/>
    <w:rsid w:val="00D97725"/>
    <w:rsid w:val="00DA1C9A"/>
    <w:rsid w:val="00DA7648"/>
    <w:rsid w:val="00DB0DD0"/>
    <w:rsid w:val="00DB0FEA"/>
    <w:rsid w:val="00DB5CC6"/>
    <w:rsid w:val="00DB63CA"/>
    <w:rsid w:val="00DC129A"/>
    <w:rsid w:val="00DC2101"/>
    <w:rsid w:val="00DC3BEE"/>
    <w:rsid w:val="00DC3FA9"/>
    <w:rsid w:val="00DC431B"/>
    <w:rsid w:val="00DC48A6"/>
    <w:rsid w:val="00DC48F7"/>
    <w:rsid w:val="00DC5897"/>
    <w:rsid w:val="00DC72C7"/>
    <w:rsid w:val="00DD02BC"/>
    <w:rsid w:val="00DD0B1A"/>
    <w:rsid w:val="00DD1170"/>
    <w:rsid w:val="00DD497B"/>
    <w:rsid w:val="00DD547D"/>
    <w:rsid w:val="00DD5ABB"/>
    <w:rsid w:val="00DD7623"/>
    <w:rsid w:val="00DE04E0"/>
    <w:rsid w:val="00DE10DB"/>
    <w:rsid w:val="00DE145A"/>
    <w:rsid w:val="00DE1991"/>
    <w:rsid w:val="00DE2611"/>
    <w:rsid w:val="00DE2C3F"/>
    <w:rsid w:val="00DE4972"/>
    <w:rsid w:val="00DE5578"/>
    <w:rsid w:val="00DF2225"/>
    <w:rsid w:val="00DF292C"/>
    <w:rsid w:val="00DF339C"/>
    <w:rsid w:val="00DF4516"/>
    <w:rsid w:val="00DF52AB"/>
    <w:rsid w:val="00DF7004"/>
    <w:rsid w:val="00E03908"/>
    <w:rsid w:val="00E05DB1"/>
    <w:rsid w:val="00E061E6"/>
    <w:rsid w:val="00E0672A"/>
    <w:rsid w:val="00E13CB2"/>
    <w:rsid w:val="00E153E9"/>
    <w:rsid w:val="00E168F3"/>
    <w:rsid w:val="00E16A8E"/>
    <w:rsid w:val="00E20581"/>
    <w:rsid w:val="00E235BE"/>
    <w:rsid w:val="00E26489"/>
    <w:rsid w:val="00E27E52"/>
    <w:rsid w:val="00E317E3"/>
    <w:rsid w:val="00E35756"/>
    <w:rsid w:val="00E35929"/>
    <w:rsid w:val="00E35A0F"/>
    <w:rsid w:val="00E37170"/>
    <w:rsid w:val="00E37934"/>
    <w:rsid w:val="00E52A23"/>
    <w:rsid w:val="00E53DA0"/>
    <w:rsid w:val="00E55C40"/>
    <w:rsid w:val="00E564DE"/>
    <w:rsid w:val="00E57B74"/>
    <w:rsid w:val="00E6179A"/>
    <w:rsid w:val="00E61F3C"/>
    <w:rsid w:val="00E63989"/>
    <w:rsid w:val="00E65FA6"/>
    <w:rsid w:val="00E67198"/>
    <w:rsid w:val="00E71478"/>
    <w:rsid w:val="00E721DE"/>
    <w:rsid w:val="00E74E9C"/>
    <w:rsid w:val="00E74EC9"/>
    <w:rsid w:val="00E7700C"/>
    <w:rsid w:val="00E80DBE"/>
    <w:rsid w:val="00E81753"/>
    <w:rsid w:val="00E84BE0"/>
    <w:rsid w:val="00E85157"/>
    <w:rsid w:val="00E85354"/>
    <w:rsid w:val="00E85560"/>
    <w:rsid w:val="00E85E71"/>
    <w:rsid w:val="00E90DBB"/>
    <w:rsid w:val="00E93451"/>
    <w:rsid w:val="00E93FA1"/>
    <w:rsid w:val="00E943EE"/>
    <w:rsid w:val="00EA246D"/>
    <w:rsid w:val="00EA3F4B"/>
    <w:rsid w:val="00EA41C2"/>
    <w:rsid w:val="00EA4AB0"/>
    <w:rsid w:val="00EA4EF3"/>
    <w:rsid w:val="00EA659E"/>
    <w:rsid w:val="00EA6E0F"/>
    <w:rsid w:val="00EB5EE3"/>
    <w:rsid w:val="00EC23C8"/>
    <w:rsid w:val="00EC423C"/>
    <w:rsid w:val="00EC436C"/>
    <w:rsid w:val="00EC48C1"/>
    <w:rsid w:val="00EC5191"/>
    <w:rsid w:val="00ED0098"/>
    <w:rsid w:val="00ED154C"/>
    <w:rsid w:val="00ED4005"/>
    <w:rsid w:val="00ED565E"/>
    <w:rsid w:val="00EE1C05"/>
    <w:rsid w:val="00EE2F53"/>
    <w:rsid w:val="00EE4460"/>
    <w:rsid w:val="00EE48E7"/>
    <w:rsid w:val="00EE5B33"/>
    <w:rsid w:val="00EE61A7"/>
    <w:rsid w:val="00EF23E3"/>
    <w:rsid w:val="00EF4830"/>
    <w:rsid w:val="00EF656B"/>
    <w:rsid w:val="00F00E6C"/>
    <w:rsid w:val="00F029CD"/>
    <w:rsid w:val="00F03E3C"/>
    <w:rsid w:val="00F050CD"/>
    <w:rsid w:val="00F055CD"/>
    <w:rsid w:val="00F07237"/>
    <w:rsid w:val="00F12CF0"/>
    <w:rsid w:val="00F1321F"/>
    <w:rsid w:val="00F13B7C"/>
    <w:rsid w:val="00F14A3D"/>
    <w:rsid w:val="00F1533E"/>
    <w:rsid w:val="00F161A7"/>
    <w:rsid w:val="00F167C4"/>
    <w:rsid w:val="00F16BA5"/>
    <w:rsid w:val="00F21207"/>
    <w:rsid w:val="00F21279"/>
    <w:rsid w:val="00F228AB"/>
    <w:rsid w:val="00F229CC"/>
    <w:rsid w:val="00F22A71"/>
    <w:rsid w:val="00F23171"/>
    <w:rsid w:val="00F257F0"/>
    <w:rsid w:val="00F26915"/>
    <w:rsid w:val="00F3224A"/>
    <w:rsid w:val="00F32D99"/>
    <w:rsid w:val="00F3475C"/>
    <w:rsid w:val="00F3487F"/>
    <w:rsid w:val="00F34B31"/>
    <w:rsid w:val="00F41DCA"/>
    <w:rsid w:val="00F43CA6"/>
    <w:rsid w:val="00F44290"/>
    <w:rsid w:val="00F4596D"/>
    <w:rsid w:val="00F47B5E"/>
    <w:rsid w:val="00F47C71"/>
    <w:rsid w:val="00F51126"/>
    <w:rsid w:val="00F541E0"/>
    <w:rsid w:val="00F54281"/>
    <w:rsid w:val="00F6047F"/>
    <w:rsid w:val="00F62446"/>
    <w:rsid w:val="00F62B80"/>
    <w:rsid w:val="00F6320F"/>
    <w:rsid w:val="00F66034"/>
    <w:rsid w:val="00F70239"/>
    <w:rsid w:val="00F7093A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3A7B"/>
    <w:rsid w:val="00F9495C"/>
    <w:rsid w:val="00F95044"/>
    <w:rsid w:val="00F95957"/>
    <w:rsid w:val="00F966FB"/>
    <w:rsid w:val="00FA140F"/>
    <w:rsid w:val="00FA1673"/>
    <w:rsid w:val="00FA3402"/>
    <w:rsid w:val="00FA5C01"/>
    <w:rsid w:val="00FA6675"/>
    <w:rsid w:val="00FA7A21"/>
    <w:rsid w:val="00FB0055"/>
    <w:rsid w:val="00FB098D"/>
    <w:rsid w:val="00FB0B5A"/>
    <w:rsid w:val="00FB16BD"/>
    <w:rsid w:val="00FB1AF7"/>
    <w:rsid w:val="00FB7BF6"/>
    <w:rsid w:val="00FC22C6"/>
    <w:rsid w:val="00FC4B83"/>
    <w:rsid w:val="00FC544C"/>
    <w:rsid w:val="00FC5C39"/>
    <w:rsid w:val="00FC5CC2"/>
    <w:rsid w:val="00FC6C27"/>
    <w:rsid w:val="00FD46DF"/>
    <w:rsid w:val="00FD531F"/>
    <w:rsid w:val="00FD5AAC"/>
    <w:rsid w:val="00FE051D"/>
    <w:rsid w:val="00FE0A49"/>
    <w:rsid w:val="00FE547E"/>
    <w:rsid w:val="00FE603F"/>
    <w:rsid w:val="00FE7D8A"/>
    <w:rsid w:val="00FE7FF1"/>
    <w:rsid w:val="00FF0AAD"/>
    <w:rsid w:val="00FF1638"/>
    <w:rsid w:val="00FF190B"/>
    <w:rsid w:val="00FF413D"/>
    <w:rsid w:val="00FF5379"/>
    <w:rsid w:val="00FF5711"/>
    <w:rsid w:val="00FF74F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2"/>
    <w:uiPriority w:val="99"/>
    <w:semiHidden/>
    <w:rsid w:val="00FE05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2"/>
    <w:uiPriority w:val="99"/>
    <w:semiHidden/>
    <w:rsid w:val="00FE0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188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forum.ru/database/kbd98/glava15.shtml" TargetMode="External"/><Relationship Id="rId18" Type="http://schemas.openxmlformats.org/officeDocument/2006/relationships/hyperlink" Target="http://www.iso.ru/journal/articles/18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foru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so.ru/journal/articles/181.html" TargetMode="External"/><Relationship Id="rId17" Type="http://schemas.openxmlformats.org/officeDocument/2006/relationships/hyperlink" Target="http://znanium.com/catalog.php?bookinfo=451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2221.html" TargetMode="External"/><Relationship Id="rId20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52221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itforum.ru/database/kbd98/glava15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451186" TargetMode="External"/><Relationship Id="rId19" Type="http://schemas.openxmlformats.org/officeDocument/2006/relationships/hyperlink" Target="http://www.citforum.ru/database/kbd98/glava15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52221.html" TargetMode="External"/><Relationship Id="rId14" Type="http://schemas.openxmlformats.org/officeDocument/2006/relationships/hyperlink" Target="http://www.iso.ru/journal/articles/181.html" TargetMode="External"/><Relationship Id="rId22" Type="http://schemas.openxmlformats.org/officeDocument/2006/relationships/hyperlink" Target="http://www.base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's\&#1042;&#1043;&#1059;&#1069;&#1057;%20&#1087;&#1088;&#1086;&#1075;&#1088;&#1072;&#1084;&#1084;&#1099;\&#1064;&#1072;&#1073;&#1083;&#1086;&#1085;%20&#1088;&#1072;&#1073;&#1086;&#1095;&#1077;&#1081;%20&#1087;&#1088;&#1086;&#1075;&#1088;&#1072;&#1084;&#1084;&#1099;%20&#1076;&#1080;&#1089;&#1094;&#1080;&#1087;&#1083;&#1080;&#1085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54A3-77CB-4C4B-BA76-0BD8BEE9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рабочей программы дисциплины</Template>
  <TotalTime>482</TotalTime>
  <Pages>17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38195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User</dc:creator>
  <cp:keywords/>
  <cp:lastModifiedBy>User</cp:lastModifiedBy>
  <cp:revision>158</cp:revision>
  <cp:lastPrinted>2015-03-26T22:22:00Z</cp:lastPrinted>
  <dcterms:created xsi:type="dcterms:W3CDTF">2015-08-27T03:29:00Z</dcterms:created>
  <dcterms:modified xsi:type="dcterms:W3CDTF">2016-09-22T10:34:00Z</dcterms:modified>
</cp:coreProperties>
</file>