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80" w:rsidRPr="007B4D80" w:rsidRDefault="007B4D80" w:rsidP="007B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80">
        <w:rPr>
          <w:rFonts w:ascii="Times New Roman" w:hAnsi="Times New Roman" w:cs="Times New Roman"/>
          <w:b/>
          <w:sz w:val="28"/>
          <w:szCs w:val="28"/>
        </w:rPr>
        <w:t>Тематика рефератов для самостоятельной работы</w:t>
      </w:r>
    </w:p>
    <w:p w:rsidR="007B4D8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7B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Для студентов в качестве самостоятельной работы предполагается подготовка рефератов по тематике налогообложение зарубежных стран. При подготовке тем 2-4 – предлагается на выбор рассмотрение налогообложения одной из зарубежных стран. При этом обязательным является выступление  и групповая дискуссия на занятии с последующим ответом на вопросы. Для выбора темы самостоятельной работы магистрантам предлагается перечень тем, из которых студенты выбирают тему самостоятельно на выбор по принципу: «Налогообложение одной страны - один студент».</w:t>
      </w:r>
    </w:p>
    <w:p w:rsidR="00E53AE0" w:rsidRPr="00E53AE0" w:rsidRDefault="00E53AE0" w:rsidP="007B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К оформлению текстовой части, таблиц, иллюстраций и списка использованной литературы предъявляются единые требования в соответствии с СТО 1.005-2007 «Система вузовской учебной документации. Общие требования к оформлению дипломных, курсовых работ (проектов); контрольных работ, рефератов».</w:t>
      </w:r>
    </w:p>
    <w:p w:rsidR="007B4D80" w:rsidRDefault="007B4D80" w:rsidP="007B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7B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Тематика рефератов</w:t>
      </w:r>
    </w:p>
    <w:p w:rsidR="007B4D8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 xml:space="preserve">Тема 1. Налогообложение стран-участниц ЕС </w:t>
      </w:r>
    </w:p>
    <w:p w:rsidR="007B4D80" w:rsidRPr="00E53AE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 xml:space="preserve">Налоговая система Германии. Налоговая система Великобритании. Налоговая система Италии. Налоговая система Франции. </w:t>
      </w:r>
    </w:p>
    <w:p w:rsidR="007B4D8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Тема 2. Налоговые системы скандинавских стран.</w:t>
      </w:r>
    </w:p>
    <w:p w:rsidR="007B4D80" w:rsidRPr="00E53AE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Налоговая система Швеции. Особенности системы налогообложения Дании. Налоговая система Норвегии. Налоговая система Финляндии.</w:t>
      </w:r>
    </w:p>
    <w:p w:rsidR="007B4D8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Тема 3. Налоговые системы восточно-европейских стран.</w:t>
      </w:r>
    </w:p>
    <w:p w:rsidR="007B4D80" w:rsidRPr="00E53AE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 xml:space="preserve">Налоговая система Чешской республики. Налоговые системы Венгрии, Болгарии и Польши. Налоговые системы Литвы, Латвии, Эстонии. </w:t>
      </w:r>
    </w:p>
    <w:p w:rsidR="007B4D8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Тема 4. Налоговые системы стран СНГ.</w:t>
      </w:r>
    </w:p>
    <w:p w:rsidR="007B4D80" w:rsidRPr="00E53AE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>Система налогообложения Украины. Налоговая система Белоруссии. Налоговая система Казахстана. Особенности современной налоговой системы республики Молдова. Налоговая система Таджикистана.</w:t>
      </w:r>
    </w:p>
    <w:p w:rsidR="006B35CD" w:rsidRPr="00E53AE0" w:rsidRDefault="006B35CD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7B4D80" w:rsidP="007B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E53AE0" w:rsidRPr="00E53AE0">
        <w:rPr>
          <w:rFonts w:ascii="Times New Roman" w:hAnsi="Times New Roman" w:cs="Times New Roman"/>
          <w:b/>
          <w:sz w:val="28"/>
          <w:szCs w:val="28"/>
        </w:rPr>
        <w:t>онтрольные вопросы для самостоятельной оценки качества освоения учебной дисциплины.</w:t>
      </w:r>
    </w:p>
    <w:p w:rsidR="007B4D80" w:rsidRPr="007B4D80" w:rsidRDefault="007B4D8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К теме 1:</w:t>
      </w:r>
    </w:p>
    <w:p w:rsidR="00E53AE0" w:rsidRPr="007B4D80" w:rsidRDefault="00E53AE0" w:rsidP="00E53A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Охарактеризуйте общие прин</w:t>
      </w:r>
      <w:bookmarkStart w:id="0" w:name="_GoBack"/>
      <w:bookmarkEnd w:id="0"/>
      <w:r w:rsidRPr="007B4D80">
        <w:rPr>
          <w:rFonts w:ascii="Times New Roman" w:hAnsi="Times New Roman" w:cs="Times New Roman"/>
          <w:sz w:val="24"/>
          <w:szCs w:val="24"/>
        </w:rPr>
        <w:t>ципы построения налоговых систем зарубежных стран развитых стран.</w:t>
      </w:r>
    </w:p>
    <w:p w:rsidR="00E53AE0" w:rsidRPr="007B4D80" w:rsidRDefault="00E53AE0" w:rsidP="00E53A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Назовите основные методы и инструменты налоговой политики.</w:t>
      </w:r>
    </w:p>
    <w:p w:rsidR="00E53AE0" w:rsidRPr="007B4D80" w:rsidRDefault="00E53AE0" w:rsidP="00E53A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Назовите основные типологии налоговой политики зарубежных стран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К теме 2: </w:t>
      </w:r>
    </w:p>
    <w:p w:rsidR="00E53AE0" w:rsidRPr="007B4D80" w:rsidRDefault="00E53AE0" w:rsidP="00E53A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Дайте характеристику основных направлений реформирования налоговых систем.</w:t>
      </w:r>
    </w:p>
    <w:p w:rsidR="00E53AE0" w:rsidRPr="007B4D80" w:rsidRDefault="00E53AE0" w:rsidP="00E53A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Дайте общую характеристику гармонизации налоговых систем</w:t>
      </w:r>
    </w:p>
    <w:p w:rsidR="00E53AE0" w:rsidRPr="007B4D80" w:rsidRDefault="00E53AE0" w:rsidP="00E53A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Назовите основные проблемы налогообложения развитых стран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К теме 3: </w:t>
      </w:r>
    </w:p>
    <w:p w:rsidR="00E53AE0" w:rsidRPr="007B4D80" w:rsidRDefault="00E53AE0" w:rsidP="00E53A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Охарактеризуйте принципы создания нормативно-правовой базы в сфере налогового регулирования.</w:t>
      </w:r>
    </w:p>
    <w:p w:rsidR="00E53AE0" w:rsidRPr="007B4D80" w:rsidRDefault="00E53AE0" w:rsidP="00E53A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Назовите порядок организации налоговых служб в развитых странах.</w:t>
      </w:r>
    </w:p>
    <w:p w:rsidR="00E53AE0" w:rsidRPr="007B4D80" w:rsidRDefault="00E53AE0" w:rsidP="00E53A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Дайте общую характеристику ответственности за налоговые правонарушения</w:t>
      </w:r>
      <w:proofErr w:type="gramStart"/>
      <w:r w:rsidRPr="007B4D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К теме 4: </w:t>
      </w:r>
    </w:p>
    <w:p w:rsidR="00E53AE0" w:rsidRPr="007B4D80" w:rsidRDefault="00E53AE0" w:rsidP="00E53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Охарактеризуйте особенности построения прямого налогообложения в развитых странах.</w:t>
      </w:r>
    </w:p>
    <w:p w:rsidR="00E53AE0" w:rsidRPr="007B4D80" w:rsidRDefault="00E53AE0" w:rsidP="00E53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Дайте характеристику общих принципов построения косвенного налогообложения.</w:t>
      </w:r>
    </w:p>
    <w:p w:rsidR="00E53AE0" w:rsidRPr="007B4D80" w:rsidRDefault="00E53AE0" w:rsidP="00E53A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Охарактеризуйте соотношение прямого и косвенного налогообложения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К теме 5: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1.Охарактеризуйте общую характеристику международных налоговых отношений.</w:t>
      </w:r>
    </w:p>
    <w:p w:rsidR="00E53AE0" w:rsidRPr="007B4D80" w:rsidRDefault="00E53AE0" w:rsidP="00E53A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Назовите принципы </w:t>
      </w:r>
      <w:proofErr w:type="spellStart"/>
      <w:r w:rsidRPr="007B4D80">
        <w:rPr>
          <w:rFonts w:ascii="Times New Roman" w:hAnsi="Times New Roman" w:cs="Times New Roman"/>
          <w:sz w:val="24"/>
          <w:szCs w:val="24"/>
        </w:rPr>
        <w:t>резиденства</w:t>
      </w:r>
      <w:proofErr w:type="spellEnd"/>
      <w:r w:rsidRPr="007B4D80">
        <w:rPr>
          <w:rFonts w:ascii="Times New Roman" w:hAnsi="Times New Roman" w:cs="Times New Roman"/>
          <w:sz w:val="24"/>
          <w:szCs w:val="24"/>
        </w:rPr>
        <w:t xml:space="preserve"> и территориальности.</w:t>
      </w:r>
    </w:p>
    <w:p w:rsidR="00E53AE0" w:rsidRPr="007B4D80" w:rsidRDefault="00E53AE0" w:rsidP="00E53A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Назовите международные соглашения РФ о сотрудничестве в области налогообложения 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К теме 6: 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1. Дайте характеристику международных соглашений об избегании двойного налогообложения доходов и имущества.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2.Назовите общие принципы международного двойного налогообложения</w:t>
      </w:r>
    </w:p>
    <w:p w:rsidR="00E53AE0" w:rsidRPr="007B4D80" w:rsidRDefault="00E53AE0" w:rsidP="00E53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Назовите основные методы устранения двойного налогообложения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К теме 7: 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1. Дайте характеристику оффшорной компании и оффшорной зоны.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2.Назовите общие принципы налогообложения оффшорных компаний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3. Назовите характеристики, преимущества и недостатки основных оффшорных зон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К теме </w:t>
      </w:r>
      <w:r w:rsidRPr="007B4D80">
        <w:rPr>
          <w:rFonts w:ascii="Times New Roman" w:hAnsi="Times New Roman" w:cs="Times New Roman"/>
          <w:sz w:val="24"/>
          <w:szCs w:val="24"/>
        </w:rPr>
        <w:t>8</w:t>
      </w: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1. Дайте характеристику </w:t>
      </w:r>
      <w:r w:rsidRPr="007B4D80">
        <w:rPr>
          <w:rFonts w:ascii="Times New Roman" w:hAnsi="Times New Roman" w:cs="Times New Roman"/>
          <w:sz w:val="24"/>
          <w:szCs w:val="24"/>
        </w:rPr>
        <w:t>федеративного государства</w:t>
      </w:r>
      <w:r w:rsidRPr="007B4D80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2.Назовите общие принципы налогообложения </w:t>
      </w:r>
      <w:r w:rsidRPr="007B4D80">
        <w:rPr>
          <w:rFonts w:ascii="Times New Roman" w:hAnsi="Times New Roman" w:cs="Times New Roman"/>
          <w:sz w:val="24"/>
          <w:szCs w:val="24"/>
        </w:rPr>
        <w:t>федеративных государств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К теме </w:t>
      </w:r>
      <w:r w:rsidRPr="007B4D80">
        <w:rPr>
          <w:rFonts w:ascii="Times New Roman" w:hAnsi="Times New Roman" w:cs="Times New Roman"/>
          <w:sz w:val="24"/>
          <w:szCs w:val="24"/>
        </w:rPr>
        <w:t>9</w:t>
      </w: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1. Дайте характеристику </w:t>
      </w:r>
      <w:r w:rsidRPr="007B4D80">
        <w:rPr>
          <w:rFonts w:ascii="Times New Roman" w:hAnsi="Times New Roman" w:cs="Times New Roman"/>
          <w:sz w:val="24"/>
          <w:szCs w:val="24"/>
        </w:rPr>
        <w:t>унитарного государства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  <w:lang w:val="x-none"/>
        </w:rPr>
        <w:t xml:space="preserve">2.Назовите общие принципы налогообложения </w:t>
      </w:r>
      <w:r w:rsidRPr="007B4D80">
        <w:rPr>
          <w:rFonts w:ascii="Times New Roman" w:hAnsi="Times New Roman" w:cs="Times New Roman"/>
          <w:sz w:val="24"/>
          <w:szCs w:val="24"/>
        </w:rPr>
        <w:t>унитарных государств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К теме 10: 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1. Дайте характеристику налоговой системы Японии.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2.Назовите общие принципы налогообложения в Южной Корее</w:t>
      </w:r>
    </w:p>
    <w:p w:rsidR="00E53AE0" w:rsidRPr="007B4D8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3. Назовите характеристики, преимущества и недостатки налоговой системы Китая</w:t>
      </w: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E0" w:rsidRPr="00E53AE0" w:rsidRDefault="00E53AE0" w:rsidP="00E5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AE0" w:rsidRPr="00E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3AA1C6D"/>
    <w:multiLevelType w:val="multilevel"/>
    <w:tmpl w:val="5E22D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6D"/>
    <w:rsid w:val="006B35CD"/>
    <w:rsid w:val="007B4D80"/>
    <w:rsid w:val="00DF246D"/>
    <w:rsid w:val="00E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verdi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ver2</dc:creator>
  <cp:keywords/>
  <dc:description/>
  <cp:lastModifiedBy>ver2</cp:lastModifiedBy>
  <cp:revision>3</cp:revision>
  <cp:lastPrinted>2013-03-20T00:41:00Z</cp:lastPrinted>
  <dcterms:created xsi:type="dcterms:W3CDTF">2013-03-20T00:37:00Z</dcterms:created>
  <dcterms:modified xsi:type="dcterms:W3CDTF">2013-03-20T00:42:00Z</dcterms:modified>
</cp:coreProperties>
</file>