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1B7" w:rsidRPr="00A83A8B" w:rsidRDefault="00A961B7" w:rsidP="00A961B7">
      <w:pPr>
        <w:jc w:val="center"/>
      </w:pPr>
      <w:r w:rsidRPr="00A83A8B">
        <w:t>МИНИСТЕРСТВО ОБРАЗОВАНИЯ И НАУКИ РОССИЙСКОЙ ФЕДЕРАЦИИ</w:t>
      </w: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  <w:r w:rsidRPr="00A83A8B">
        <w:t xml:space="preserve">ВЛАДИВОСТОКСКИЙ ГОСУДАРСТВЕННЫЙ УНИВЕРСИТЕТ </w:t>
      </w:r>
    </w:p>
    <w:p w:rsidR="00A961B7" w:rsidRPr="00A83A8B" w:rsidRDefault="00A961B7" w:rsidP="00A961B7">
      <w:pPr>
        <w:jc w:val="center"/>
        <w:rPr>
          <w:vanish/>
          <w:specVanish/>
        </w:rPr>
      </w:pPr>
      <w:r w:rsidRPr="00A83A8B">
        <w:t>ЭКОНОМИКИ И СЕРВИСА</w:t>
      </w:r>
    </w:p>
    <w:p w:rsidR="00A961B7" w:rsidRPr="00A83A8B" w:rsidRDefault="00A961B7" w:rsidP="00A961B7">
      <w:pPr>
        <w:jc w:val="center"/>
        <w:rPr>
          <w:vanish/>
          <w:specVanish/>
        </w:rPr>
      </w:pPr>
      <w:r w:rsidRPr="00A83A8B">
        <w:t xml:space="preserve"> </w:t>
      </w:r>
    </w:p>
    <w:p w:rsidR="00A961B7" w:rsidRPr="00A83A8B" w:rsidRDefault="00A961B7" w:rsidP="00A961B7">
      <w:pPr>
        <w:jc w:val="center"/>
      </w:pPr>
      <w:r w:rsidRPr="00A83A8B">
        <w:t xml:space="preserve"> </w:t>
      </w: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  <w:r w:rsidRPr="00A83A8B">
        <w:t xml:space="preserve">КАФЕДРА </w:t>
      </w:r>
      <w:r>
        <w:t>ЭКОНОМИКИ И МЕНЕДЖМЕНТА</w:t>
      </w: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  <w:rPr>
          <w:i/>
        </w:rPr>
      </w:pPr>
    </w:p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>
      <w:pPr>
        <w:ind w:firstLine="720"/>
      </w:pPr>
    </w:p>
    <w:p w:rsidR="00A961B7" w:rsidRPr="00A83A8B" w:rsidRDefault="00A961B7" w:rsidP="00A961B7">
      <w:pPr>
        <w:jc w:val="center"/>
        <w:rPr>
          <w:b/>
        </w:rPr>
      </w:pPr>
      <w:r>
        <w:rPr>
          <w:b/>
        </w:rPr>
        <w:t>Теория организации</w:t>
      </w:r>
    </w:p>
    <w:p w:rsidR="00A961B7" w:rsidRPr="00A83A8B" w:rsidRDefault="00A961B7" w:rsidP="00A961B7"/>
    <w:p w:rsidR="00A961B7" w:rsidRPr="00A83A8B" w:rsidRDefault="00A961B7" w:rsidP="00A961B7">
      <w:pPr>
        <w:jc w:val="center"/>
      </w:pPr>
      <w:r>
        <w:t xml:space="preserve">Рабочая программа дисциплины </w:t>
      </w:r>
    </w:p>
    <w:p w:rsidR="00A961B7" w:rsidRPr="00A83A8B" w:rsidRDefault="00A961B7" w:rsidP="00A961B7">
      <w:pPr>
        <w:pStyle w:val="afe"/>
        <w:jc w:val="center"/>
      </w:pPr>
      <w:r w:rsidRPr="00A83A8B">
        <w:t xml:space="preserve">по направлению подготовки </w:t>
      </w:r>
      <w:r>
        <w:t>38.03.02 Менеджмент</w:t>
      </w:r>
    </w:p>
    <w:p w:rsidR="00A961B7" w:rsidRPr="00A83A8B" w:rsidRDefault="00A961B7" w:rsidP="00A961B7">
      <w:pPr>
        <w:pStyle w:val="afe"/>
        <w:jc w:val="center"/>
        <w:rPr>
          <w:i/>
        </w:rPr>
      </w:pPr>
      <w:r w:rsidRPr="00A83A8B">
        <w:rPr>
          <w:i/>
        </w:rPr>
        <w:t xml:space="preserve">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83A8B">
        <w:rPr>
          <w:i/>
        </w:rPr>
        <w:t xml:space="preserve"> </w:t>
      </w:r>
    </w:p>
    <w:p w:rsidR="00A961B7" w:rsidRDefault="00A961B7" w:rsidP="00A961B7">
      <w:pPr>
        <w:pStyle w:val="afe"/>
        <w:jc w:val="center"/>
        <w:rPr>
          <w:i/>
        </w:rPr>
      </w:pPr>
    </w:p>
    <w:p w:rsidR="00A961B7" w:rsidRPr="00A83A8B" w:rsidRDefault="00A961B7" w:rsidP="00A961B7">
      <w:pPr>
        <w:pStyle w:val="afe"/>
        <w:jc w:val="center"/>
        <w:rPr>
          <w:i/>
        </w:rPr>
      </w:pPr>
    </w:p>
    <w:p w:rsidR="00A961B7" w:rsidRPr="00A83A8B" w:rsidRDefault="00A961B7" w:rsidP="00A961B7">
      <w:pPr>
        <w:pStyle w:val="afe"/>
        <w:jc w:val="center"/>
        <w:rPr>
          <w:i/>
        </w:rPr>
      </w:pPr>
    </w:p>
    <w:p w:rsidR="00A961B7" w:rsidRPr="00A83A8B" w:rsidRDefault="00A961B7" w:rsidP="00A961B7">
      <w:pPr>
        <w:jc w:val="center"/>
        <w:rPr>
          <w:i/>
        </w:rPr>
      </w:pPr>
    </w:p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/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Pr="00A83A8B" w:rsidRDefault="00A961B7" w:rsidP="00A961B7">
      <w:pPr>
        <w:jc w:val="center"/>
      </w:pPr>
      <w:r w:rsidRPr="00A83A8B">
        <w:t>Владивосток</w:t>
      </w:r>
      <w:r>
        <w:t xml:space="preserve"> </w:t>
      </w:r>
      <w:r w:rsidRPr="00A83A8B">
        <w:t>201</w:t>
      </w:r>
      <w:r>
        <w:t>6</w:t>
      </w:r>
    </w:p>
    <w:p w:rsidR="00A961B7" w:rsidRPr="00A83A8B" w:rsidRDefault="00A961B7" w:rsidP="00A961B7">
      <w:pPr>
        <w:jc w:val="center"/>
      </w:pPr>
      <w:r w:rsidRPr="00A83A8B">
        <w:lastRenderedPageBreak/>
        <w:t>МИНИСТЕРСТВО ОБРАЗОВАНИЯ И НАУКИ РОССИЙСКОЙ ФЕДЕРАЦИИ</w:t>
      </w: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  <w:r w:rsidRPr="00A83A8B">
        <w:t xml:space="preserve">ВЛАДИВОСТОКСКИЙ ГОСУДАРСТВЕННЫЙ УНИВЕРСИТЕТ </w:t>
      </w:r>
    </w:p>
    <w:p w:rsidR="00A961B7" w:rsidRPr="00A83A8B" w:rsidRDefault="00A961B7" w:rsidP="00A961B7">
      <w:pPr>
        <w:jc w:val="center"/>
        <w:rPr>
          <w:vanish/>
          <w:specVanish/>
        </w:rPr>
      </w:pPr>
      <w:r w:rsidRPr="00A83A8B">
        <w:t>ЭКОНОМИКИ И СЕРВИСА</w:t>
      </w:r>
    </w:p>
    <w:p w:rsidR="00A961B7" w:rsidRPr="00A83A8B" w:rsidRDefault="00A961B7" w:rsidP="00A961B7">
      <w:pPr>
        <w:jc w:val="center"/>
        <w:rPr>
          <w:vanish/>
          <w:specVanish/>
        </w:rPr>
      </w:pPr>
      <w:r w:rsidRPr="00A83A8B">
        <w:t xml:space="preserve"> </w:t>
      </w:r>
    </w:p>
    <w:p w:rsidR="00A961B7" w:rsidRPr="00A83A8B" w:rsidRDefault="00A961B7" w:rsidP="00A961B7">
      <w:pPr>
        <w:jc w:val="center"/>
      </w:pPr>
      <w:r w:rsidRPr="00A83A8B">
        <w:t xml:space="preserve"> </w:t>
      </w: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  <w:rPr>
          <w:i/>
        </w:rPr>
      </w:pPr>
      <w:r w:rsidRPr="00A83A8B">
        <w:t xml:space="preserve">КАФЕДРА </w:t>
      </w:r>
      <w:r>
        <w:t>ЭКОНОМИКИ И МЕНЕДЖМЕНТА</w:t>
      </w: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  <w:rPr>
          <w:i/>
        </w:rPr>
      </w:pPr>
    </w:p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>
      <w:pPr>
        <w:ind w:firstLine="720"/>
      </w:pPr>
    </w:p>
    <w:p w:rsidR="00A961B7" w:rsidRPr="00BD3B4B" w:rsidRDefault="00A961B7" w:rsidP="00A961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ТЕОРИЯ ОРГАНИЗАЦИИ</w:t>
      </w:r>
    </w:p>
    <w:p w:rsidR="00A961B7" w:rsidRPr="00A83A8B" w:rsidRDefault="00A961B7" w:rsidP="00A961B7"/>
    <w:p w:rsidR="00A961B7" w:rsidRPr="00BD3B4B" w:rsidRDefault="00A961B7" w:rsidP="00A961B7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pStyle w:val="afe"/>
        <w:jc w:val="center"/>
      </w:pPr>
    </w:p>
    <w:p w:rsidR="00A961B7" w:rsidRPr="00A83A8B" w:rsidRDefault="00A961B7" w:rsidP="00A961B7">
      <w:pPr>
        <w:pStyle w:val="afe"/>
        <w:spacing w:line="360" w:lineRule="auto"/>
        <w:jc w:val="center"/>
      </w:pPr>
      <w:r w:rsidRPr="00A83A8B">
        <w:t xml:space="preserve">по направлению подготовки </w:t>
      </w:r>
    </w:p>
    <w:p w:rsidR="00A961B7" w:rsidRPr="00A83A8B" w:rsidRDefault="00A961B7" w:rsidP="00A961B7">
      <w:pPr>
        <w:pStyle w:val="afe"/>
        <w:spacing w:line="360" w:lineRule="auto"/>
        <w:jc w:val="center"/>
      </w:pPr>
      <w:r>
        <w:t>38.03.02 Менеджмент</w:t>
      </w:r>
    </w:p>
    <w:p w:rsidR="00A961B7" w:rsidRPr="00A83A8B" w:rsidRDefault="00A961B7" w:rsidP="00A961B7">
      <w:pPr>
        <w:pStyle w:val="afe"/>
        <w:jc w:val="center"/>
        <w:rPr>
          <w:i/>
        </w:rPr>
      </w:pPr>
    </w:p>
    <w:p w:rsidR="00A961B7" w:rsidRPr="00A83A8B" w:rsidRDefault="00A961B7" w:rsidP="00A961B7">
      <w:pPr>
        <w:pStyle w:val="afe"/>
        <w:jc w:val="center"/>
        <w:rPr>
          <w:i/>
        </w:rPr>
      </w:pPr>
    </w:p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/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A83A8B" w:rsidRDefault="00A961B7" w:rsidP="00A961B7">
      <w:pPr>
        <w:jc w:val="center"/>
      </w:pPr>
    </w:p>
    <w:p w:rsidR="00A961B7" w:rsidRPr="00295C5C" w:rsidRDefault="00A961B7" w:rsidP="00A961B7">
      <w:pPr>
        <w:jc w:val="center"/>
      </w:pPr>
      <w:r w:rsidRPr="00A83A8B">
        <w:t>Владивосток</w:t>
      </w:r>
      <w:r>
        <w:t xml:space="preserve"> 2016</w:t>
      </w:r>
    </w:p>
    <w:p w:rsidR="00034D45" w:rsidRDefault="00034D45">
      <w:pPr>
        <w:keepNext/>
        <w:spacing w:before="120" w:after="120"/>
        <w:jc w:val="center"/>
        <w:rPr>
          <w:rFonts w:ascii="Calibri" w:eastAsia="MS Mincho" w:hAnsi="Calibri" w:cs="Calibri"/>
          <w:color w:val="808080"/>
          <w:sz w:val="22"/>
          <w:szCs w:val="22"/>
        </w:rPr>
      </w:pPr>
    </w:p>
    <w:p w:rsidR="00001C6F" w:rsidRPr="00A83A8B" w:rsidRDefault="00001C6F" w:rsidP="00C000CC">
      <w:pPr>
        <w:ind w:firstLine="709"/>
        <w:jc w:val="both"/>
      </w:pPr>
      <w:r w:rsidRPr="00A83A8B">
        <w:t xml:space="preserve">Рабочая программа дисциплины </w:t>
      </w:r>
      <w:r>
        <w:t>Теория организации</w:t>
      </w:r>
      <w:r w:rsidRPr="00A83A8B">
        <w:t xml:space="preserve"> составлена в соответствии с требованиями ФГОС ВО по направлению подготовки </w:t>
      </w:r>
      <w:r>
        <w:t>38.03.02 Менеджмент</w:t>
      </w:r>
      <w:r w:rsidRPr="00A83A8B">
        <w:t xml:space="preserve"> и Порядком организации и осуществления образовательной деятельности по образовательным пр</w:t>
      </w:r>
      <w:r w:rsidRPr="00A83A8B">
        <w:t>о</w:t>
      </w:r>
      <w:r w:rsidRPr="00A83A8B">
        <w:t>граммам высшего образования – программам бакалавриата (утв. приказом Минобрнауки России от 19 декабря 2013 г. N 1367)</w:t>
      </w:r>
      <w:r>
        <w:t>.</w:t>
      </w:r>
    </w:p>
    <w:p w:rsidR="00034D45" w:rsidRPr="00E0433A" w:rsidRDefault="00034D45">
      <w:pPr>
        <w:rPr>
          <w:rFonts w:eastAsia="Calibri"/>
          <w:iCs/>
          <w:sz w:val="22"/>
          <w:szCs w:val="22"/>
        </w:rPr>
      </w:pPr>
    </w:p>
    <w:p w:rsidR="00034D45" w:rsidRPr="00E0433A" w:rsidRDefault="00034D45">
      <w:pPr>
        <w:rPr>
          <w:rFonts w:eastAsia="Calibri"/>
          <w:iCs/>
          <w:sz w:val="22"/>
          <w:szCs w:val="22"/>
        </w:rPr>
      </w:pPr>
    </w:p>
    <w:p w:rsidR="00001C6F" w:rsidRPr="009429E1" w:rsidRDefault="00001C6F" w:rsidP="00001C6F">
      <w:pPr>
        <w:spacing w:line="360" w:lineRule="auto"/>
        <w:ind w:firstLine="426"/>
        <w:rPr>
          <w:i/>
        </w:rPr>
      </w:pPr>
      <w:r w:rsidRPr="009429E1">
        <w:rPr>
          <w:iCs/>
        </w:rPr>
        <w:t xml:space="preserve">Составитель:     </w:t>
      </w:r>
      <w:r w:rsidRPr="009429E1">
        <w:rPr>
          <w:i/>
          <w:iCs/>
        </w:rPr>
        <w:t>Е.А. Бараусова.</w:t>
      </w:r>
      <w:r w:rsidRPr="009429E1">
        <w:rPr>
          <w:i/>
        </w:rPr>
        <w:t xml:space="preserve">, доцент к.э.н., </w:t>
      </w:r>
      <w:r w:rsidRPr="009429E1">
        <w:rPr>
          <w:i/>
          <w:lang w:val="en-US"/>
        </w:rPr>
        <w:t>elena</w:t>
      </w:r>
      <w:r w:rsidRPr="009429E1">
        <w:rPr>
          <w:i/>
        </w:rPr>
        <w:t>.</w:t>
      </w:r>
      <w:r w:rsidRPr="009429E1">
        <w:rPr>
          <w:i/>
          <w:lang w:val="en-US"/>
        </w:rPr>
        <w:t>barausova</w:t>
      </w:r>
      <w:r w:rsidRPr="009429E1">
        <w:rPr>
          <w:i/>
        </w:rPr>
        <w:t>@</w:t>
      </w:r>
      <w:r w:rsidRPr="009429E1">
        <w:rPr>
          <w:i/>
          <w:lang w:val="en-US"/>
        </w:rPr>
        <w:t>vvsu</w:t>
      </w:r>
      <w:r w:rsidRPr="009429E1">
        <w:rPr>
          <w:i/>
        </w:rPr>
        <w:t>.</w:t>
      </w:r>
      <w:r w:rsidRPr="009429E1">
        <w:rPr>
          <w:i/>
          <w:lang w:val="en-US"/>
        </w:rPr>
        <w:t>ru</w:t>
      </w:r>
    </w:p>
    <w:p w:rsidR="00001C6F" w:rsidRPr="009429E1" w:rsidRDefault="00001C6F" w:rsidP="00001C6F">
      <w:pPr>
        <w:spacing w:line="360" w:lineRule="auto"/>
        <w:ind w:firstLine="426"/>
        <w:rPr>
          <w:iCs/>
        </w:rPr>
      </w:pPr>
    </w:p>
    <w:p w:rsidR="00001C6F" w:rsidRPr="009429E1" w:rsidRDefault="00001C6F" w:rsidP="00001C6F">
      <w:pPr>
        <w:spacing w:line="360" w:lineRule="auto"/>
        <w:ind w:firstLine="426"/>
        <w:rPr>
          <w:iCs/>
        </w:rPr>
      </w:pPr>
    </w:p>
    <w:p w:rsidR="00001C6F" w:rsidRPr="009429E1" w:rsidRDefault="00001C6F" w:rsidP="00001C6F">
      <w:pPr>
        <w:spacing w:line="360" w:lineRule="auto"/>
        <w:ind w:firstLine="426"/>
        <w:rPr>
          <w:spacing w:val="8"/>
        </w:rPr>
      </w:pPr>
      <w:r w:rsidRPr="009429E1">
        <w:rPr>
          <w:spacing w:val="8"/>
        </w:rPr>
        <w:t>Утверждена на заседании кафедры ЭМ 08.06.2016 г., протокол № 20</w:t>
      </w:r>
    </w:p>
    <w:p w:rsidR="00001C6F" w:rsidRPr="009429E1" w:rsidRDefault="00001C6F" w:rsidP="00001C6F">
      <w:pPr>
        <w:pStyle w:val="Default"/>
        <w:spacing w:line="360" w:lineRule="auto"/>
        <w:ind w:firstLine="426"/>
        <w:jc w:val="both"/>
        <w:rPr>
          <w:color w:val="auto"/>
          <w:spacing w:val="8"/>
        </w:rPr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  <w:r w:rsidRPr="009429E1">
        <w:t>Заведующий кафедрой (разработчика) ____________________  Т.В. Варкулевич</w:t>
      </w: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  <w:r w:rsidRPr="009429E1">
        <w:t>«____»_______________20___г.</w:t>
      </w:r>
    </w:p>
    <w:p w:rsidR="00001C6F" w:rsidRPr="009429E1" w:rsidRDefault="00001C6F" w:rsidP="00001C6F">
      <w:pPr>
        <w:ind w:firstLine="426"/>
      </w:pPr>
    </w:p>
    <w:p w:rsidR="00001C6F" w:rsidRPr="009429E1" w:rsidRDefault="00001C6F" w:rsidP="00001C6F">
      <w:pPr>
        <w:ind w:firstLine="426"/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  <w:r w:rsidRPr="009429E1">
        <w:t>Заведующий кафедрой (выпускающей) ___________________   Т.В. Варкулевич</w:t>
      </w:r>
    </w:p>
    <w:p w:rsidR="00001C6F" w:rsidRPr="009429E1" w:rsidRDefault="00001C6F" w:rsidP="00001C6F">
      <w:pPr>
        <w:spacing w:line="360" w:lineRule="auto"/>
        <w:ind w:firstLine="426"/>
      </w:pPr>
    </w:p>
    <w:p w:rsidR="00001C6F" w:rsidRDefault="00001C6F" w:rsidP="00001C6F">
      <w:pPr>
        <w:spacing w:line="360" w:lineRule="auto"/>
        <w:ind w:firstLine="426"/>
      </w:pPr>
    </w:p>
    <w:p w:rsidR="00001C6F" w:rsidRDefault="00001C6F" w:rsidP="00001C6F">
      <w:pPr>
        <w:spacing w:line="360" w:lineRule="auto"/>
        <w:ind w:firstLine="426"/>
      </w:pPr>
    </w:p>
    <w:p w:rsidR="00001C6F" w:rsidRDefault="00001C6F" w:rsidP="00001C6F">
      <w:pPr>
        <w:spacing w:line="360" w:lineRule="auto"/>
        <w:ind w:firstLine="426"/>
      </w:pPr>
    </w:p>
    <w:p w:rsidR="00001C6F" w:rsidRPr="009429E1" w:rsidRDefault="00001C6F" w:rsidP="00001C6F">
      <w:pPr>
        <w:spacing w:line="360" w:lineRule="auto"/>
        <w:ind w:firstLine="426"/>
      </w:pPr>
    </w:p>
    <w:p w:rsidR="00001C6F" w:rsidRDefault="00001C6F" w:rsidP="00001C6F">
      <w:pPr>
        <w:spacing w:line="360" w:lineRule="auto"/>
        <w:ind w:firstLine="426"/>
      </w:pPr>
      <w:r w:rsidRPr="009429E1">
        <w:t>«08» июня 2016г.</w:t>
      </w:r>
    </w:p>
    <w:p w:rsidR="00001C6F" w:rsidRPr="000013DD" w:rsidRDefault="00001C6F" w:rsidP="00001C6F">
      <w:pPr>
        <w:spacing w:after="120"/>
        <w:ind w:firstLine="709"/>
        <w:rPr>
          <w:rFonts w:ascii="Arial" w:hAnsi="Arial" w:cs="Arial"/>
          <w:b/>
        </w:rPr>
      </w:pPr>
      <w:r>
        <w:br w:type="page"/>
      </w: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</w:p>
    <w:p w:rsidR="00034D45" w:rsidRDefault="00034D45" w:rsidP="00C000CC">
      <w:pPr>
        <w:ind w:firstLine="709"/>
      </w:pPr>
      <w:r>
        <w:rPr>
          <w:iCs/>
        </w:rPr>
        <w:t>Целью изучения дисциплины</w:t>
      </w:r>
      <w:r>
        <w:rPr>
          <w:i/>
          <w:iCs/>
        </w:rPr>
        <w:t xml:space="preserve"> </w:t>
      </w:r>
      <w:r>
        <w:t>является формирование у студентов основополага</w:t>
      </w:r>
      <w:r>
        <w:t>ю</w:t>
      </w:r>
      <w:r>
        <w:t>щих представлений об организации как субъекте совместной деятельности людей и об</w:t>
      </w:r>
      <w:r>
        <w:t>ъ</w:t>
      </w:r>
      <w:r>
        <w:t>екте управления.</w:t>
      </w:r>
    </w:p>
    <w:p w:rsidR="00034D45" w:rsidRDefault="00034D45" w:rsidP="00C000CC">
      <w:pPr>
        <w:ind w:firstLine="709"/>
        <w:jc w:val="both"/>
      </w:pPr>
      <w:r>
        <w:t xml:space="preserve">В процессе изучения курса решаются следующие </w:t>
      </w:r>
      <w:r>
        <w:rPr>
          <w:iCs/>
        </w:rPr>
        <w:t>задачи</w:t>
      </w:r>
      <w:r>
        <w:t>:</w:t>
      </w:r>
    </w:p>
    <w:p w:rsidR="00034D45" w:rsidRDefault="00034D45" w:rsidP="00C000C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изучение законов и принципов построения и функционирования организаций;</w:t>
      </w:r>
    </w:p>
    <w:p w:rsidR="00034D45" w:rsidRDefault="00034D45" w:rsidP="00C000C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выбор наиболее эффективных организационных структур управления, в том числе нового типа;</w:t>
      </w:r>
    </w:p>
    <w:p w:rsidR="00034D45" w:rsidRDefault="00034D45" w:rsidP="00C000C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определение ключевых факторов внутренней и внешней среды, влияющих на развитие организации;</w:t>
      </w:r>
    </w:p>
    <w:p w:rsidR="00034D45" w:rsidRDefault="00034D45" w:rsidP="00C000C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характеристика процессов адаптации, развития и организационных изменений;</w:t>
      </w:r>
    </w:p>
    <w:p w:rsidR="00034D45" w:rsidRDefault="00034D45" w:rsidP="00C000C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формирование навыков организационного проектирования;</w:t>
      </w:r>
    </w:p>
    <w:p w:rsidR="00034D45" w:rsidRDefault="00034D45" w:rsidP="00C000C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анализ возможностей использования форм существования и моделей организ</w:t>
      </w:r>
      <w:r>
        <w:t>а</w:t>
      </w:r>
      <w:r>
        <w:t>ций.</w:t>
      </w:r>
    </w:p>
    <w:p w:rsidR="00463E78" w:rsidRPr="00463E78" w:rsidRDefault="00463E78" w:rsidP="00463E78">
      <w:pPr>
        <w:spacing w:before="240" w:after="120"/>
        <w:ind w:firstLine="709"/>
        <w:rPr>
          <w:rFonts w:ascii="Arial" w:hAnsi="Arial" w:cs="Arial"/>
          <w:b/>
        </w:rPr>
      </w:pPr>
      <w:r w:rsidRPr="00463E78">
        <w:rPr>
          <w:rFonts w:ascii="Arial" w:hAnsi="Arial" w:cs="Arial"/>
          <w:b/>
        </w:rPr>
        <w:t>2 Перечень планируемых результатов обучения по дисциплине, соо</w:t>
      </w:r>
      <w:r w:rsidRPr="00463E78">
        <w:rPr>
          <w:rFonts w:ascii="Arial" w:hAnsi="Arial" w:cs="Arial"/>
          <w:b/>
        </w:rPr>
        <w:t>т</w:t>
      </w:r>
      <w:r w:rsidRPr="00463E78">
        <w:rPr>
          <w:rFonts w:ascii="Arial" w:hAnsi="Arial" w:cs="Arial"/>
          <w:b/>
        </w:rPr>
        <w:t>несенных с планируемыми результатами освоения образовательной пр</w:t>
      </w:r>
      <w:r w:rsidRPr="00463E78">
        <w:rPr>
          <w:rFonts w:ascii="Arial" w:hAnsi="Arial" w:cs="Arial"/>
          <w:b/>
        </w:rPr>
        <w:t>о</w:t>
      </w:r>
      <w:r w:rsidRPr="00463E78">
        <w:rPr>
          <w:rFonts w:ascii="Arial" w:hAnsi="Arial" w:cs="Arial"/>
          <w:b/>
        </w:rPr>
        <w:t>граммы</w:t>
      </w:r>
    </w:p>
    <w:p w:rsidR="00463E78" w:rsidRPr="00463E78" w:rsidRDefault="00463E78" w:rsidP="00463E7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63E78">
        <w:rPr>
          <w:rFonts w:ascii="Times New Roman" w:hAnsi="Times New Roman" w:cs="Times New Roman"/>
        </w:rPr>
        <w:t>Планируемыми результатами обучения по дисциплине,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463E78" w:rsidRPr="00463E78" w:rsidRDefault="00463E78" w:rsidP="00463E78">
      <w:pPr>
        <w:spacing w:line="360" w:lineRule="auto"/>
      </w:pPr>
      <w:r w:rsidRPr="00463E78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376"/>
        <w:gridCol w:w="2203"/>
        <w:gridCol w:w="1514"/>
        <w:gridCol w:w="2615"/>
      </w:tblGrid>
      <w:tr w:rsidR="00463E78" w:rsidRPr="00A83A8B" w:rsidTr="00FF39A9">
        <w:trPr>
          <w:trHeight w:val="586"/>
        </w:trPr>
        <w:tc>
          <w:tcPr>
            <w:tcW w:w="882" w:type="pct"/>
            <w:vAlign w:val="center"/>
            <w:hideMark/>
          </w:tcPr>
          <w:p w:rsidR="00463E78" w:rsidRPr="00211520" w:rsidRDefault="00463E78" w:rsidP="00FF39A9">
            <w:pPr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Название ОПОП ВО (сокращенное название)</w:t>
            </w:r>
          </w:p>
        </w:tc>
        <w:tc>
          <w:tcPr>
            <w:tcW w:w="735" w:type="pct"/>
            <w:vAlign w:val="center"/>
            <w:hideMark/>
          </w:tcPr>
          <w:p w:rsidR="00463E78" w:rsidRPr="00211520" w:rsidRDefault="00463E78" w:rsidP="00FF39A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Компетенции</w:t>
            </w:r>
          </w:p>
        </w:tc>
        <w:tc>
          <w:tcPr>
            <w:tcW w:w="1177" w:type="pct"/>
            <w:vAlign w:val="center"/>
          </w:tcPr>
          <w:p w:rsidR="00463E78" w:rsidRPr="00211520" w:rsidRDefault="00463E78" w:rsidP="00FF39A9">
            <w:pPr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Название компетенции</w:t>
            </w:r>
          </w:p>
        </w:tc>
        <w:tc>
          <w:tcPr>
            <w:tcW w:w="2206" w:type="pct"/>
            <w:gridSpan w:val="2"/>
            <w:vAlign w:val="center"/>
          </w:tcPr>
          <w:p w:rsidR="00463E78" w:rsidRPr="00211520" w:rsidRDefault="00463E78" w:rsidP="00FF39A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Составляющие компетенции</w:t>
            </w:r>
          </w:p>
        </w:tc>
      </w:tr>
      <w:tr w:rsidR="00463E78" w:rsidRPr="00A83A8B" w:rsidTr="00463E78">
        <w:trPr>
          <w:trHeight w:val="293"/>
        </w:trPr>
        <w:tc>
          <w:tcPr>
            <w:tcW w:w="882" w:type="pct"/>
            <w:vMerge w:val="restart"/>
            <w:vAlign w:val="center"/>
            <w:hideMark/>
          </w:tcPr>
          <w:p w:rsidR="00463E78" w:rsidRPr="00211520" w:rsidRDefault="00463E78" w:rsidP="00463E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БМН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463E78" w:rsidRPr="00211520" w:rsidRDefault="00463E78" w:rsidP="00463E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ОПК-3</w:t>
            </w:r>
          </w:p>
          <w:p w:rsidR="00463E78" w:rsidRPr="00211520" w:rsidRDefault="00463E78" w:rsidP="00463E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63E78" w:rsidRPr="00211520" w:rsidRDefault="00463E78" w:rsidP="00463E78">
            <w:pPr>
              <w:rPr>
                <w:sz w:val="18"/>
                <w:szCs w:val="18"/>
              </w:rPr>
            </w:pPr>
            <w:r w:rsidRPr="00463E78">
              <w:rPr>
                <w:sz w:val="18"/>
                <w:szCs w:val="18"/>
              </w:rPr>
              <w:t>способностью проект</w:t>
            </w:r>
            <w:r w:rsidRPr="00463E78">
              <w:rPr>
                <w:sz w:val="18"/>
                <w:szCs w:val="18"/>
              </w:rPr>
              <w:t>и</w:t>
            </w:r>
            <w:r w:rsidRPr="00463E78">
              <w:rPr>
                <w:sz w:val="18"/>
                <w:szCs w:val="18"/>
              </w:rPr>
              <w:t>ровать организационные структуры, участвовать в разработке стратегий управления человеч</w:t>
            </w:r>
            <w:r w:rsidRPr="00463E78">
              <w:rPr>
                <w:sz w:val="18"/>
                <w:szCs w:val="18"/>
              </w:rPr>
              <w:t>е</w:t>
            </w:r>
            <w:r w:rsidRPr="00463E78">
              <w:rPr>
                <w:sz w:val="18"/>
                <w:szCs w:val="18"/>
              </w:rPr>
              <w:t>скими ресурсами орган</w:t>
            </w:r>
            <w:r w:rsidRPr="00463E78">
              <w:rPr>
                <w:sz w:val="18"/>
                <w:szCs w:val="18"/>
              </w:rPr>
              <w:t>и</w:t>
            </w:r>
            <w:r w:rsidRPr="00463E78">
              <w:rPr>
                <w:sz w:val="18"/>
                <w:szCs w:val="18"/>
              </w:rPr>
              <w:t>заций, планировать и осуществлять меропри</w:t>
            </w:r>
            <w:r w:rsidRPr="00463E78">
              <w:rPr>
                <w:sz w:val="18"/>
                <w:szCs w:val="18"/>
              </w:rPr>
              <w:t>я</w:t>
            </w:r>
            <w:r w:rsidRPr="00463E78">
              <w:rPr>
                <w:sz w:val="18"/>
                <w:szCs w:val="18"/>
              </w:rPr>
              <w:t>тия, распределять и дел</w:t>
            </w:r>
            <w:r w:rsidRPr="00463E78">
              <w:rPr>
                <w:sz w:val="18"/>
                <w:szCs w:val="18"/>
              </w:rPr>
              <w:t>е</w:t>
            </w:r>
            <w:r w:rsidRPr="00463E78">
              <w:rPr>
                <w:sz w:val="18"/>
                <w:szCs w:val="18"/>
              </w:rPr>
              <w:t>гировать полномочия с учетом личной ответс</w:t>
            </w:r>
            <w:r w:rsidRPr="00463E78">
              <w:rPr>
                <w:sz w:val="18"/>
                <w:szCs w:val="18"/>
              </w:rPr>
              <w:t>т</w:t>
            </w:r>
            <w:r w:rsidRPr="00463E78">
              <w:rPr>
                <w:sz w:val="18"/>
                <w:szCs w:val="18"/>
              </w:rPr>
              <w:t>венности за осущест</w:t>
            </w:r>
            <w:r w:rsidRPr="00463E78">
              <w:rPr>
                <w:sz w:val="18"/>
                <w:szCs w:val="18"/>
              </w:rPr>
              <w:t>в</w:t>
            </w:r>
            <w:r w:rsidRPr="00463E78">
              <w:rPr>
                <w:sz w:val="18"/>
                <w:szCs w:val="18"/>
              </w:rPr>
              <w:t xml:space="preserve">ляемые мероприятия </w:t>
            </w:r>
          </w:p>
        </w:tc>
        <w:tc>
          <w:tcPr>
            <w:tcW w:w="809" w:type="pct"/>
          </w:tcPr>
          <w:p w:rsidR="00463E78" w:rsidRPr="00211520" w:rsidRDefault="00463E78" w:rsidP="00FF39A9">
            <w:pPr>
              <w:spacing w:line="360" w:lineRule="auto"/>
              <w:ind w:firstLine="35"/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Знания:</w:t>
            </w:r>
          </w:p>
        </w:tc>
        <w:tc>
          <w:tcPr>
            <w:tcW w:w="1397" w:type="pct"/>
          </w:tcPr>
          <w:p w:rsidR="00463E78" w:rsidRPr="00211520" w:rsidRDefault="00463E78" w:rsidP="00FF39A9">
            <w:pPr>
              <w:tabs>
                <w:tab w:val="left" w:pos="35"/>
              </w:tabs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- принцип</w:t>
            </w:r>
            <w:r>
              <w:rPr>
                <w:sz w:val="18"/>
                <w:szCs w:val="18"/>
              </w:rPr>
              <w:t>ов</w:t>
            </w:r>
            <w:r w:rsidRPr="00211520">
              <w:rPr>
                <w:sz w:val="18"/>
                <w:szCs w:val="18"/>
              </w:rPr>
              <w:t xml:space="preserve"> целеполагания, вид</w:t>
            </w:r>
            <w:r>
              <w:rPr>
                <w:sz w:val="18"/>
                <w:szCs w:val="18"/>
              </w:rPr>
              <w:t>ов</w:t>
            </w:r>
            <w:r w:rsidRPr="00211520">
              <w:rPr>
                <w:sz w:val="18"/>
                <w:szCs w:val="18"/>
              </w:rPr>
              <w:t xml:space="preserve"> и метод</w:t>
            </w:r>
            <w:r>
              <w:rPr>
                <w:sz w:val="18"/>
                <w:szCs w:val="18"/>
              </w:rPr>
              <w:t>ов</w:t>
            </w:r>
            <w:r w:rsidRPr="00211520">
              <w:rPr>
                <w:sz w:val="18"/>
                <w:szCs w:val="18"/>
              </w:rPr>
              <w:t xml:space="preserve"> организац</w:t>
            </w:r>
            <w:r w:rsidRPr="00211520">
              <w:rPr>
                <w:sz w:val="18"/>
                <w:szCs w:val="18"/>
              </w:rPr>
              <w:t>и</w:t>
            </w:r>
            <w:r w:rsidRPr="00211520">
              <w:rPr>
                <w:sz w:val="18"/>
                <w:szCs w:val="18"/>
              </w:rPr>
              <w:t>онного планирования;</w:t>
            </w:r>
          </w:p>
          <w:p w:rsidR="00463E78" w:rsidRPr="00211520" w:rsidRDefault="00463E78" w:rsidP="00FF39A9">
            <w:pPr>
              <w:tabs>
                <w:tab w:val="left" w:pos="177"/>
              </w:tabs>
              <w:rPr>
                <w:sz w:val="18"/>
                <w:szCs w:val="18"/>
                <w:highlight w:val="yellow"/>
              </w:rPr>
            </w:pPr>
            <w:r w:rsidRPr="00211520">
              <w:rPr>
                <w:sz w:val="18"/>
                <w:szCs w:val="18"/>
              </w:rPr>
              <w:t>- тип</w:t>
            </w:r>
            <w:r>
              <w:rPr>
                <w:sz w:val="18"/>
                <w:szCs w:val="18"/>
              </w:rPr>
              <w:t>ов</w:t>
            </w:r>
            <w:r w:rsidRPr="00211520">
              <w:rPr>
                <w:sz w:val="18"/>
                <w:szCs w:val="18"/>
              </w:rPr>
              <w:t xml:space="preserve"> организационных структур, их основны</w:t>
            </w:r>
            <w:r>
              <w:rPr>
                <w:sz w:val="18"/>
                <w:szCs w:val="18"/>
              </w:rPr>
              <w:t>х</w:t>
            </w:r>
            <w:r w:rsidRPr="00211520">
              <w:rPr>
                <w:sz w:val="18"/>
                <w:szCs w:val="18"/>
              </w:rPr>
              <w:t xml:space="preserve"> пар</w:t>
            </w:r>
            <w:r w:rsidRPr="00211520">
              <w:rPr>
                <w:sz w:val="18"/>
                <w:szCs w:val="18"/>
              </w:rPr>
              <w:t>а</w:t>
            </w:r>
            <w:r w:rsidRPr="00211520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  <w:r w:rsidRPr="00211520">
              <w:rPr>
                <w:sz w:val="18"/>
                <w:szCs w:val="18"/>
              </w:rPr>
              <w:t xml:space="preserve"> и принцип</w:t>
            </w:r>
            <w:r>
              <w:rPr>
                <w:sz w:val="18"/>
                <w:szCs w:val="18"/>
              </w:rPr>
              <w:t>ов</w:t>
            </w:r>
            <w:r w:rsidRPr="00211520">
              <w:rPr>
                <w:sz w:val="18"/>
                <w:szCs w:val="18"/>
              </w:rPr>
              <w:t xml:space="preserve"> их прое</w:t>
            </w:r>
            <w:r w:rsidRPr="00211520">
              <w:rPr>
                <w:sz w:val="18"/>
                <w:szCs w:val="18"/>
              </w:rPr>
              <w:t>к</w:t>
            </w:r>
            <w:r w:rsidRPr="00211520">
              <w:rPr>
                <w:sz w:val="18"/>
                <w:szCs w:val="18"/>
              </w:rPr>
              <w:t>тирования</w:t>
            </w:r>
          </w:p>
        </w:tc>
      </w:tr>
      <w:tr w:rsidR="00463E78" w:rsidRPr="00A83A8B" w:rsidTr="00FF39A9">
        <w:trPr>
          <w:trHeight w:val="256"/>
        </w:trPr>
        <w:tc>
          <w:tcPr>
            <w:tcW w:w="882" w:type="pct"/>
            <w:vMerge/>
            <w:vAlign w:val="center"/>
          </w:tcPr>
          <w:p w:rsidR="00463E78" w:rsidRPr="00211520" w:rsidRDefault="00463E78" w:rsidP="00FF39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463E78" w:rsidRPr="00211520" w:rsidRDefault="00463E78" w:rsidP="00FF39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63E78" w:rsidRPr="00211520" w:rsidRDefault="00463E78" w:rsidP="00FF39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463E78" w:rsidRPr="00211520" w:rsidRDefault="00463E78" w:rsidP="00FF39A9">
            <w:pPr>
              <w:spacing w:line="360" w:lineRule="auto"/>
              <w:ind w:firstLine="35"/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Умения:</w:t>
            </w:r>
          </w:p>
        </w:tc>
        <w:tc>
          <w:tcPr>
            <w:tcW w:w="1397" w:type="pct"/>
          </w:tcPr>
          <w:p w:rsidR="00463E78" w:rsidRPr="00211520" w:rsidRDefault="00463E78" w:rsidP="00FF39A9">
            <w:pPr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анализировать организацио</w:t>
            </w:r>
            <w:r w:rsidRPr="00211520">
              <w:rPr>
                <w:sz w:val="18"/>
                <w:szCs w:val="18"/>
              </w:rPr>
              <w:t>н</w:t>
            </w:r>
            <w:r w:rsidRPr="00211520">
              <w:rPr>
                <w:sz w:val="18"/>
                <w:szCs w:val="18"/>
              </w:rPr>
              <w:t>ную структуру и разрабат</w:t>
            </w:r>
            <w:r w:rsidRPr="00211520">
              <w:rPr>
                <w:sz w:val="18"/>
                <w:szCs w:val="18"/>
              </w:rPr>
              <w:t>ы</w:t>
            </w:r>
            <w:r w:rsidRPr="00211520">
              <w:rPr>
                <w:sz w:val="18"/>
                <w:szCs w:val="18"/>
              </w:rPr>
              <w:t>вать предложения по ее с</w:t>
            </w:r>
            <w:r w:rsidRPr="00211520">
              <w:rPr>
                <w:sz w:val="18"/>
                <w:szCs w:val="18"/>
              </w:rPr>
              <w:t>о</w:t>
            </w:r>
            <w:r w:rsidRPr="00211520">
              <w:rPr>
                <w:sz w:val="18"/>
                <w:szCs w:val="18"/>
              </w:rPr>
              <w:t>вершенствованию</w:t>
            </w:r>
          </w:p>
        </w:tc>
      </w:tr>
      <w:tr w:rsidR="00463E78" w:rsidRPr="00A83A8B" w:rsidTr="00FF39A9">
        <w:trPr>
          <w:trHeight w:val="203"/>
        </w:trPr>
        <w:tc>
          <w:tcPr>
            <w:tcW w:w="882" w:type="pct"/>
            <w:vMerge/>
            <w:vAlign w:val="center"/>
            <w:hideMark/>
          </w:tcPr>
          <w:p w:rsidR="00463E78" w:rsidRPr="00211520" w:rsidRDefault="00463E78" w:rsidP="00FF39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63E78" w:rsidRPr="00211520" w:rsidRDefault="00463E78" w:rsidP="00FF39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63E78" w:rsidRPr="00211520" w:rsidRDefault="00463E78" w:rsidP="00FF39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9" w:type="pct"/>
            <w:hideMark/>
          </w:tcPr>
          <w:p w:rsidR="00463E78" w:rsidRPr="00211520" w:rsidRDefault="00463E78" w:rsidP="00FF39A9">
            <w:pPr>
              <w:spacing w:line="360" w:lineRule="auto"/>
              <w:ind w:firstLine="35"/>
              <w:jc w:val="center"/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Владения:</w:t>
            </w:r>
          </w:p>
        </w:tc>
        <w:tc>
          <w:tcPr>
            <w:tcW w:w="1397" w:type="pct"/>
          </w:tcPr>
          <w:p w:rsidR="00463E78" w:rsidRPr="00211520" w:rsidRDefault="00463E78" w:rsidP="00FF39A9">
            <w:pPr>
              <w:rPr>
                <w:sz w:val="18"/>
                <w:szCs w:val="18"/>
              </w:rPr>
            </w:pPr>
            <w:r w:rsidRPr="00211520">
              <w:rPr>
                <w:sz w:val="18"/>
                <w:szCs w:val="18"/>
              </w:rPr>
              <w:t>методами проектирования организационной структуры, распределение полномочий и ответственности на основе их делегирования</w:t>
            </w:r>
          </w:p>
        </w:tc>
      </w:tr>
    </w:tbl>
    <w:p w:rsidR="006E0DB9" w:rsidRPr="000013DD" w:rsidRDefault="006E0DB9" w:rsidP="006E0DB9">
      <w:pPr>
        <w:spacing w:before="24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</w:t>
      </w:r>
      <w:r w:rsidRPr="000013DD">
        <w:rPr>
          <w:rFonts w:ascii="Arial" w:hAnsi="Arial" w:cs="Arial"/>
          <w:b/>
        </w:rPr>
        <w:t xml:space="preserve">в структуре образовательной программы </w:t>
      </w:r>
    </w:p>
    <w:p w:rsidR="006E0DB9" w:rsidRPr="005015E6" w:rsidRDefault="006E0DB9" w:rsidP="006E0DB9">
      <w:pPr>
        <w:ind w:firstLine="709"/>
        <w:jc w:val="both"/>
        <w:rPr>
          <w:color w:val="808080"/>
        </w:rPr>
      </w:pPr>
      <w:r>
        <w:rPr>
          <w:rStyle w:val="afd"/>
        </w:rPr>
        <w:t xml:space="preserve">Дисциплина «Теория организации» относится </w:t>
      </w:r>
      <w:r w:rsidRPr="00D5570D">
        <w:rPr>
          <w:rStyle w:val="afd"/>
        </w:rPr>
        <w:t>к базовой части</w:t>
      </w:r>
      <w:r>
        <w:rPr>
          <w:rStyle w:val="afd"/>
        </w:rPr>
        <w:t xml:space="preserve"> профессионального цикла учебного плана ОПОП ВО </w:t>
      </w:r>
      <w:r>
        <w:t xml:space="preserve">38.03.02 Менеджмент </w:t>
      </w:r>
      <w:r w:rsidRPr="006E0DB9">
        <w:t>и опирается на знания, получе</w:t>
      </w:r>
      <w:r w:rsidRPr="006E0DB9">
        <w:t>н</w:t>
      </w:r>
      <w:r w:rsidRPr="006E0DB9">
        <w:t>ные студентами в ходе изучения таких социально-гуманитарных, общепрофессиональных и специальных курсов, как «Экономическая теория», «Основы менеджмента», «Социол</w:t>
      </w:r>
      <w:r w:rsidRPr="006E0DB9">
        <w:t>о</w:t>
      </w:r>
      <w:r w:rsidRPr="006E0DB9">
        <w:t>гия», «Культурология» и «Философия». Для ряда других экономико-управленческих ди</w:t>
      </w:r>
      <w:r w:rsidRPr="006E0DB9">
        <w:t>с</w:t>
      </w:r>
      <w:r w:rsidRPr="006E0DB9">
        <w:t>циплин она обеспечивает формирование информационно-теоретической и методологич</w:t>
      </w:r>
      <w:r w:rsidRPr="006E0DB9">
        <w:t>е</w:t>
      </w:r>
      <w:r w:rsidRPr="006E0DB9">
        <w:t>ской основы («Организационное поведение», «Стратегический менеджмент», «Управл</w:t>
      </w:r>
      <w:r w:rsidRPr="006E0DB9">
        <w:t>е</w:t>
      </w:r>
      <w:r w:rsidRPr="006E0DB9">
        <w:t>ние персоналом», «Управленческие решения»). Категориально-понятийный аппарат ди</w:t>
      </w:r>
      <w:r w:rsidRPr="006E0DB9">
        <w:t>с</w:t>
      </w:r>
      <w:r w:rsidRPr="006E0DB9">
        <w:t>циплины в комплексе с основными законами и принципами построения и функционир</w:t>
      </w:r>
      <w:r w:rsidRPr="006E0DB9">
        <w:t>о</w:t>
      </w:r>
      <w:r w:rsidRPr="006E0DB9">
        <w:t>вания организационных систем создает основу для освоения методологических и технол</w:t>
      </w:r>
      <w:r w:rsidRPr="006E0DB9">
        <w:t>о</w:t>
      </w:r>
      <w:r w:rsidRPr="006E0DB9">
        <w:lastRenderedPageBreak/>
        <w:t>гических аспектов процесса управления организациями, как в целом, так и в отдельных его сферах.</w:t>
      </w:r>
    </w:p>
    <w:p w:rsidR="006E0DB9" w:rsidRPr="009A09D2" w:rsidRDefault="006E0DB9" w:rsidP="006E0DB9">
      <w:pPr>
        <w:spacing w:before="24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 Объем дисциплины </w:t>
      </w:r>
    </w:p>
    <w:p w:rsidR="006E0DB9" w:rsidRDefault="006E0DB9" w:rsidP="00C000CC">
      <w:pPr>
        <w:ind w:firstLine="709"/>
        <w:jc w:val="both"/>
      </w:pPr>
      <w:r>
        <w:t>Объем дисциплины</w:t>
      </w:r>
      <w:r w:rsidRPr="00A83A8B">
        <w:t xml:space="preserve">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</w:t>
      </w:r>
      <w:r>
        <w:t>2</w:t>
      </w:r>
      <w:r w:rsidRPr="00A83A8B">
        <w:t>.</w:t>
      </w:r>
      <w:r w:rsidRPr="00D252BB">
        <w:t xml:space="preserve"> </w:t>
      </w:r>
    </w:p>
    <w:p w:rsidR="006E0DB9" w:rsidRDefault="006E0DB9" w:rsidP="00C000CC">
      <w:pPr>
        <w:spacing w:line="360" w:lineRule="auto"/>
        <w:jc w:val="both"/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tbl>
      <w:tblPr>
        <w:tblW w:w="5000" w:type="pct"/>
        <w:tblLook w:val="04A0"/>
      </w:tblPr>
      <w:tblGrid>
        <w:gridCol w:w="836"/>
        <w:gridCol w:w="1217"/>
        <w:gridCol w:w="783"/>
        <w:gridCol w:w="611"/>
        <w:gridCol w:w="636"/>
        <w:gridCol w:w="515"/>
        <w:gridCol w:w="412"/>
        <w:gridCol w:w="477"/>
        <w:gridCol w:w="448"/>
        <w:gridCol w:w="524"/>
        <w:gridCol w:w="668"/>
        <w:gridCol w:w="412"/>
        <w:gridCol w:w="2031"/>
      </w:tblGrid>
      <w:tr w:rsidR="00C000CC" w:rsidRPr="007378A4" w:rsidTr="000338A1">
        <w:trPr>
          <w:trHeight w:val="705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22"/>
                <w:szCs w:val="22"/>
              </w:rPr>
            </w:pPr>
            <w:r w:rsidRPr="00C000CC">
              <w:rPr>
                <w:color w:val="000000"/>
                <w:sz w:val="22"/>
                <w:szCs w:val="22"/>
              </w:rPr>
              <w:t>ОПОП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Цикл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Се</w:t>
            </w:r>
            <w:r w:rsidRPr="00C000CC">
              <w:rPr>
                <w:color w:val="000000"/>
                <w:sz w:val="16"/>
                <w:szCs w:val="16"/>
              </w:rPr>
              <w:br/>
              <w:t>местр</w:t>
            </w:r>
            <w:r w:rsidRPr="00C000CC">
              <w:rPr>
                <w:color w:val="000000"/>
                <w:sz w:val="16"/>
                <w:szCs w:val="16"/>
              </w:rPr>
              <w:br/>
              <w:t>/курс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Трудо</w:t>
            </w:r>
            <w:r w:rsidRPr="00C000CC">
              <w:rPr>
                <w:color w:val="000000"/>
                <w:sz w:val="16"/>
                <w:szCs w:val="16"/>
              </w:rPr>
              <w:br/>
              <w:t>ем</w:t>
            </w:r>
            <w:r w:rsidRPr="00C000CC">
              <w:rPr>
                <w:color w:val="000000"/>
                <w:sz w:val="16"/>
                <w:szCs w:val="16"/>
              </w:rPr>
              <w:br/>
              <w:t>кость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Объем контактной работы, час.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Объем СРС, час.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Форма ПА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22"/>
                <w:szCs w:val="22"/>
              </w:rPr>
            </w:pPr>
            <w:r w:rsidRPr="00C000CC">
              <w:rPr>
                <w:color w:val="000000"/>
                <w:sz w:val="22"/>
                <w:szCs w:val="22"/>
              </w:rPr>
              <w:t>Коды компетенций</w:t>
            </w:r>
          </w:p>
        </w:tc>
      </w:tr>
      <w:tr w:rsidR="000338A1" w:rsidRPr="007378A4" w:rsidTr="000338A1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Аудиторная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Внеаудит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22"/>
                <w:szCs w:val="22"/>
              </w:rPr>
            </w:pPr>
          </w:p>
        </w:tc>
      </w:tr>
      <w:tr w:rsidR="00C000CC" w:rsidRPr="007378A4" w:rsidTr="000338A1">
        <w:trPr>
          <w:trHeight w:val="435"/>
        </w:trPr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З.Е.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Лек.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ПЗ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Лаб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ПА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КСР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4A" w:rsidRPr="00C000CC" w:rsidRDefault="0067224A" w:rsidP="00FF39A9">
            <w:pPr>
              <w:rPr>
                <w:color w:val="000000"/>
                <w:sz w:val="22"/>
                <w:szCs w:val="22"/>
              </w:rPr>
            </w:pPr>
          </w:p>
        </w:tc>
      </w:tr>
      <w:tr w:rsidR="00C000CC" w:rsidRPr="007378A4" w:rsidTr="000338A1">
        <w:trPr>
          <w:trHeight w:val="510"/>
        </w:trPr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Менеджмент. Менеджмент в торговле (8973)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Бл1.Б.2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C000CC" w:rsidRPr="007378A4" w:rsidTr="000338A1">
        <w:trPr>
          <w:trHeight w:val="510"/>
        </w:trPr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Менеджмент. Менеджмент в спорте (9011)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Бл1.Б.2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C000CC" w:rsidRPr="007378A4" w:rsidTr="000338A1">
        <w:trPr>
          <w:trHeight w:val="510"/>
        </w:trPr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Менеджмент. Управление малым бизн</w:t>
            </w:r>
            <w:r w:rsidRPr="00C000CC">
              <w:rPr>
                <w:color w:val="000000"/>
                <w:sz w:val="16"/>
                <w:szCs w:val="16"/>
              </w:rPr>
              <w:t>е</w:t>
            </w:r>
            <w:r w:rsidRPr="00C000CC">
              <w:rPr>
                <w:color w:val="000000"/>
                <w:sz w:val="16"/>
                <w:szCs w:val="16"/>
              </w:rPr>
              <w:t>сом (9089)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Бл1.Б.2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4A" w:rsidRPr="00C000CC" w:rsidRDefault="0067224A" w:rsidP="0067224A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0338A1" w:rsidRPr="007378A4" w:rsidTr="000338A1">
        <w:trPr>
          <w:trHeight w:val="51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Default="000338A1" w:rsidP="000338A1">
            <w:pPr>
              <w:jc w:val="center"/>
            </w:pPr>
            <w:r w:rsidRPr="00747D14">
              <w:rPr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1" w:rsidRPr="000338A1" w:rsidRDefault="000338A1" w:rsidP="00FF39A9">
            <w:pPr>
              <w:rPr>
                <w:sz w:val="16"/>
                <w:szCs w:val="16"/>
              </w:rPr>
            </w:pPr>
            <w:r w:rsidRPr="000338A1">
              <w:rPr>
                <w:sz w:val="16"/>
                <w:szCs w:val="16"/>
              </w:rPr>
              <w:t>Менеджмент. Финансовый менеджмент (9091)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Бл1.Б.2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0338A1" w:rsidRPr="007378A4" w:rsidTr="000338A1">
        <w:trPr>
          <w:trHeight w:val="51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Default="000338A1" w:rsidP="000338A1">
            <w:pPr>
              <w:jc w:val="center"/>
            </w:pPr>
            <w:r w:rsidRPr="00747D14">
              <w:rPr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1" w:rsidRPr="000338A1" w:rsidRDefault="000338A1" w:rsidP="00FF39A9">
            <w:pPr>
              <w:rPr>
                <w:sz w:val="16"/>
                <w:szCs w:val="16"/>
              </w:rPr>
            </w:pPr>
            <w:r w:rsidRPr="000338A1">
              <w:rPr>
                <w:sz w:val="16"/>
                <w:szCs w:val="16"/>
              </w:rPr>
              <w:t>Менеджмент. Менеджмент в спорте и фитнес-индустрии (9934)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Бл1.Б.2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0338A1" w:rsidRPr="007378A4" w:rsidTr="000338A1">
        <w:trPr>
          <w:trHeight w:val="51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Default="000338A1" w:rsidP="000338A1">
            <w:pPr>
              <w:jc w:val="center"/>
            </w:pPr>
            <w:r w:rsidRPr="00747D14">
              <w:rPr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1" w:rsidRPr="000338A1" w:rsidRDefault="000338A1" w:rsidP="00FF39A9">
            <w:pPr>
              <w:rPr>
                <w:sz w:val="16"/>
                <w:szCs w:val="16"/>
              </w:rPr>
            </w:pPr>
            <w:r w:rsidRPr="000338A1">
              <w:rPr>
                <w:sz w:val="16"/>
                <w:szCs w:val="16"/>
              </w:rPr>
              <w:t>Менеджмент. Управление малым бизн</w:t>
            </w:r>
            <w:r w:rsidRPr="000338A1">
              <w:rPr>
                <w:sz w:val="16"/>
                <w:szCs w:val="16"/>
              </w:rPr>
              <w:t>е</w:t>
            </w:r>
            <w:r w:rsidRPr="000338A1">
              <w:rPr>
                <w:sz w:val="16"/>
                <w:szCs w:val="16"/>
              </w:rPr>
              <w:t>сом (9937)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Бл1.Б.2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0338A1" w:rsidRPr="007378A4" w:rsidTr="000338A1">
        <w:trPr>
          <w:trHeight w:val="51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Default="000338A1" w:rsidP="000338A1">
            <w:pPr>
              <w:jc w:val="center"/>
            </w:pPr>
            <w:r w:rsidRPr="00747D14">
              <w:rPr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1" w:rsidRPr="000338A1" w:rsidRDefault="000338A1" w:rsidP="00FF39A9">
            <w:pPr>
              <w:rPr>
                <w:sz w:val="16"/>
                <w:szCs w:val="16"/>
              </w:rPr>
            </w:pPr>
            <w:r w:rsidRPr="000338A1">
              <w:rPr>
                <w:sz w:val="16"/>
                <w:szCs w:val="16"/>
              </w:rPr>
              <w:t>Менеджмент. Финансовый менеджмент (9938)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Бл1.Б.2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8"/>
                <w:szCs w:val="18"/>
              </w:rPr>
            </w:pPr>
            <w:r w:rsidRPr="00C000CC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A1" w:rsidRPr="00C000CC" w:rsidRDefault="000338A1" w:rsidP="00FF39A9">
            <w:pPr>
              <w:jc w:val="center"/>
              <w:rPr>
                <w:color w:val="000000"/>
                <w:sz w:val="16"/>
                <w:szCs w:val="16"/>
              </w:rPr>
            </w:pPr>
            <w:r w:rsidRPr="00C000CC">
              <w:rPr>
                <w:color w:val="000000"/>
                <w:sz w:val="16"/>
                <w:szCs w:val="16"/>
              </w:rPr>
              <w:t>ОПК-3</w:t>
            </w:r>
          </w:p>
        </w:tc>
      </w:tr>
    </w:tbl>
    <w:p w:rsidR="0067224A" w:rsidRPr="00E57B74" w:rsidRDefault="0067224A" w:rsidP="00552C86">
      <w:pPr>
        <w:spacing w:before="240" w:after="120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</w:t>
      </w:r>
    </w:p>
    <w:p w:rsidR="0067224A" w:rsidRPr="00E57B74" w:rsidRDefault="0067224A" w:rsidP="00552C86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7224A" w:rsidRDefault="0067224A" w:rsidP="00C000CC">
      <w:pPr>
        <w:ind w:firstLine="709"/>
        <w:jc w:val="both"/>
      </w:pPr>
      <w: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</w:t>
      </w:r>
      <w:r>
        <w:t>т</w:t>
      </w:r>
      <w:r>
        <w:t>вии с учебным планом, приведен</w:t>
      </w:r>
      <w:r w:rsidRPr="00A83A8B">
        <w:t xml:space="preserve"> в таблице </w:t>
      </w:r>
      <w:r>
        <w:t>3.</w:t>
      </w:r>
    </w:p>
    <w:p w:rsidR="0067224A" w:rsidRDefault="0067224A" w:rsidP="00C000CC">
      <w:pPr>
        <w:spacing w:line="360" w:lineRule="auto"/>
        <w:jc w:val="both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4964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"/>
        <w:gridCol w:w="3563"/>
        <w:gridCol w:w="1088"/>
        <w:gridCol w:w="1333"/>
        <w:gridCol w:w="1397"/>
        <w:gridCol w:w="1329"/>
      </w:tblGrid>
      <w:tr w:rsidR="00C000CC" w:rsidRPr="00425CC7" w:rsidTr="00C000CC">
        <w:tc>
          <w:tcPr>
            <w:tcW w:w="380" w:type="pct"/>
          </w:tcPr>
          <w:p w:rsidR="00C000CC" w:rsidRPr="00425CC7" w:rsidRDefault="00C000CC" w:rsidP="00FF39A9">
            <w:pPr>
              <w:tabs>
                <w:tab w:val="left" w:pos="425"/>
              </w:tabs>
              <w:jc w:val="center"/>
              <w:rPr>
                <w:b/>
              </w:rPr>
            </w:pPr>
            <w:r w:rsidRPr="00425CC7">
              <w:rPr>
                <w:b/>
              </w:rPr>
              <w:t xml:space="preserve">№ </w:t>
            </w:r>
          </w:p>
          <w:p w:rsidR="00C000CC" w:rsidRPr="00425CC7" w:rsidRDefault="00C000CC" w:rsidP="00FF39A9">
            <w:pPr>
              <w:tabs>
                <w:tab w:val="left" w:pos="425"/>
              </w:tabs>
              <w:jc w:val="center"/>
              <w:rPr>
                <w:b/>
              </w:rPr>
            </w:pPr>
            <w:r w:rsidRPr="00425CC7">
              <w:rPr>
                <w:b/>
              </w:rPr>
              <w:t>темы</w:t>
            </w:r>
          </w:p>
        </w:tc>
        <w:tc>
          <w:tcPr>
            <w:tcW w:w="1897" w:type="pct"/>
          </w:tcPr>
          <w:p w:rsidR="00C000CC" w:rsidRPr="00425CC7" w:rsidRDefault="00C000CC" w:rsidP="00FF39A9">
            <w:pPr>
              <w:tabs>
                <w:tab w:val="left" w:pos="425"/>
              </w:tabs>
              <w:spacing w:before="240"/>
              <w:jc w:val="center"/>
              <w:rPr>
                <w:b/>
              </w:rPr>
            </w:pPr>
            <w:r w:rsidRPr="00425CC7">
              <w:rPr>
                <w:b/>
              </w:rPr>
              <w:t>Наименование темы</w:t>
            </w:r>
          </w:p>
        </w:tc>
        <w:tc>
          <w:tcPr>
            <w:tcW w:w="584" w:type="pct"/>
          </w:tcPr>
          <w:p w:rsidR="00C000CC" w:rsidRPr="00425CC7" w:rsidRDefault="00C000CC" w:rsidP="00FF39A9">
            <w:pPr>
              <w:tabs>
                <w:tab w:val="left" w:pos="425"/>
              </w:tabs>
              <w:spacing w:before="240"/>
              <w:jc w:val="center"/>
              <w:rPr>
                <w:b/>
              </w:rPr>
            </w:pPr>
            <w:r w:rsidRPr="00425CC7">
              <w:rPr>
                <w:b/>
              </w:rPr>
              <w:t>Лекции</w:t>
            </w:r>
          </w:p>
        </w:tc>
        <w:tc>
          <w:tcPr>
            <w:tcW w:w="714" w:type="pct"/>
          </w:tcPr>
          <w:p w:rsidR="00425CC7" w:rsidRPr="00425CC7" w:rsidRDefault="00C000CC" w:rsidP="00425CC7">
            <w:pPr>
              <w:tabs>
                <w:tab w:val="left" w:pos="425"/>
              </w:tabs>
              <w:jc w:val="center"/>
              <w:rPr>
                <w:b/>
              </w:rPr>
            </w:pPr>
            <w:r w:rsidRPr="00425CC7">
              <w:rPr>
                <w:b/>
              </w:rPr>
              <w:t xml:space="preserve">Практ. </w:t>
            </w:r>
          </w:p>
          <w:p w:rsidR="00C000CC" w:rsidRPr="00425CC7" w:rsidRDefault="00C000CC" w:rsidP="00425CC7">
            <w:pPr>
              <w:tabs>
                <w:tab w:val="left" w:pos="425"/>
              </w:tabs>
              <w:jc w:val="center"/>
              <w:rPr>
                <w:b/>
              </w:rPr>
            </w:pPr>
            <w:r w:rsidRPr="00425CC7">
              <w:rPr>
                <w:b/>
              </w:rPr>
              <w:t>занятия</w:t>
            </w:r>
          </w:p>
        </w:tc>
        <w:tc>
          <w:tcPr>
            <w:tcW w:w="713" w:type="pct"/>
          </w:tcPr>
          <w:p w:rsidR="00C000CC" w:rsidRPr="00425CC7" w:rsidRDefault="00C000CC" w:rsidP="00FF39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25CC7">
              <w:rPr>
                <w:rFonts w:eastAsia="Calibri"/>
                <w:b/>
                <w:sz w:val="18"/>
                <w:szCs w:val="18"/>
              </w:rPr>
              <w:t>Кол-во часов в интерактивной и</w:t>
            </w:r>
          </w:p>
          <w:p w:rsidR="00C000CC" w:rsidRPr="00425CC7" w:rsidRDefault="00C000CC" w:rsidP="00FF39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25CC7">
              <w:rPr>
                <w:rFonts w:eastAsia="Calibri"/>
                <w:b/>
                <w:sz w:val="18"/>
                <w:szCs w:val="18"/>
              </w:rPr>
              <w:t>электронной</w:t>
            </w:r>
          </w:p>
          <w:p w:rsidR="00C000CC" w:rsidRPr="00425CC7" w:rsidRDefault="00C000CC" w:rsidP="00FF39A9">
            <w:pPr>
              <w:tabs>
                <w:tab w:val="left" w:pos="425"/>
              </w:tabs>
              <w:jc w:val="center"/>
              <w:rPr>
                <w:b/>
              </w:rPr>
            </w:pPr>
            <w:r w:rsidRPr="00425CC7">
              <w:rPr>
                <w:rFonts w:eastAsia="Calibri"/>
                <w:b/>
                <w:sz w:val="18"/>
                <w:szCs w:val="18"/>
              </w:rPr>
              <w:t>форме</w:t>
            </w:r>
          </w:p>
        </w:tc>
        <w:tc>
          <w:tcPr>
            <w:tcW w:w="712" w:type="pct"/>
          </w:tcPr>
          <w:p w:rsidR="00C000CC" w:rsidRPr="00425CC7" w:rsidRDefault="00C000CC" w:rsidP="00FF39A9">
            <w:pPr>
              <w:tabs>
                <w:tab w:val="left" w:pos="425"/>
              </w:tabs>
              <w:spacing w:before="120"/>
              <w:jc w:val="center"/>
              <w:rPr>
                <w:b/>
              </w:rPr>
            </w:pPr>
            <w:r w:rsidRPr="00425CC7">
              <w:rPr>
                <w:b/>
              </w:rPr>
              <w:t>СРС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</w:pPr>
            <w:r>
              <w:t>1</w:t>
            </w:r>
          </w:p>
        </w:tc>
        <w:tc>
          <w:tcPr>
            <w:tcW w:w="1897" w:type="pct"/>
          </w:tcPr>
          <w:p w:rsidR="00C000CC" w:rsidRDefault="00144F3E" w:rsidP="00FF39A9">
            <w:pPr>
              <w:tabs>
                <w:tab w:val="left" w:pos="567"/>
                <w:tab w:val="left" w:pos="720"/>
              </w:tabs>
              <w:ind w:firstLine="49"/>
            </w:pPr>
            <w:r>
              <w:rPr>
                <w:iCs/>
              </w:rPr>
              <w:t>Теория организации и ее место в системе научных знаний</w:t>
            </w:r>
          </w:p>
        </w:tc>
        <w:tc>
          <w:tcPr>
            <w:tcW w:w="584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6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</w:pPr>
            <w:r>
              <w:t>2</w:t>
            </w:r>
          </w:p>
        </w:tc>
        <w:tc>
          <w:tcPr>
            <w:tcW w:w="1897" w:type="pct"/>
          </w:tcPr>
          <w:p w:rsidR="00C000CC" w:rsidRDefault="00A73160" w:rsidP="00FF39A9">
            <w:pPr>
              <w:ind w:firstLine="49"/>
            </w:pPr>
            <w:r w:rsidRPr="00144F3E">
              <w:t>Сущность и природа организ</w:t>
            </w:r>
            <w:r w:rsidRPr="00144F3E">
              <w:t>а</w:t>
            </w:r>
            <w:r w:rsidRPr="00144F3E">
              <w:t>ции</w:t>
            </w:r>
          </w:p>
        </w:tc>
        <w:tc>
          <w:tcPr>
            <w:tcW w:w="584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7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897" w:type="pct"/>
          </w:tcPr>
          <w:p w:rsidR="00C000CC" w:rsidRDefault="00A73160" w:rsidP="00FF39A9">
            <w:pPr>
              <w:ind w:firstLine="49"/>
            </w:pPr>
            <w:r w:rsidRPr="00E75898">
              <w:t>Организация и управление</w:t>
            </w:r>
          </w:p>
        </w:tc>
        <w:tc>
          <w:tcPr>
            <w:tcW w:w="584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6</w:t>
            </w:r>
          </w:p>
        </w:tc>
      </w:tr>
    </w:tbl>
    <w:p w:rsidR="00425CC7" w:rsidRDefault="00425CC7">
      <w:r>
        <w:br w:type="page"/>
      </w:r>
    </w:p>
    <w:p w:rsidR="00425CC7" w:rsidRDefault="00B02A3B" w:rsidP="00B02A3B">
      <w:pPr>
        <w:spacing w:after="120"/>
      </w:pPr>
      <w:r>
        <w:lastRenderedPageBreak/>
        <w:t>Продолжение таблицы 3</w:t>
      </w:r>
    </w:p>
    <w:tbl>
      <w:tblPr>
        <w:tblW w:w="4964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"/>
        <w:gridCol w:w="3563"/>
        <w:gridCol w:w="1088"/>
        <w:gridCol w:w="1333"/>
        <w:gridCol w:w="1397"/>
        <w:gridCol w:w="1329"/>
      </w:tblGrid>
      <w:tr w:rsidR="00425CC7" w:rsidTr="00425CC7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CC7" w:rsidRPr="00425CC7" w:rsidRDefault="00425CC7" w:rsidP="00425CC7">
            <w:pPr>
              <w:tabs>
                <w:tab w:val="left" w:pos="425"/>
              </w:tabs>
              <w:jc w:val="center"/>
              <w:rPr>
                <w:b/>
              </w:rPr>
            </w:pPr>
            <w:r w:rsidRPr="00425CC7">
              <w:rPr>
                <w:b/>
              </w:rPr>
              <w:t>№</w:t>
            </w:r>
          </w:p>
          <w:p w:rsidR="00425CC7" w:rsidRPr="00425CC7" w:rsidRDefault="00425CC7" w:rsidP="00425CC7">
            <w:pPr>
              <w:tabs>
                <w:tab w:val="left" w:pos="425"/>
              </w:tabs>
              <w:jc w:val="center"/>
              <w:rPr>
                <w:b/>
              </w:rPr>
            </w:pPr>
            <w:r w:rsidRPr="00425CC7">
              <w:rPr>
                <w:b/>
              </w:rPr>
              <w:t>темы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Pr="00425CC7" w:rsidRDefault="00425CC7" w:rsidP="00425CC7">
            <w:pPr>
              <w:ind w:firstLine="49"/>
              <w:jc w:val="center"/>
              <w:rPr>
                <w:b/>
                <w:color w:val="000000"/>
                <w:spacing w:val="-7"/>
              </w:rPr>
            </w:pPr>
            <w:r w:rsidRPr="00425CC7">
              <w:rPr>
                <w:b/>
                <w:color w:val="000000"/>
                <w:spacing w:val="-7"/>
              </w:rPr>
              <w:t>Наименование темы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Pr="00425CC7" w:rsidRDefault="00425CC7" w:rsidP="00425CC7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 w:rsidRPr="00425CC7">
              <w:rPr>
                <w:b/>
              </w:rPr>
              <w:t>Лекции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Pr="00425CC7" w:rsidRDefault="00425CC7" w:rsidP="00425CC7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 w:rsidRPr="00425CC7">
              <w:rPr>
                <w:b/>
              </w:rPr>
              <w:t>Практ.</w:t>
            </w:r>
          </w:p>
          <w:p w:rsidR="00425CC7" w:rsidRPr="00425CC7" w:rsidRDefault="00425CC7" w:rsidP="00425CC7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 w:rsidRPr="00425CC7">
              <w:rPr>
                <w:b/>
              </w:rPr>
              <w:t>занятия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Pr="00425CC7" w:rsidRDefault="00425CC7" w:rsidP="00425CC7">
            <w:pPr>
              <w:tabs>
                <w:tab w:val="left" w:pos="1554"/>
                <w:tab w:val="left" w:pos="1837"/>
              </w:tabs>
              <w:jc w:val="center"/>
              <w:rPr>
                <w:b/>
                <w:sz w:val="18"/>
                <w:szCs w:val="18"/>
              </w:rPr>
            </w:pPr>
            <w:r w:rsidRPr="00425CC7">
              <w:rPr>
                <w:b/>
                <w:sz w:val="18"/>
                <w:szCs w:val="18"/>
              </w:rPr>
              <w:t xml:space="preserve">Кол-во часов в </w:t>
            </w:r>
            <w:r w:rsidRPr="00425CC7">
              <w:rPr>
                <w:rFonts w:eastAsia="Calibri"/>
                <w:b/>
                <w:sz w:val="18"/>
                <w:szCs w:val="18"/>
              </w:rPr>
              <w:t xml:space="preserve">интерактивной </w:t>
            </w:r>
            <w:r w:rsidRPr="00425CC7">
              <w:rPr>
                <w:b/>
                <w:sz w:val="18"/>
                <w:szCs w:val="18"/>
              </w:rPr>
              <w:t>и</w:t>
            </w:r>
          </w:p>
          <w:p w:rsidR="00425CC7" w:rsidRPr="00425CC7" w:rsidRDefault="00425CC7" w:rsidP="00425CC7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  <w:sz w:val="18"/>
                <w:szCs w:val="18"/>
              </w:rPr>
            </w:pPr>
            <w:r w:rsidRPr="00425CC7">
              <w:rPr>
                <w:b/>
                <w:sz w:val="18"/>
                <w:szCs w:val="18"/>
              </w:rPr>
              <w:t>электронной</w:t>
            </w:r>
          </w:p>
          <w:p w:rsidR="00425CC7" w:rsidRPr="00425CC7" w:rsidRDefault="00425CC7" w:rsidP="00425CC7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 w:rsidRPr="00425CC7">
              <w:rPr>
                <w:b/>
                <w:sz w:val="18"/>
                <w:szCs w:val="18"/>
              </w:rPr>
              <w:t>форме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CC7" w:rsidRPr="00425CC7" w:rsidRDefault="00425CC7" w:rsidP="00425CC7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 w:rsidRPr="00425CC7">
              <w:rPr>
                <w:b/>
              </w:rPr>
              <w:t>СРС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897" w:type="pct"/>
          </w:tcPr>
          <w:p w:rsidR="00C000CC" w:rsidRDefault="00A73160" w:rsidP="00FF39A9">
            <w:pPr>
              <w:ind w:firstLine="49"/>
            </w:pPr>
            <w:r>
              <w:rPr>
                <w:color w:val="000000"/>
                <w:spacing w:val="-7"/>
              </w:rPr>
              <w:t>Самоорганизация и самоуправл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7"/>
              </w:rPr>
              <w:t>ние</w:t>
            </w:r>
          </w:p>
        </w:tc>
        <w:tc>
          <w:tcPr>
            <w:tcW w:w="584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Pr="00FF3CA5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Pr="00FD2958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Pr="00B75430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897" w:type="pct"/>
          </w:tcPr>
          <w:p w:rsidR="00C000CC" w:rsidRDefault="00B5381D" w:rsidP="00FF39A9">
            <w:pPr>
              <w:ind w:firstLine="49"/>
            </w:pPr>
            <w:r>
              <w:t>Типология организаций</w:t>
            </w:r>
          </w:p>
        </w:tc>
        <w:tc>
          <w:tcPr>
            <w:tcW w:w="584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Default="00465252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</w:pPr>
            <w:r>
              <w:t>6</w:t>
            </w:r>
          </w:p>
        </w:tc>
        <w:tc>
          <w:tcPr>
            <w:tcW w:w="1897" w:type="pct"/>
          </w:tcPr>
          <w:p w:rsidR="00C000CC" w:rsidRDefault="00B5381D" w:rsidP="00FF39A9">
            <w:pPr>
              <w:ind w:firstLine="49"/>
            </w:pPr>
            <w:r w:rsidRPr="00FF39A9">
              <w:t>Жизненный цикл организации</w:t>
            </w:r>
          </w:p>
        </w:tc>
        <w:tc>
          <w:tcPr>
            <w:tcW w:w="584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</w:tr>
      <w:tr w:rsidR="00C000CC" w:rsidTr="00C000CC">
        <w:tc>
          <w:tcPr>
            <w:tcW w:w="380" w:type="pct"/>
            <w:tcBorders>
              <w:bottom w:val="nil"/>
            </w:tcBorders>
          </w:tcPr>
          <w:p w:rsidR="00C000CC" w:rsidRDefault="00C000CC" w:rsidP="00FF39A9">
            <w:pPr>
              <w:tabs>
                <w:tab w:val="left" w:pos="425"/>
              </w:tabs>
              <w:jc w:val="center"/>
            </w:pPr>
            <w:r>
              <w:t>7</w:t>
            </w:r>
          </w:p>
        </w:tc>
        <w:tc>
          <w:tcPr>
            <w:tcW w:w="1897" w:type="pct"/>
            <w:tcBorders>
              <w:bottom w:val="nil"/>
            </w:tcBorders>
          </w:tcPr>
          <w:p w:rsidR="00C000CC" w:rsidRDefault="00B5381D" w:rsidP="00FF39A9">
            <w:pPr>
              <w:ind w:firstLine="49"/>
            </w:pPr>
            <w:r>
              <w:rPr>
                <w:iCs/>
              </w:rPr>
              <w:t>Законы и принципы организ</w:t>
            </w:r>
            <w:r>
              <w:rPr>
                <w:iCs/>
              </w:rPr>
              <w:t>а</w:t>
            </w:r>
            <w:r>
              <w:rPr>
                <w:iCs/>
              </w:rPr>
              <w:t>ции</w:t>
            </w:r>
          </w:p>
        </w:tc>
        <w:tc>
          <w:tcPr>
            <w:tcW w:w="584" w:type="pct"/>
            <w:tcBorders>
              <w:bottom w:val="nil"/>
            </w:tcBorders>
          </w:tcPr>
          <w:p w:rsidR="00C000CC" w:rsidRDefault="00B5381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  <w:tc>
          <w:tcPr>
            <w:tcW w:w="713" w:type="pct"/>
            <w:tcBorders>
              <w:bottom w:val="nil"/>
            </w:tcBorders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3</w:t>
            </w:r>
          </w:p>
        </w:tc>
        <w:tc>
          <w:tcPr>
            <w:tcW w:w="712" w:type="pct"/>
            <w:tcBorders>
              <w:bottom w:val="nil"/>
            </w:tcBorders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10</w:t>
            </w:r>
          </w:p>
        </w:tc>
      </w:tr>
      <w:tr w:rsidR="00C000CC" w:rsidTr="00C000CC">
        <w:tc>
          <w:tcPr>
            <w:tcW w:w="380" w:type="pct"/>
            <w:tcBorders>
              <w:top w:val="single" w:sz="4" w:space="0" w:color="auto"/>
            </w:tcBorders>
          </w:tcPr>
          <w:p w:rsidR="00C000CC" w:rsidRDefault="00C000CC" w:rsidP="00FF39A9">
            <w:pPr>
              <w:tabs>
                <w:tab w:val="left" w:pos="425"/>
              </w:tabs>
              <w:jc w:val="center"/>
            </w:pPr>
            <w:r>
              <w:t>8</w:t>
            </w:r>
          </w:p>
        </w:tc>
        <w:tc>
          <w:tcPr>
            <w:tcW w:w="1897" w:type="pct"/>
            <w:tcBorders>
              <w:top w:val="single" w:sz="4" w:space="0" w:color="auto"/>
            </w:tcBorders>
          </w:tcPr>
          <w:p w:rsidR="00C000CC" w:rsidRDefault="00B5381D" w:rsidP="00FF39A9">
            <w:pPr>
              <w:ind w:firstLine="49"/>
            </w:pPr>
            <w:r w:rsidRPr="00022F3F">
              <w:t>Основы организационного д</w:t>
            </w:r>
            <w:r w:rsidRPr="00022F3F">
              <w:t>и</w:t>
            </w:r>
            <w:r w:rsidRPr="00022F3F">
              <w:t>зайна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</w:pPr>
            <w:r>
              <w:t>9</w:t>
            </w:r>
          </w:p>
        </w:tc>
        <w:tc>
          <w:tcPr>
            <w:tcW w:w="1897" w:type="pct"/>
          </w:tcPr>
          <w:p w:rsidR="00C000CC" w:rsidRDefault="00FF3CA5" w:rsidP="00FF39A9">
            <w:pPr>
              <w:ind w:firstLine="49"/>
            </w:pPr>
            <w:r>
              <w:t>Типы организационных стру</w:t>
            </w:r>
            <w:r>
              <w:t>к</w:t>
            </w:r>
            <w:r>
              <w:t>тур</w:t>
            </w:r>
          </w:p>
        </w:tc>
        <w:tc>
          <w:tcPr>
            <w:tcW w:w="58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3" w:type="pct"/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2" w:type="pct"/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7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97" w:type="pct"/>
          </w:tcPr>
          <w:p w:rsidR="00C000CC" w:rsidRPr="00FF3CA5" w:rsidRDefault="00FF3CA5" w:rsidP="00FF3CA5">
            <w:pPr>
              <w:jc w:val="both"/>
              <w:rPr>
                <w:color w:val="000000"/>
                <w:spacing w:val="-7"/>
              </w:rPr>
            </w:pPr>
            <w:r w:rsidRPr="00F90203">
              <w:rPr>
                <w:color w:val="000000"/>
                <w:spacing w:val="-7"/>
              </w:rPr>
              <w:t>Подходы к выделению элемента</w:t>
            </w:r>
            <w:r w:rsidRPr="00F90203">
              <w:rPr>
                <w:color w:val="000000"/>
                <w:spacing w:val="-7"/>
              </w:rPr>
              <w:t>р</w:t>
            </w:r>
            <w:r w:rsidRPr="00F90203">
              <w:rPr>
                <w:color w:val="000000"/>
                <w:spacing w:val="-7"/>
              </w:rPr>
              <w:t>ной единицы организации</w:t>
            </w:r>
          </w:p>
        </w:tc>
        <w:tc>
          <w:tcPr>
            <w:tcW w:w="584" w:type="pct"/>
          </w:tcPr>
          <w:p w:rsidR="00C000CC" w:rsidRPr="00B31CA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Default="00465252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</w:tr>
      <w:tr w:rsidR="00C000CC" w:rsidRPr="001279D4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</w:pPr>
            <w:r>
              <w:t>11</w:t>
            </w:r>
          </w:p>
        </w:tc>
        <w:tc>
          <w:tcPr>
            <w:tcW w:w="1897" w:type="pct"/>
          </w:tcPr>
          <w:p w:rsidR="00C000CC" w:rsidRDefault="00FF3CA5" w:rsidP="00FF39A9">
            <w:pPr>
              <w:ind w:firstLine="49"/>
            </w:pPr>
            <w:r w:rsidRPr="008178E8">
              <w:rPr>
                <w:color w:val="000000"/>
                <w:spacing w:val="-7"/>
              </w:rPr>
              <w:t>Способы изменения структуры организации</w:t>
            </w:r>
          </w:p>
        </w:tc>
        <w:tc>
          <w:tcPr>
            <w:tcW w:w="584" w:type="pct"/>
          </w:tcPr>
          <w:p w:rsidR="00C000CC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3" w:type="pct"/>
          </w:tcPr>
          <w:p w:rsidR="00C000CC" w:rsidRDefault="00465252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1</w:t>
            </w:r>
          </w:p>
        </w:tc>
        <w:tc>
          <w:tcPr>
            <w:tcW w:w="712" w:type="pct"/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</w:tr>
      <w:tr w:rsidR="00C000CC" w:rsidTr="00C000CC">
        <w:tc>
          <w:tcPr>
            <w:tcW w:w="380" w:type="pct"/>
          </w:tcPr>
          <w:p w:rsidR="00C000CC" w:rsidRDefault="00C000CC" w:rsidP="00FF39A9">
            <w:pPr>
              <w:tabs>
                <w:tab w:val="left" w:pos="4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97" w:type="pct"/>
          </w:tcPr>
          <w:p w:rsidR="00C000CC" w:rsidRDefault="00FF3CA5" w:rsidP="00FF39A9">
            <w:pPr>
              <w:ind w:firstLine="1"/>
            </w:pPr>
            <w:r w:rsidRPr="008178E8">
              <w:rPr>
                <w:iCs/>
              </w:rPr>
              <w:t>Основные способы организац</w:t>
            </w:r>
            <w:r w:rsidRPr="008178E8">
              <w:rPr>
                <w:iCs/>
              </w:rPr>
              <w:t>и</w:t>
            </w:r>
            <w:r w:rsidRPr="008178E8">
              <w:rPr>
                <w:iCs/>
              </w:rPr>
              <w:t>онного проектирования</w:t>
            </w:r>
          </w:p>
        </w:tc>
        <w:tc>
          <w:tcPr>
            <w:tcW w:w="58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4</w:t>
            </w:r>
          </w:p>
        </w:tc>
        <w:tc>
          <w:tcPr>
            <w:tcW w:w="714" w:type="pct"/>
          </w:tcPr>
          <w:p w:rsidR="00C000CC" w:rsidRDefault="00FF3CA5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3" w:type="pct"/>
          </w:tcPr>
          <w:p w:rsidR="00C000CC" w:rsidRDefault="00F04B3D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2</w:t>
            </w:r>
          </w:p>
        </w:tc>
        <w:tc>
          <w:tcPr>
            <w:tcW w:w="712" w:type="pct"/>
          </w:tcPr>
          <w:p w:rsidR="00C000CC" w:rsidRDefault="00874F67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</w:pPr>
            <w:r>
              <w:t>7</w:t>
            </w:r>
          </w:p>
        </w:tc>
      </w:tr>
      <w:tr w:rsidR="00C000CC" w:rsidRPr="00C2252E" w:rsidTr="00C000CC">
        <w:tc>
          <w:tcPr>
            <w:tcW w:w="380" w:type="pct"/>
          </w:tcPr>
          <w:p w:rsidR="00C000CC" w:rsidRPr="00C2252E" w:rsidRDefault="00C000CC" w:rsidP="00FF39A9">
            <w:pPr>
              <w:tabs>
                <w:tab w:val="left" w:pos="425"/>
              </w:tabs>
              <w:rPr>
                <w:b/>
                <w:lang w:val="en-US"/>
              </w:rPr>
            </w:pPr>
          </w:p>
        </w:tc>
        <w:tc>
          <w:tcPr>
            <w:tcW w:w="1897" w:type="pct"/>
          </w:tcPr>
          <w:p w:rsidR="00C000CC" w:rsidRPr="00C2252E" w:rsidRDefault="00C000CC" w:rsidP="00FF39A9">
            <w:pPr>
              <w:tabs>
                <w:tab w:val="left" w:pos="567"/>
                <w:tab w:val="left" w:pos="720"/>
              </w:tabs>
              <w:rPr>
                <w:b/>
              </w:rPr>
            </w:pPr>
            <w:r w:rsidRPr="00C2252E">
              <w:rPr>
                <w:b/>
              </w:rPr>
              <w:t>ИТОГО</w:t>
            </w:r>
          </w:p>
        </w:tc>
        <w:tc>
          <w:tcPr>
            <w:tcW w:w="584" w:type="pct"/>
          </w:tcPr>
          <w:p w:rsidR="00C000CC" w:rsidRPr="00C2252E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4" w:type="pct"/>
          </w:tcPr>
          <w:p w:rsidR="00C000CC" w:rsidRPr="00C2252E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3" w:type="pct"/>
          </w:tcPr>
          <w:p w:rsidR="00C000CC" w:rsidRPr="00C2252E" w:rsidRDefault="00465252" w:rsidP="00F04B3D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B3D">
              <w:rPr>
                <w:b/>
              </w:rPr>
              <w:t>6</w:t>
            </w:r>
          </w:p>
        </w:tc>
        <w:tc>
          <w:tcPr>
            <w:tcW w:w="712" w:type="pct"/>
          </w:tcPr>
          <w:p w:rsidR="00C000CC" w:rsidRPr="00C2252E" w:rsidRDefault="00C000CC" w:rsidP="00FF39A9">
            <w:pPr>
              <w:tabs>
                <w:tab w:val="left" w:pos="567"/>
                <w:tab w:val="left" w:pos="720"/>
              </w:tabs>
              <w:ind w:left="-676" w:firstLine="709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C000CC" w:rsidRPr="00E57B74" w:rsidRDefault="00C000CC" w:rsidP="00C000CC">
      <w:pPr>
        <w:spacing w:before="36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4F3E" w:rsidRDefault="00144F3E" w:rsidP="00144F3E">
      <w:pPr>
        <w:ind w:firstLine="709"/>
        <w:jc w:val="both"/>
        <w:rPr>
          <w:iCs/>
        </w:rPr>
      </w:pPr>
      <w:r>
        <w:rPr>
          <w:iCs/>
        </w:rPr>
        <w:t>Тема 1. Теория организации и ее место в системе научных знаний.</w:t>
      </w:r>
    </w:p>
    <w:p w:rsidR="00E75898" w:rsidRDefault="00144F3E" w:rsidP="00E75898">
      <w:pPr>
        <w:ind w:firstLine="709"/>
        <w:jc w:val="both"/>
      </w:pPr>
      <w:r>
        <w:rPr>
          <w:iCs/>
        </w:rPr>
        <w:t xml:space="preserve">Понятие организации. Свойства и признаки организации. Теория организации как самостоятельная область знаний. Предмет и объект теории организации, ее взаимосвязь с другими дисциплинами. Цели и задачи теории организации. </w:t>
      </w:r>
      <w:r w:rsidR="00FF39A9" w:rsidRPr="00144F3E">
        <w:rPr>
          <w:bCs/>
        </w:rPr>
        <w:t>Развитие представлений о формах организации и управления</w:t>
      </w:r>
      <w:r>
        <w:rPr>
          <w:bCs/>
        </w:rPr>
        <w:t xml:space="preserve">. </w:t>
      </w:r>
      <w:r w:rsidR="00FF39A9" w:rsidRPr="00144F3E">
        <w:rPr>
          <w:bCs/>
        </w:rPr>
        <w:t>Основные проблемы и методы анализа в теории орг</w:t>
      </w:r>
      <w:r w:rsidR="00FF39A9" w:rsidRPr="00144F3E">
        <w:rPr>
          <w:bCs/>
        </w:rPr>
        <w:t>а</w:t>
      </w:r>
      <w:r w:rsidR="00FF39A9" w:rsidRPr="00144F3E">
        <w:rPr>
          <w:bCs/>
        </w:rPr>
        <w:t>низации</w:t>
      </w:r>
      <w:r>
        <w:rPr>
          <w:bCs/>
        </w:rPr>
        <w:t xml:space="preserve">. </w:t>
      </w:r>
      <w:r w:rsidR="00FF39A9" w:rsidRPr="00144F3E">
        <w:rPr>
          <w:bCs/>
        </w:rPr>
        <w:t>Функции теории организации</w:t>
      </w:r>
      <w:r>
        <w:rPr>
          <w:bCs/>
        </w:rPr>
        <w:t>.</w:t>
      </w:r>
      <w:r w:rsidR="00E75898" w:rsidRPr="00E75898">
        <w:t xml:space="preserve"> </w:t>
      </w:r>
      <w:r w:rsidR="00E75898">
        <w:t>Современные тенденции и общие направления развития теории организации.</w:t>
      </w:r>
    </w:p>
    <w:p w:rsidR="00144F3E" w:rsidRDefault="00144F3E" w:rsidP="00144F3E">
      <w:pPr>
        <w:spacing w:before="120"/>
        <w:ind w:firstLine="709"/>
      </w:pPr>
      <w:r w:rsidRPr="00144F3E">
        <w:t>Тема 2. Сущность и природа организации</w:t>
      </w:r>
      <w:r w:rsidR="00A12C35">
        <w:t>.</w:t>
      </w:r>
    </w:p>
    <w:p w:rsidR="00C43160" w:rsidRDefault="00C43160" w:rsidP="00C43160">
      <w:pPr>
        <w:ind w:firstLine="709"/>
        <w:jc w:val="both"/>
      </w:pPr>
      <w:r>
        <w:t>О</w:t>
      </w:r>
      <w:r w:rsidR="00144F3E">
        <w:t>рганизаци</w:t>
      </w:r>
      <w:r>
        <w:t>я</w:t>
      </w:r>
      <w:r w:rsidR="00144F3E">
        <w:t xml:space="preserve"> и ее параметры. </w:t>
      </w:r>
      <w:r>
        <w:t>Основные понятия теории систем. Свойства и пр</w:t>
      </w:r>
      <w:r>
        <w:t>и</w:t>
      </w:r>
      <w:r>
        <w:t xml:space="preserve">знаки систем. Функции систем. Классификация систем по различным признакам. </w:t>
      </w:r>
      <w:r w:rsidR="00144F3E">
        <w:t>Орган</w:t>
      </w:r>
      <w:r w:rsidR="00144F3E">
        <w:t>и</w:t>
      </w:r>
      <w:r w:rsidR="00144F3E">
        <w:t>зация как система. Подсистемы организации и их характеристики</w:t>
      </w:r>
      <w:r w:rsidR="00E75898">
        <w:t>.</w:t>
      </w:r>
      <w:r w:rsidRPr="00C43160">
        <w:t xml:space="preserve"> </w:t>
      </w:r>
    </w:p>
    <w:p w:rsidR="00144F3E" w:rsidRDefault="00E75898" w:rsidP="00E75898">
      <w:pPr>
        <w:spacing w:before="120"/>
        <w:ind w:firstLine="709"/>
      </w:pPr>
      <w:r w:rsidRPr="00E75898">
        <w:t>Тема 3. Организация и управление</w:t>
      </w:r>
      <w:r w:rsidR="00A12C35">
        <w:t>.</w:t>
      </w:r>
    </w:p>
    <w:p w:rsidR="00A12C35" w:rsidRDefault="00E75898" w:rsidP="00A12C35">
      <w:pPr>
        <w:ind w:firstLine="709"/>
        <w:jc w:val="both"/>
        <w:rPr>
          <w:iCs/>
        </w:rPr>
      </w:pPr>
      <w:r w:rsidRPr="00E75898">
        <w:t>Организация как объект управления</w:t>
      </w:r>
      <w:r>
        <w:t>. Понятие системы управления. Система упра</w:t>
      </w:r>
      <w:r>
        <w:t>в</w:t>
      </w:r>
      <w:r>
        <w:t xml:space="preserve">ления. Процесс управления. Структура управления. </w:t>
      </w:r>
      <w:r w:rsidR="00A12C35">
        <w:t>Основные элементы системы упра</w:t>
      </w:r>
      <w:r w:rsidR="00A12C35">
        <w:t>в</w:t>
      </w:r>
      <w:r w:rsidR="00A12C35">
        <w:t xml:space="preserve">ления. </w:t>
      </w:r>
      <w:r w:rsidR="00A12C35">
        <w:rPr>
          <w:iCs/>
        </w:rPr>
        <w:t>Цели организации, их классификация и иерархия. Методы управления. Принципы управления. Функции управления. Профессиональная управленческая деятельность как процесс и как явление.</w:t>
      </w:r>
    </w:p>
    <w:p w:rsidR="00A12C35" w:rsidRDefault="00A12C35" w:rsidP="00A12C35">
      <w:pPr>
        <w:spacing w:before="120"/>
        <w:ind w:firstLine="709"/>
        <w:jc w:val="both"/>
        <w:rPr>
          <w:color w:val="000000"/>
          <w:spacing w:val="-7"/>
        </w:rPr>
      </w:pPr>
      <w:r>
        <w:t xml:space="preserve">Тема 4. </w:t>
      </w:r>
      <w:r>
        <w:rPr>
          <w:color w:val="000000"/>
          <w:spacing w:val="-7"/>
        </w:rPr>
        <w:t>Самоорганизация и самоуправление.</w:t>
      </w:r>
    </w:p>
    <w:p w:rsidR="00A12C35" w:rsidRDefault="00A12C35" w:rsidP="00A12C35">
      <w:pPr>
        <w:ind w:firstLine="709"/>
        <w:jc w:val="both"/>
        <w:rPr>
          <w:color w:val="000000"/>
          <w:spacing w:val="-7"/>
        </w:rPr>
      </w:pPr>
      <w:r>
        <w:rPr>
          <w:color w:val="000000"/>
          <w:spacing w:val="8"/>
        </w:rPr>
        <w:t>Сущность процесса и явления</w:t>
      </w:r>
      <w:r w:rsidR="00D0305D">
        <w:rPr>
          <w:color w:val="000000"/>
          <w:spacing w:val="-7"/>
        </w:rPr>
        <w:t xml:space="preserve"> самоорганизации.</w:t>
      </w:r>
      <w:r>
        <w:rPr>
          <w:color w:val="000000"/>
          <w:spacing w:val="-7"/>
        </w:rPr>
        <w:t xml:space="preserve"> </w:t>
      </w:r>
      <w:r w:rsidR="00D0305D">
        <w:rPr>
          <w:color w:val="000000"/>
          <w:spacing w:val="-7"/>
        </w:rPr>
        <w:t>С</w:t>
      </w:r>
      <w:r>
        <w:rPr>
          <w:color w:val="000000"/>
          <w:spacing w:val="-7"/>
        </w:rPr>
        <w:t>хема цикличности управления и самоуправления, организации и</w:t>
      </w:r>
      <w:r w:rsidR="00D0305D">
        <w:rPr>
          <w:color w:val="000000"/>
          <w:spacing w:val="-6"/>
        </w:rPr>
        <w:t xml:space="preserve"> самоорганизации. В</w:t>
      </w:r>
      <w:r>
        <w:rPr>
          <w:color w:val="000000"/>
          <w:spacing w:val="-6"/>
        </w:rPr>
        <w:t xml:space="preserve">иды </w:t>
      </w:r>
      <w:r w:rsidR="00D0305D">
        <w:rPr>
          <w:color w:val="000000"/>
          <w:spacing w:val="-6"/>
        </w:rPr>
        <w:t>и направления самоорганизации. О</w:t>
      </w:r>
      <w:r>
        <w:rPr>
          <w:color w:val="000000"/>
          <w:spacing w:val="-6"/>
        </w:rPr>
        <w:t>с</w:t>
      </w:r>
      <w:r>
        <w:rPr>
          <w:color w:val="000000"/>
          <w:spacing w:val="-6"/>
        </w:rPr>
        <w:t>новные элементы самоуправления и</w:t>
      </w:r>
      <w:r w:rsidR="00D0305D">
        <w:rPr>
          <w:color w:val="000000"/>
          <w:spacing w:val="-7"/>
        </w:rPr>
        <w:t xml:space="preserve"> самоорганизации.</w:t>
      </w:r>
      <w:r>
        <w:rPr>
          <w:color w:val="000000"/>
          <w:spacing w:val="-7"/>
        </w:rPr>
        <w:t xml:space="preserve"> </w:t>
      </w:r>
      <w:r w:rsidR="00D0305D">
        <w:rPr>
          <w:color w:val="000000"/>
          <w:spacing w:val="-7"/>
        </w:rPr>
        <w:t>Принципы самоуправления. С</w:t>
      </w:r>
      <w:r>
        <w:rPr>
          <w:color w:val="000000"/>
          <w:spacing w:val="-7"/>
        </w:rPr>
        <w:t>хемы ко</w:t>
      </w:r>
      <w:r>
        <w:rPr>
          <w:color w:val="000000"/>
          <w:spacing w:val="-7"/>
        </w:rPr>
        <w:t>м</w:t>
      </w:r>
      <w:r>
        <w:rPr>
          <w:color w:val="000000"/>
          <w:spacing w:val="-7"/>
        </w:rPr>
        <w:t>муникаций при самоорганизации.</w:t>
      </w:r>
    </w:p>
    <w:p w:rsidR="00E75898" w:rsidRDefault="009A3C69" w:rsidP="00E75898">
      <w:pPr>
        <w:spacing w:before="120"/>
        <w:ind w:firstLine="709"/>
      </w:pPr>
      <w:r>
        <w:t>Тема 5. Типология организаций.</w:t>
      </w:r>
    </w:p>
    <w:p w:rsidR="009A3C69" w:rsidRDefault="009A3C69" w:rsidP="009A3C69">
      <w:pPr>
        <w:ind w:firstLine="709"/>
        <w:jc w:val="both"/>
        <w:rPr>
          <w:color w:val="000000"/>
          <w:spacing w:val="-7"/>
        </w:rPr>
      </w:pPr>
      <w:r w:rsidRPr="009A3C69">
        <w:rPr>
          <w:color w:val="000000"/>
          <w:spacing w:val="-7"/>
        </w:rPr>
        <w:t>Классификация организаций по принципу их построения и</w:t>
      </w:r>
      <w:r>
        <w:rPr>
          <w:color w:val="000000"/>
          <w:spacing w:val="-7"/>
        </w:rPr>
        <w:t xml:space="preserve"> </w:t>
      </w:r>
      <w:r w:rsidRPr="009A3C69">
        <w:rPr>
          <w:color w:val="000000"/>
          <w:spacing w:val="-7"/>
        </w:rPr>
        <w:t>функционирования</w:t>
      </w:r>
      <w:r>
        <w:rPr>
          <w:color w:val="000000"/>
          <w:spacing w:val="-7"/>
        </w:rPr>
        <w:t xml:space="preserve">. </w:t>
      </w:r>
      <w:r w:rsidRPr="009A3C69">
        <w:rPr>
          <w:color w:val="000000"/>
          <w:spacing w:val="-7"/>
        </w:rPr>
        <w:t>Класс</w:t>
      </w:r>
      <w:r w:rsidRPr="009A3C69">
        <w:rPr>
          <w:color w:val="000000"/>
          <w:spacing w:val="-7"/>
        </w:rPr>
        <w:t>и</w:t>
      </w:r>
      <w:r w:rsidRPr="009A3C69">
        <w:rPr>
          <w:color w:val="000000"/>
          <w:spacing w:val="-7"/>
        </w:rPr>
        <w:t>фикация организаций по принципу принадлежности к основным структурным элементам общ</w:t>
      </w:r>
      <w:r w:rsidRPr="009A3C69">
        <w:rPr>
          <w:color w:val="000000"/>
          <w:spacing w:val="-7"/>
        </w:rPr>
        <w:t>е</w:t>
      </w:r>
      <w:r w:rsidRPr="009A3C69">
        <w:rPr>
          <w:color w:val="000000"/>
          <w:spacing w:val="-7"/>
        </w:rPr>
        <w:lastRenderedPageBreak/>
        <w:t>ства</w:t>
      </w:r>
      <w:r>
        <w:rPr>
          <w:color w:val="000000"/>
          <w:spacing w:val="-7"/>
        </w:rPr>
        <w:t xml:space="preserve">. Формальные и неформальные организации. </w:t>
      </w:r>
      <w:r>
        <w:rPr>
          <w:color w:val="000000"/>
          <w:spacing w:val="-6"/>
        </w:rPr>
        <w:t>Классификация коммерческих и некоммерч</w:t>
      </w:r>
      <w:r>
        <w:rPr>
          <w:color w:val="000000"/>
          <w:spacing w:val="-6"/>
        </w:rPr>
        <w:t>е</w:t>
      </w:r>
      <w:r>
        <w:rPr>
          <w:color w:val="000000"/>
          <w:spacing w:val="-6"/>
        </w:rPr>
        <w:t xml:space="preserve">ских организаций. </w:t>
      </w:r>
      <w:r>
        <w:rPr>
          <w:color w:val="000000"/>
          <w:spacing w:val="-7"/>
        </w:rPr>
        <w:t>Понятие хозяйственной организации. Классификация хозяйственных орган</w:t>
      </w:r>
      <w:r>
        <w:rPr>
          <w:color w:val="000000"/>
          <w:spacing w:val="-7"/>
        </w:rPr>
        <w:t>и</w:t>
      </w:r>
      <w:r>
        <w:rPr>
          <w:color w:val="000000"/>
          <w:spacing w:val="-7"/>
        </w:rPr>
        <w:t xml:space="preserve">заций. Многообразие организационно-правовых форм и особенности организация управления. Формы объединения коммерческих организаций. </w:t>
      </w:r>
      <w:r w:rsidRPr="009A3C69">
        <w:rPr>
          <w:color w:val="000000"/>
          <w:spacing w:val="-7"/>
        </w:rPr>
        <w:t>Современные формы интеграции и коопер</w:t>
      </w:r>
      <w:r w:rsidRPr="009A3C69">
        <w:rPr>
          <w:color w:val="000000"/>
          <w:spacing w:val="-7"/>
        </w:rPr>
        <w:t>а</w:t>
      </w:r>
      <w:r w:rsidRPr="009A3C69">
        <w:rPr>
          <w:color w:val="000000"/>
          <w:spacing w:val="-7"/>
        </w:rPr>
        <w:t>ции организаций</w:t>
      </w:r>
      <w:r>
        <w:rPr>
          <w:color w:val="000000"/>
          <w:spacing w:val="-7"/>
        </w:rPr>
        <w:t>.</w:t>
      </w:r>
    </w:p>
    <w:p w:rsidR="009A3C69" w:rsidRDefault="00FF39A9" w:rsidP="00E75898">
      <w:pPr>
        <w:spacing w:before="120"/>
        <w:ind w:firstLine="709"/>
      </w:pPr>
      <w:r>
        <w:t xml:space="preserve">Тема 6. </w:t>
      </w:r>
      <w:r w:rsidRPr="00FF39A9">
        <w:t>Жизненный цикл организации</w:t>
      </w:r>
      <w:r>
        <w:t>.</w:t>
      </w:r>
    </w:p>
    <w:p w:rsidR="00FF39A9" w:rsidRPr="00144F3E" w:rsidRDefault="00A07AE7" w:rsidP="00A07AE7">
      <w:pPr>
        <w:ind w:firstLine="709"/>
        <w:jc w:val="both"/>
      </w:pPr>
      <w:r>
        <w:t xml:space="preserve">Различные концепции жизненного цикла организации. Этапы и стадии развития организации в бизнесе. </w:t>
      </w:r>
      <w:r w:rsidRPr="00A07AE7">
        <w:t xml:space="preserve">Критерии определения </w:t>
      </w:r>
      <w:r>
        <w:t xml:space="preserve">цикла и </w:t>
      </w:r>
      <w:r w:rsidRPr="00A07AE7">
        <w:t>стадии развития организации</w:t>
      </w:r>
      <w:r>
        <w:t>. Причины кризисов на различных циклах развития. Связь методов управления со стадиями развития организации.</w:t>
      </w:r>
    </w:p>
    <w:p w:rsidR="004C3B86" w:rsidRDefault="004C3B86" w:rsidP="004C3B86">
      <w:pPr>
        <w:spacing w:before="120"/>
        <w:ind w:firstLine="709"/>
        <w:jc w:val="both"/>
        <w:rPr>
          <w:iCs/>
        </w:rPr>
      </w:pPr>
      <w:r>
        <w:rPr>
          <w:iCs/>
        </w:rPr>
        <w:t>Тема 7. Законы и принципы организации.</w:t>
      </w:r>
    </w:p>
    <w:p w:rsidR="0067224A" w:rsidRDefault="004C3B86" w:rsidP="004C3B86">
      <w:pPr>
        <w:ind w:firstLine="709"/>
        <w:jc w:val="both"/>
      </w:pPr>
      <w:r>
        <w:t>Общие понятия о зависимостях, закономерностях, законах и принципах организ</w:t>
      </w:r>
      <w:r>
        <w:t>а</w:t>
      </w:r>
      <w:r>
        <w:t>ции. Законы организации и законы для организаций. Закон синергии. Условия возникн</w:t>
      </w:r>
      <w:r>
        <w:t>о</w:t>
      </w:r>
      <w:r>
        <w:t>вения и особенности синергетических процессов и синергетического эффекта. Закон с</w:t>
      </w:r>
      <w:r>
        <w:t>а</w:t>
      </w:r>
      <w:r>
        <w:t xml:space="preserve">мосохранения. Факторы гибкости, самосохранения и устойчивости организации. Закон и принципы развития. Закон информированности-упорядоченности. Общие сведения об управленческой информации. Характеристики управленческой информации. Обеспечение безопасности информации. Особенности закона информированности - упорядоченности. Закон единства анализа и синтеза. Анализ и синтез как элементы человеческого познания. Закон единства, его следствия и принципы выполнения. Методы управленческого анализа  и синтеза организации. Закон композиции и пропорциональности. Философия гармонии. Принципы закона. Практика использования закона. Специфические законы социальной организации. </w:t>
      </w:r>
      <w:r w:rsidRPr="004C3B86">
        <w:t>Взаимосвязь законов организации</w:t>
      </w:r>
      <w:r>
        <w:t xml:space="preserve">. </w:t>
      </w:r>
      <w:r w:rsidRPr="004C3B86">
        <w:t>Принципы организации</w:t>
      </w:r>
      <w:r>
        <w:t>: п</w:t>
      </w:r>
      <w:r w:rsidRPr="004C3B86">
        <w:t>ринципы ст</w:t>
      </w:r>
      <w:r w:rsidRPr="004C3B86">
        <w:t>а</w:t>
      </w:r>
      <w:r w:rsidRPr="004C3B86">
        <w:t>тической и динамической организации</w:t>
      </w:r>
      <w:r>
        <w:t>; п</w:t>
      </w:r>
      <w:r w:rsidRPr="004C3B86">
        <w:t>ринципы формирования процесса организации</w:t>
      </w:r>
      <w:r>
        <w:t>; п</w:t>
      </w:r>
      <w:r w:rsidRPr="004C3B86">
        <w:t>ринципы рационализации деятельности организации</w:t>
      </w:r>
      <w:r w:rsidR="00022F3F">
        <w:t>.</w:t>
      </w:r>
    </w:p>
    <w:p w:rsidR="00022F3F" w:rsidRDefault="00022F3F" w:rsidP="00425CC7">
      <w:pPr>
        <w:widowControl w:val="0"/>
        <w:spacing w:before="120"/>
        <w:ind w:firstLine="709"/>
        <w:jc w:val="both"/>
      </w:pPr>
      <w:r>
        <w:t xml:space="preserve">Тема 8. </w:t>
      </w:r>
      <w:r w:rsidRPr="00022F3F">
        <w:t>Основы организационного дизайна</w:t>
      </w:r>
      <w:r>
        <w:t>.</w:t>
      </w:r>
    </w:p>
    <w:p w:rsidR="00016063" w:rsidRDefault="00022F3F" w:rsidP="00016063">
      <w:pPr>
        <w:ind w:firstLine="709"/>
        <w:jc w:val="both"/>
        <w:rPr>
          <w:color w:val="000000"/>
          <w:spacing w:val="-7"/>
        </w:rPr>
      </w:pPr>
      <w:r>
        <w:t>Понятие организационной структуры. Ситуационные факторы проектирования о</w:t>
      </w:r>
      <w:r>
        <w:t>р</w:t>
      </w:r>
      <w:r>
        <w:t>ганизации. Элементы проектирования организации:</w:t>
      </w:r>
      <w:r w:rsidRPr="00022F3F">
        <w:t xml:space="preserve"> </w:t>
      </w:r>
      <w:r>
        <w:t>механизмы координации; с</w:t>
      </w:r>
      <w:r w:rsidRPr="00022F3F">
        <w:t>пециал</w:t>
      </w:r>
      <w:r w:rsidRPr="00022F3F">
        <w:t>и</w:t>
      </w:r>
      <w:r w:rsidRPr="00022F3F">
        <w:t>зация как степень обобщенности</w:t>
      </w:r>
      <w:r>
        <w:t xml:space="preserve"> деятельности на рабочих местах;</w:t>
      </w:r>
      <w:r w:rsidRPr="00022F3F">
        <w:t xml:space="preserve"> </w:t>
      </w:r>
      <w:r>
        <w:t>связи в организации; масштаб управляемости; уровни управления; департаментизация</w:t>
      </w:r>
      <w:r w:rsidR="00016063">
        <w:t>; ц</w:t>
      </w:r>
      <w:r w:rsidRPr="00022F3F">
        <w:t>ентрализация и деце</w:t>
      </w:r>
      <w:r w:rsidRPr="00022F3F">
        <w:t>н</w:t>
      </w:r>
      <w:r w:rsidRPr="00022F3F">
        <w:t>трализация: плюсы и мину</w:t>
      </w:r>
      <w:r w:rsidR="00016063">
        <w:t>сы; дифференциация и интеграция.</w:t>
      </w:r>
      <w:r w:rsidRPr="00022F3F">
        <w:t xml:space="preserve"> Размер как характеристика, производная от численности персонала организации.</w:t>
      </w:r>
      <w:r w:rsidR="00016063">
        <w:t xml:space="preserve"> </w:t>
      </w:r>
      <w:r w:rsidR="00016063">
        <w:rPr>
          <w:color w:val="000000"/>
          <w:spacing w:val="-7"/>
        </w:rPr>
        <w:t>Принципы структуризации организ</w:t>
      </w:r>
      <w:r w:rsidR="00016063">
        <w:rPr>
          <w:color w:val="000000"/>
          <w:spacing w:val="-7"/>
        </w:rPr>
        <w:t>а</w:t>
      </w:r>
      <w:r w:rsidR="00016063">
        <w:rPr>
          <w:color w:val="000000"/>
          <w:spacing w:val="-7"/>
        </w:rPr>
        <w:t>ции – правила построения рациональных структур.</w:t>
      </w:r>
    </w:p>
    <w:p w:rsidR="00022F3F" w:rsidRDefault="00221254" w:rsidP="00375EEA">
      <w:pPr>
        <w:spacing w:before="120"/>
        <w:ind w:firstLine="709"/>
        <w:jc w:val="both"/>
      </w:pPr>
      <w:r>
        <w:t xml:space="preserve">Тема 9. </w:t>
      </w:r>
      <w:r w:rsidR="00375EEA">
        <w:t>Типы о</w:t>
      </w:r>
      <w:r>
        <w:t>рганизационны</w:t>
      </w:r>
      <w:r w:rsidR="00375EEA">
        <w:t>х</w:t>
      </w:r>
      <w:r>
        <w:t xml:space="preserve"> структур</w:t>
      </w:r>
      <w:r w:rsidR="00375EEA">
        <w:t>.</w:t>
      </w:r>
    </w:p>
    <w:p w:rsidR="00F90203" w:rsidRDefault="00375EEA" w:rsidP="00375EEA">
      <w:pPr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Департаментизация: вертикальный функциональный подход; дивизиональный подход; матричный подход; командный подход; сетевой  подход. Типы организаций по взаимодействию с внешней средой. Типы организаций по взаимодействию подразделений. Типы организаций по отношению к человеку. Корпоративная организация и индивидуалистская организация. </w:t>
      </w:r>
      <w:r w:rsidRPr="00375EEA">
        <w:rPr>
          <w:color w:val="000000"/>
          <w:spacing w:val="-7"/>
        </w:rPr>
        <w:t>Эвол</w:t>
      </w:r>
      <w:r w:rsidRPr="00375EEA">
        <w:rPr>
          <w:color w:val="000000"/>
          <w:spacing w:val="-7"/>
        </w:rPr>
        <w:t>ю</w:t>
      </w:r>
      <w:r w:rsidRPr="00375EEA">
        <w:rPr>
          <w:color w:val="000000"/>
          <w:spacing w:val="-7"/>
        </w:rPr>
        <w:t>ция организационн</w:t>
      </w:r>
      <w:r w:rsidR="002612D9">
        <w:rPr>
          <w:color w:val="000000"/>
          <w:spacing w:val="-7"/>
        </w:rPr>
        <w:t>ых</w:t>
      </w:r>
      <w:r w:rsidRPr="00375EEA">
        <w:rPr>
          <w:color w:val="000000"/>
          <w:spacing w:val="-7"/>
        </w:rPr>
        <w:t xml:space="preserve"> структу</w:t>
      </w:r>
      <w:r w:rsidR="002612D9">
        <w:rPr>
          <w:color w:val="000000"/>
          <w:spacing w:val="-7"/>
        </w:rPr>
        <w:t>р</w:t>
      </w:r>
      <w:r>
        <w:rPr>
          <w:color w:val="000000"/>
          <w:spacing w:val="-7"/>
        </w:rPr>
        <w:t>. Перспективные направления развития организаций: организ</w:t>
      </w:r>
      <w:r>
        <w:rPr>
          <w:color w:val="000000"/>
          <w:spacing w:val="-7"/>
        </w:rPr>
        <w:t>а</w:t>
      </w:r>
      <w:r>
        <w:rPr>
          <w:color w:val="000000"/>
          <w:spacing w:val="-7"/>
        </w:rPr>
        <w:t>ции с внутренними рынками</w:t>
      </w:r>
      <w:r w:rsidR="002612D9">
        <w:rPr>
          <w:color w:val="000000"/>
          <w:spacing w:val="-7"/>
        </w:rPr>
        <w:t>; сетевые организации;</w:t>
      </w:r>
      <w:r w:rsidR="002612D9" w:rsidRPr="002612D9">
        <w:rPr>
          <w:color w:val="000000"/>
          <w:spacing w:val="-7"/>
        </w:rPr>
        <w:t xml:space="preserve"> </w:t>
      </w:r>
      <w:r w:rsidR="002612D9">
        <w:rPr>
          <w:color w:val="000000"/>
          <w:spacing w:val="-7"/>
        </w:rPr>
        <w:t xml:space="preserve">адхократические организации; многомерные организации; виртуальные организации; партисипативные организации; предпринимательские организации; научающиеся организации. </w:t>
      </w:r>
    </w:p>
    <w:p w:rsidR="008178E8" w:rsidRDefault="008178E8" w:rsidP="00D6242E">
      <w:pPr>
        <w:spacing w:before="120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Тема 10. </w:t>
      </w:r>
      <w:r w:rsidR="00F90203" w:rsidRPr="00F90203">
        <w:rPr>
          <w:color w:val="000000"/>
          <w:spacing w:val="-7"/>
        </w:rPr>
        <w:t>Подходы к выделению элементарной единицы организации</w:t>
      </w:r>
      <w:r w:rsidR="00F90203">
        <w:rPr>
          <w:color w:val="000000"/>
          <w:spacing w:val="-7"/>
        </w:rPr>
        <w:t xml:space="preserve">. </w:t>
      </w:r>
    </w:p>
    <w:p w:rsidR="002A3941" w:rsidRDefault="00D6242E" w:rsidP="00F90203">
      <w:pPr>
        <w:ind w:firstLine="709"/>
        <w:jc w:val="both"/>
        <w:rPr>
          <w:color w:val="000000"/>
          <w:spacing w:val="-7"/>
        </w:rPr>
      </w:pPr>
      <w:r w:rsidRPr="00D6242E">
        <w:rPr>
          <w:color w:val="000000"/>
          <w:spacing w:val="-7"/>
        </w:rPr>
        <w:t>Организация как совокупность элементов</w:t>
      </w:r>
      <w:r>
        <w:rPr>
          <w:color w:val="000000"/>
          <w:spacing w:val="-7"/>
        </w:rPr>
        <w:t xml:space="preserve">. </w:t>
      </w:r>
      <w:r w:rsidR="0029729B" w:rsidRPr="00F90203">
        <w:rPr>
          <w:color w:val="000000"/>
          <w:spacing w:val="-7"/>
        </w:rPr>
        <w:t>Технологическая единица на основе раздел</w:t>
      </w:r>
      <w:r w:rsidR="0029729B" w:rsidRPr="00F90203">
        <w:rPr>
          <w:color w:val="000000"/>
          <w:spacing w:val="-7"/>
        </w:rPr>
        <w:t>е</w:t>
      </w:r>
      <w:r w:rsidR="0029729B" w:rsidRPr="00F90203">
        <w:rPr>
          <w:color w:val="000000"/>
          <w:spacing w:val="-7"/>
        </w:rPr>
        <w:t>ния труда.</w:t>
      </w:r>
      <w:r w:rsidR="00F90203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Достоинства и недостатки бюрократической организации. </w:t>
      </w:r>
      <w:r w:rsidR="0029729B" w:rsidRPr="00F90203">
        <w:rPr>
          <w:color w:val="000000"/>
          <w:spacing w:val="-7"/>
        </w:rPr>
        <w:t xml:space="preserve">Экономическая единица (бизнес-процесс). </w:t>
      </w:r>
      <w:r w:rsidR="00F90203" w:rsidRPr="00F90203">
        <w:rPr>
          <w:color w:val="000000"/>
          <w:spacing w:val="-7"/>
        </w:rPr>
        <w:t>Требования к экономическим единицам</w:t>
      </w:r>
      <w:r w:rsidR="00F90203">
        <w:rPr>
          <w:color w:val="000000"/>
          <w:spacing w:val="-7"/>
        </w:rPr>
        <w:t xml:space="preserve">. </w:t>
      </w:r>
      <w:r w:rsidR="00F90203" w:rsidRPr="00F90203">
        <w:rPr>
          <w:color w:val="000000"/>
          <w:spacing w:val="-7"/>
        </w:rPr>
        <w:t>Процессный подход</w:t>
      </w:r>
      <w:r w:rsidR="00F90203">
        <w:rPr>
          <w:color w:val="000000"/>
          <w:spacing w:val="-7"/>
        </w:rPr>
        <w:t xml:space="preserve"> к управлению. Принципы и элементы процессного подхода. Классификация бизн</w:t>
      </w:r>
      <w:r w:rsidR="00504168">
        <w:rPr>
          <w:color w:val="000000"/>
          <w:spacing w:val="-7"/>
        </w:rPr>
        <w:t>е</w:t>
      </w:r>
      <w:r w:rsidR="00F90203">
        <w:rPr>
          <w:color w:val="000000"/>
          <w:spacing w:val="-7"/>
        </w:rPr>
        <w:t xml:space="preserve">с-процессов. </w:t>
      </w:r>
      <w:r w:rsidR="0029729B" w:rsidRPr="00F90203">
        <w:rPr>
          <w:color w:val="000000"/>
          <w:spacing w:val="-7"/>
        </w:rPr>
        <w:t>Способ перех</w:t>
      </w:r>
      <w:r w:rsidR="0029729B" w:rsidRPr="00F90203">
        <w:rPr>
          <w:color w:val="000000"/>
          <w:spacing w:val="-7"/>
        </w:rPr>
        <w:t>о</w:t>
      </w:r>
      <w:r w:rsidR="0029729B" w:rsidRPr="00F90203">
        <w:rPr>
          <w:color w:val="000000"/>
          <w:spacing w:val="-7"/>
        </w:rPr>
        <w:t>да от организационных структур на основе технологических единиц к организационным стру</w:t>
      </w:r>
      <w:r w:rsidR="0029729B" w:rsidRPr="00F90203">
        <w:rPr>
          <w:color w:val="000000"/>
          <w:spacing w:val="-7"/>
        </w:rPr>
        <w:t>к</w:t>
      </w:r>
      <w:r w:rsidR="0029729B" w:rsidRPr="00F90203">
        <w:rPr>
          <w:color w:val="000000"/>
          <w:spacing w:val="-7"/>
        </w:rPr>
        <w:t xml:space="preserve">турам на основе бизнес-процессов. </w:t>
      </w:r>
    </w:p>
    <w:p w:rsidR="00425CC7" w:rsidRDefault="00425CC7" w:rsidP="00425CC7">
      <w:pPr>
        <w:widowControl w:val="0"/>
        <w:spacing w:before="120"/>
        <w:ind w:firstLine="709"/>
        <w:jc w:val="both"/>
        <w:rPr>
          <w:color w:val="000000"/>
          <w:spacing w:val="-7"/>
        </w:rPr>
      </w:pPr>
    </w:p>
    <w:p w:rsidR="008178E8" w:rsidRDefault="008178E8" w:rsidP="00425CC7">
      <w:pPr>
        <w:widowControl w:val="0"/>
        <w:spacing w:before="120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 xml:space="preserve">Тема 11. </w:t>
      </w:r>
      <w:r w:rsidRPr="008178E8">
        <w:rPr>
          <w:color w:val="000000"/>
          <w:spacing w:val="-7"/>
        </w:rPr>
        <w:t>Способы изменения структуры организации</w:t>
      </w:r>
      <w:r>
        <w:rPr>
          <w:color w:val="000000"/>
          <w:spacing w:val="-7"/>
        </w:rPr>
        <w:t>.</w:t>
      </w:r>
    </w:p>
    <w:p w:rsidR="008178E8" w:rsidRDefault="007C724D" w:rsidP="008178E8">
      <w:pPr>
        <w:ind w:firstLine="709"/>
        <w:jc w:val="both"/>
        <w:rPr>
          <w:color w:val="000000"/>
          <w:spacing w:val="-7"/>
        </w:rPr>
      </w:pPr>
      <w:r w:rsidRPr="007C724D">
        <w:rPr>
          <w:color w:val="000000"/>
          <w:spacing w:val="-7"/>
        </w:rPr>
        <w:t>Причины радикального изменения структуры организации</w:t>
      </w:r>
      <w:r>
        <w:rPr>
          <w:color w:val="000000"/>
          <w:spacing w:val="-7"/>
        </w:rPr>
        <w:t>. Р</w:t>
      </w:r>
      <w:r w:rsidR="008178E8" w:rsidRPr="008178E8">
        <w:rPr>
          <w:color w:val="000000"/>
          <w:spacing w:val="-7"/>
        </w:rPr>
        <w:t>еволюционная перестройка организационной структуры</w:t>
      </w:r>
      <w:r w:rsidR="008178E8">
        <w:rPr>
          <w:color w:val="000000"/>
          <w:spacing w:val="-7"/>
        </w:rPr>
        <w:t xml:space="preserve">. </w:t>
      </w:r>
      <w:r>
        <w:rPr>
          <w:color w:val="000000"/>
          <w:spacing w:val="-7"/>
        </w:rPr>
        <w:t xml:space="preserve">Понятие реинжиниринга </w:t>
      </w:r>
      <w:r w:rsidRPr="007C724D">
        <w:rPr>
          <w:color w:val="000000"/>
          <w:spacing w:val="-7"/>
        </w:rPr>
        <w:t>бизнес-процессов</w:t>
      </w:r>
      <w:r>
        <w:rPr>
          <w:color w:val="000000"/>
          <w:spacing w:val="-7"/>
        </w:rPr>
        <w:t xml:space="preserve">. </w:t>
      </w:r>
      <w:r w:rsidRPr="007C724D">
        <w:rPr>
          <w:color w:val="000000"/>
          <w:spacing w:val="-7"/>
        </w:rPr>
        <w:t>Порядок проведения реинжиниринга</w:t>
      </w:r>
      <w:r>
        <w:rPr>
          <w:color w:val="000000"/>
          <w:spacing w:val="-7"/>
        </w:rPr>
        <w:t xml:space="preserve">. Объекты и субъекты реинжиниринга. </w:t>
      </w:r>
      <w:r w:rsidRPr="007C724D">
        <w:rPr>
          <w:color w:val="000000"/>
          <w:spacing w:val="-7"/>
        </w:rPr>
        <w:t>Условия проведения реинжиниринга бизнес-процессов</w:t>
      </w:r>
      <w:r>
        <w:rPr>
          <w:color w:val="000000"/>
          <w:spacing w:val="-7"/>
        </w:rPr>
        <w:t xml:space="preserve">. </w:t>
      </w:r>
      <w:r w:rsidRPr="007C724D">
        <w:rPr>
          <w:color w:val="000000"/>
          <w:spacing w:val="-7"/>
        </w:rPr>
        <w:t>Причины эволюционной перестройки организационной структуры</w:t>
      </w:r>
      <w:r>
        <w:rPr>
          <w:color w:val="000000"/>
          <w:spacing w:val="-7"/>
        </w:rPr>
        <w:t xml:space="preserve">. </w:t>
      </w:r>
      <w:r w:rsidR="008178E8" w:rsidRPr="008178E8">
        <w:rPr>
          <w:color w:val="000000"/>
          <w:spacing w:val="-7"/>
        </w:rPr>
        <w:t>Эвол</w:t>
      </w:r>
      <w:r w:rsidR="008178E8" w:rsidRPr="008178E8">
        <w:rPr>
          <w:color w:val="000000"/>
          <w:spacing w:val="-7"/>
        </w:rPr>
        <w:t>ю</w:t>
      </w:r>
      <w:r w:rsidR="008178E8" w:rsidRPr="008178E8">
        <w:rPr>
          <w:color w:val="000000"/>
          <w:spacing w:val="-7"/>
        </w:rPr>
        <w:t>ционные способы перестройки организационной структу</w:t>
      </w:r>
      <w:r>
        <w:rPr>
          <w:color w:val="000000"/>
          <w:spacing w:val="-7"/>
        </w:rPr>
        <w:t>ры с использованием реинжи</w:t>
      </w:r>
      <w:r w:rsidR="008178E8" w:rsidRPr="008178E8">
        <w:rPr>
          <w:color w:val="000000"/>
          <w:spacing w:val="-7"/>
        </w:rPr>
        <w:t>ниринг</w:t>
      </w:r>
      <w:r w:rsidR="008178E8" w:rsidRPr="008178E8">
        <w:rPr>
          <w:color w:val="000000"/>
          <w:spacing w:val="-7"/>
        </w:rPr>
        <w:t>о</w:t>
      </w:r>
      <w:r w:rsidR="008178E8" w:rsidRPr="008178E8">
        <w:rPr>
          <w:color w:val="000000"/>
          <w:spacing w:val="-7"/>
        </w:rPr>
        <w:t>вых технологий</w:t>
      </w:r>
      <w:r w:rsidR="008178E8">
        <w:rPr>
          <w:color w:val="000000"/>
          <w:spacing w:val="-7"/>
        </w:rPr>
        <w:t xml:space="preserve">. </w:t>
      </w:r>
      <w:r w:rsidR="008178E8" w:rsidRPr="008178E8">
        <w:rPr>
          <w:color w:val="000000"/>
          <w:spacing w:val="-7"/>
        </w:rPr>
        <w:t>Сетизация, отказ от вертикальных структур организации</w:t>
      </w:r>
      <w:r w:rsidR="008178E8">
        <w:rPr>
          <w:color w:val="000000"/>
          <w:spacing w:val="-7"/>
        </w:rPr>
        <w:t>.</w:t>
      </w:r>
    </w:p>
    <w:p w:rsidR="008178E8" w:rsidRDefault="008178E8" w:rsidP="008178E8">
      <w:pPr>
        <w:spacing w:before="120"/>
        <w:ind w:firstLine="709"/>
        <w:jc w:val="both"/>
        <w:rPr>
          <w:iCs/>
        </w:rPr>
      </w:pPr>
      <w:r>
        <w:rPr>
          <w:iCs/>
        </w:rPr>
        <w:t xml:space="preserve">Тема 12. </w:t>
      </w:r>
      <w:r w:rsidRPr="008178E8">
        <w:rPr>
          <w:iCs/>
        </w:rPr>
        <w:t>Основные способы организационного проектирования</w:t>
      </w:r>
    </w:p>
    <w:p w:rsidR="008178E8" w:rsidRDefault="008178E8" w:rsidP="008178E8">
      <w:pPr>
        <w:ind w:firstLine="709"/>
        <w:jc w:val="both"/>
        <w:rPr>
          <w:color w:val="000000"/>
          <w:spacing w:val="-7"/>
        </w:rPr>
      </w:pPr>
      <w:r>
        <w:t>Проектирование в системе организационных отношений. Системный подход в о</w:t>
      </w:r>
      <w:r>
        <w:t>р</w:t>
      </w:r>
      <w:r>
        <w:t xml:space="preserve">ганизационном проектировании. </w:t>
      </w:r>
      <w:r>
        <w:rPr>
          <w:color w:val="000000"/>
          <w:spacing w:val="-4"/>
        </w:rPr>
        <w:t>Ф</w:t>
      </w:r>
      <w:r>
        <w:rPr>
          <w:color w:val="000000"/>
          <w:spacing w:val="-6"/>
        </w:rPr>
        <w:t>ормирование внутреннего механизма организационной</w:t>
      </w:r>
      <w:r>
        <w:rPr>
          <w:color w:val="000000"/>
          <w:spacing w:val="2"/>
        </w:rPr>
        <w:t xml:space="preserve"> системы; формирование механизма внешних отношений организационной</w:t>
      </w:r>
      <w:r>
        <w:rPr>
          <w:color w:val="000000"/>
          <w:spacing w:val="-6"/>
        </w:rPr>
        <w:t xml:space="preserve"> системы.</w:t>
      </w:r>
      <w:r>
        <w:t xml:space="preserve"> О</w:t>
      </w:r>
      <w:r>
        <w:t>с</w:t>
      </w:r>
      <w:r>
        <w:t xml:space="preserve">новные задачи и этапы организационного проектирования. </w:t>
      </w:r>
      <w:r w:rsidR="0029729B" w:rsidRPr="008178E8">
        <w:t>Организационное проектир</w:t>
      </w:r>
      <w:r w:rsidR="0029729B" w:rsidRPr="008178E8">
        <w:t>о</w:t>
      </w:r>
      <w:r w:rsidR="0029729B" w:rsidRPr="008178E8">
        <w:t>вание на основе учета трансакционных издержек</w:t>
      </w:r>
      <w:r>
        <w:t xml:space="preserve">. </w:t>
      </w:r>
      <w:r w:rsidR="0029729B" w:rsidRPr="008178E8">
        <w:t>Организационное проектирование на основе выделения финансовых подразделений</w:t>
      </w:r>
      <w:r>
        <w:t xml:space="preserve">. </w:t>
      </w:r>
      <w:r w:rsidR="0029729B" w:rsidRPr="008178E8">
        <w:t>Организационное проектирование в зав</w:t>
      </w:r>
      <w:r w:rsidR="0029729B" w:rsidRPr="008178E8">
        <w:t>и</w:t>
      </w:r>
      <w:r w:rsidR="0029729B" w:rsidRPr="008178E8">
        <w:t>симости от состояния параметров фирмы</w:t>
      </w:r>
      <w:r>
        <w:t xml:space="preserve">. </w:t>
      </w:r>
      <w:r w:rsidR="0029729B" w:rsidRPr="008178E8">
        <w:t>Изменение масштабов и направлений бизнеса за счет слияний, поглощений компаний, создания финансово-промышленных групп</w:t>
      </w:r>
      <w:r>
        <w:t xml:space="preserve">. </w:t>
      </w:r>
      <w:r>
        <w:rPr>
          <w:color w:val="000000"/>
          <w:spacing w:val="-6"/>
        </w:rPr>
        <w:t>Экон</w:t>
      </w:r>
      <w:r>
        <w:rPr>
          <w:color w:val="000000"/>
          <w:spacing w:val="-6"/>
        </w:rPr>
        <w:t>о</w:t>
      </w:r>
      <w:r>
        <w:rPr>
          <w:color w:val="000000"/>
          <w:spacing w:val="-6"/>
        </w:rPr>
        <w:t>мическая</w:t>
      </w:r>
      <w:r>
        <w:rPr>
          <w:color w:val="000000"/>
          <w:spacing w:val="-7"/>
        </w:rPr>
        <w:t xml:space="preserve"> оценка целесообразности проектирования организационной системы.</w:t>
      </w:r>
    </w:p>
    <w:p w:rsidR="009512BF" w:rsidRDefault="009512BF" w:rsidP="00552C86">
      <w:pPr>
        <w:spacing w:before="24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</w:t>
      </w:r>
    </w:p>
    <w:p w:rsidR="00425CC7" w:rsidRPr="00552C86" w:rsidRDefault="00425CC7" w:rsidP="00552C86">
      <w:pPr>
        <w:spacing w:before="120" w:after="120"/>
        <w:ind w:firstLine="709"/>
        <w:rPr>
          <w:rFonts w:ascii="Arial" w:hAnsi="Arial" w:cs="Arial"/>
          <w:b/>
          <w:sz w:val="22"/>
          <w:szCs w:val="22"/>
        </w:rPr>
      </w:pPr>
      <w:r w:rsidRPr="00552C86">
        <w:rPr>
          <w:rFonts w:ascii="Arial" w:hAnsi="Arial" w:cs="Arial"/>
          <w:b/>
          <w:sz w:val="22"/>
          <w:szCs w:val="22"/>
        </w:rPr>
        <w:t xml:space="preserve">6.1 </w:t>
      </w:r>
      <w:r w:rsidR="00552C86" w:rsidRPr="00552C86">
        <w:rPr>
          <w:rFonts w:ascii="Arial" w:hAnsi="Arial" w:cs="Arial"/>
          <w:b/>
          <w:sz w:val="22"/>
          <w:szCs w:val="22"/>
        </w:rPr>
        <w:t>Организация учебной деятельности</w:t>
      </w:r>
    </w:p>
    <w:p w:rsidR="009512BF" w:rsidRPr="006F74C9" w:rsidRDefault="009512BF" w:rsidP="009512BF">
      <w:pPr>
        <w:ind w:firstLine="709"/>
        <w:jc w:val="both"/>
        <w:rPr>
          <w:color w:val="222222"/>
        </w:rPr>
      </w:pPr>
      <w:r w:rsidRPr="006F74C9">
        <w:t>Для студентов очной формы обучения в классе проводятся л</w:t>
      </w:r>
      <w:r w:rsidRPr="006F74C9">
        <w:rPr>
          <w:rFonts w:eastAsia="Calibri"/>
        </w:rPr>
        <w:t>екционные занятия</w:t>
      </w:r>
      <w:r w:rsidRPr="006F74C9">
        <w:t xml:space="preserve">, на которых рассматриваются </w:t>
      </w:r>
      <w:r w:rsidRPr="006F74C9">
        <w:rPr>
          <w:rFonts w:eastAsia="Calibri"/>
        </w:rPr>
        <w:t>основны</w:t>
      </w:r>
      <w:r w:rsidRPr="006F74C9">
        <w:t>е</w:t>
      </w:r>
      <w:r w:rsidRPr="006F74C9">
        <w:rPr>
          <w:rFonts w:eastAsia="Calibri"/>
        </w:rPr>
        <w:t xml:space="preserve"> теоретически</w:t>
      </w:r>
      <w:r w:rsidRPr="006F74C9">
        <w:t>е</w:t>
      </w:r>
      <w:r w:rsidRPr="006F74C9">
        <w:rPr>
          <w:rFonts w:eastAsia="Calibri"/>
        </w:rPr>
        <w:t xml:space="preserve"> вопрос</w:t>
      </w:r>
      <w:r w:rsidRPr="006F74C9">
        <w:t xml:space="preserve">ы дисциплины и практические занятия, где под руководством преподавателя обсуждаются изученные темы, решаются практические задачи, разбираются конкретные ситуации. Задания для самостоятельной внеаудиторной работы выполняются и размещаются в </w:t>
      </w:r>
      <w:r w:rsidRPr="006F74C9">
        <w:rPr>
          <w:color w:val="222222"/>
        </w:rPr>
        <w:t xml:space="preserve">электронной образовательной среде </w:t>
      </w:r>
      <w:r w:rsidRPr="006F74C9">
        <w:rPr>
          <w:color w:val="222222"/>
          <w:lang w:val="en-US"/>
        </w:rPr>
        <w:t>Moodle</w:t>
      </w:r>
      <w:r w:rsidRPr="006F74C9">
        <w:rPr>
          <w:color w:val="222222"/>
        </w:rPr>
        <w:t>.</w:t>
      </w:r>
    </w:p>
    <w:p w:rsidR="009512BF" w:rsidRDefault="009512BF" w:rsidP="009512BF">
      <w:pPr>
        <w:ind w:firstLine="709"/>
        <w:jc w:val="both"/>
      </w:pPr>
      <w:r w:rsidRPr="006F74C9">
        <w:t>Для подготовки к лекционным занятиям студенты могут предварительно ознак</w:t>
      </w:r>
      <w:r w:rsidRPr="006F74C9">
        <w:t>о</w:t>
      </w:r>
      <w:r w:rsidRPr="006F74C9">
        <w:t>миться с материалами каждой из 1</w:t>
      </w:r>
      <w:r>
        <w:t>2</w:t>
      </w:r>
      <w:r w:rsidRPr="006F74C9">
        <w:t xml:space="preserve"> тем, представленными в </w:t>
      </w:r>
      <w:r w:rsidRPr="006F74C9">
        <w:rPr>
          <w:color w:val="222222"/>
        </w:rPr>
        <w:t>электронной образовател</w:t>
      </w:r>
      <w:r w:rsidRPr="006F74C9">
        <w:rPr>
          <w:color w:val="222222"/>
        </w:rPr>
        <w:t>ь</w:t>
      </w:r>
      <w:r w:rsidRPr="006F74C9">
        <w:rPr>
          <w:color w:val="222222"/>
        </w:rPr>
        <w:t xml:space="preserve">ной среде </w:t>
      </w:r>
      <w:r w:rsidRPr="006F74C9">
        <w:rPr>
          <w:color w:val="222222"/>
          <w:lang w:val="en-US"/>
        </w:rPr>
        <w:t>Moodle</w:t>
      </w:r>
      <w:r w:rsidRPr="006F74C9">
        <w:rPr>
          <w:color w:val="222222"/>
        </w:rPr>
        <w:t>. После лекции при подготовке к практическому занятию студенты должны углубленно изучить основные вопросы темы</w:t>
      </w:r>
      <w:r w:rsidRPr="006F74C9">
        <w:t xml:space="preserve">, используя для этого презентации, </w:t>
      </w:r>
      <w:r>
        <w:t>электронный</w:t>
      </w:r>
      <w:r w:rsidRPr="006F74C9">
        <w:t xml:space="preserve"> учебник, материалы для чтения и другие рекомендованные источники. Для самостоятельной оценки качества освоения темы студенты выполняют тесты, размеще</w:t>
      </w:r>
      <w:r w:rsidRPr="006F74C9">
        <w:t>н</w:t>
      </w:r>
      <w:r w:rsidRPr="006F74C9">
        <w:t>ные в каждом блоке электронного курса.</w:t>
      </w:r>
    </w:p>
    <w:p w:rsidR="004B3FD6" w:rsidRDefault="004B3FD6" w:rsidP="004B3FD6">
      <w:pPr>
        <w:ind w:firstLine="709"/>
        <w:jc w:val="both"/>
      </w:pPr>
      <w:r>
        <w:t>Контроль успеваемости студентов осуществляется в соответствии с рейтинговой системой оценки знаний.</w:t>
      </w:r>
    </w:p>
    <w:p w:rsidR="004B3FD6" w:rsidRDefault="004B3FD6" w:rsidP="004B3FD6">
      <w:pPr>
        <w:ind w:firstLine="709"/>
        <w:jc w:val="both"/>
      </w:pPr>
      <w:r>
        <w:t>Изучение дисциплины завершается экзаменом, который проводится в форме бла</w:t>
      </w:r>
      <w:r>
        <w:t>н</w:t>
      </w:r>
      <w:r>
        <w:t>кового теста или компьютерного тестирования, максимальное количество баллов, набра</w:t>
      </w:r>
      <w:r>
        <w:t>н</w:t>
      </w:r>
      <w:r>
        <w:t>ное на экзамене, составляет 20 баллов. Обязательным условием допуска студента к экз</w:t>
      </w:r>
      <w:r>
        <w:t>а</w:t>
      </w:r>
      <w:r>
        <w:t>мену является посещаемость лекционных и практических занятий, активная работа на с</w:t>
      </w:r>
      <w:r>
        <w:t>е</w:t>
      </w:r>
      <w:r>
        <w:t>минарских занятиях, выполнение индивидуальных и групповых заданий.</w:t>
      </w:r>
    </w:p>
    <w:p w:rsidR="004B3FD6" w:rsidRDefault="004B3FD6" w:rsidP="004B3FD6">
      <w:pPr>
        <w:ind w:firstLine="709"/>
        <w:jc w:val="both"/>
      </w:pPr>
      <w:r>
        <w:t>Оценка качества освоения дисциплины включает текущий контроль успеваемости, текущую аттестацию и промежуточную аттестацию обучающихся. С этой целью создаю</w:t>
      </w:r>
      <w:r>
        <w:t>т</w:t>
      </w:r>
      <w:r>
        <w:t>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</w:t>
      </w:r>
      <w:r>
        <w:t>м</w:t>
      </w:r>
      <w:r>
        <w:t>петенций. Помимо индивидуальных оценок используются групповые и взаимооценки: р</w:t>
      </w:r>
      <w:r>
        <w:t>е</w:t>
      </w:r>
      <w:r>
        <w:t>цензирование студентами работ друг друга; оппонирование студентами рефератов, прое</w:t>
      </w:r>
      <w:r>
        <w:t>к</w:t>
      </w:r>
      <w:r>
        <w:t>тов, исследовательских работ; экспертные оценки группами, состоящими из студентов, преподавателей и работодателей.</w:t>
      </w:r>
    </w:p>
    <w:p w:rsidR="004B3FD6" w:rsidRDefault="004B3FD6" w:rsidP="004B3FD6">
      <w:pPr>
        <w:ind w:firstLine="709"/>
        <w:jc w:val="both"/>
      </w:pPr>
      <w:r>
        <w:t>Текущий контроль знаний студентов производится по балльной системе по резул</w:t>
      </w:r>
      <w:r>
        <w:t>ь</w:t>
      </w:r>
      <w:r>
        <w:t>татам работы на семинарах, практических занятиях. Текущая аттестация проводится на 8 неделе и на 16 неделе в устно-письменной форме (ответ на устные вопросы и анализ с</w:t>
      </w:r>
      <w:r>
        <w:t>и</w:t>
      </w:r>
      <w:r>
        <w:lastRenderedPageBreak/>
        <w:t xml:space="preserve">туаций по пройденным темам). Оценка по дисциплине зависит от числа набранных баллов по всем видам учебной нагрузки: </w:t>
      </w:r>
    </w:p>
    <w:p w:rsidR="004B3FD6" w:rsidRDefault="004B3FD6" w:rsidP="004B3FD6">
      <w:pPr>
        <w:ind w:firstLine="709"/>
        <w:jc w:val="both"/>
      </w:pPr>
      <w:r>
        <w:t>от 91 до 100 баллов – отлично;</w:t>
      </w:r>
    </w:p>
    <w:p w:rsidR="004B3FD6" w:rsidRDefault="004B3FD6" w:rsidP="004B3FD6">
      <w:pPr>
        <w:ind w:firstLine="709"/>
        <w:jc w:val="both"/>
      </w:pPr>
      <w:r>
        <w:t>от 76 до 90 баллов – хорошо;</w:t>
      </w:r>
    </w:p>
    <w:p w:rsidR="004B3FD6" w:rsidRDefault="004B3FD6" w:rsidP="004B3FD6">
      <w:pPr>
        <w:ind w:firstLine="709"/>
        <w:jc w:val="both"/>
      </w:pPr>
      <w:r>
        <w:t>от 61 до 75 баллов – удовлетворительно;</w:t>
      </w:r>
    </w:p>
    <w:p w:rsidR="004B3FD6" w:rsidRDefault="004B3FD6" w:rsidP="004B3FD6">
      <w:pPr>
        <w:ind w:firstLine="709"/>
        <w:jc w:val="both"/>
      </w:pPr>
      <w:r>
        <w:t>60 и менее баллов – неудовлетворительно.</w:t>
      </w:r>
    </w:p>
    <w:p w:rsidR="004B3FD6" w:rsidRPr="00425CC7" w:rsidRDefault="004B3FD6" w:rsidP="00552C86">
      <w:pPr>
        <w:pStyle w:val="af0"/>
        <w:spacing w:before="120" w:after="120"/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425CC7">
        <w:rPr>
          <w:rFonts w:ascii="Arial" w:hAnsi="Arial" w:cs="Arial"/>
          <w:b/>
          <w:sz w:val="22"/>
          <w:szCs w:val="22"/>
        </w:rPr>
        <w:t>6.</w:t>
      </w:r>
      <w:r w:rsidR="00425CC7" w:rsidRPr="00425CC7">
        <w:rPr>
          <w:rFonts w:ascii="Arial" w:hAnsi="Arial" w:cs="Arial"/>
          <w:b/>
          <w:sz w:val="22"/>
          <w:szCs w:val="22"/>
        </w:rPr>
        <w:t>2</w:t>
      </w:r>
      <w:r w:rsidRPr="00425CC7">
        <w:rPr>
          <w:rFonts w:ascii="Arial" w:hAnsi="Arial" w:cs="Arial"/>
          <w:b/>
          <w:sz w:val="22"/>
          <w:szCs w:val="22"/>
        </w:rPr>
        <w:t xml:space="preserve"> Рекомендации по работе с литературой</w:t>
      </w:r>
    </w:p>
    <w:p w:rsidR="004B3FD6" w:rsidRDefault="004B3FD6" w:rsidP="004B3FD6">
      <w:pPr>
        <w:ind w:firstLine="709"/>
        <w:jc w:val="both"/>
      </w:pPr>
      <w:r>
        <w:t>Список основной и дополнительной литературы по курсу представлен в разделе 5. Необходимым условием успешного усвоения дисциплины является работа с указанными источниками, а также с полнотекстовыми базами данных и публикациями по теме курса в периодических изданиях, представленных в библиотеке университета. Описание осно</w:t>
      </w:r>
      <w:r>
        <w:t>в</w:t>
      </w:r>
      <w:r>
        <w:t>ных источников, рекомендованных к изучению, приведено ниже.</w:t>
      </w:r>
    </w:p>
    <w:p w:rsidR="00534CBB" w:rsidRDefault="00534CBB" w:rsidP="00534CBB">
      <w:pPr>
        <w:tabs>
          <w:tab w:val="center" w:pos="709"/>
          <w:tab w:val="left" w:pos="993"/>
        </w:tabs>
        <w:ind w:firstLine="709"/>
        <w:jc w:val="both"/>
      </w:pPr>
      <w:r w:rsidRPr="00AB67BB">
        <w:t>Виханский О.С. Менеджмент: учебник / О.С. Виханский, А.И. Наумов. - М.: И</w:t>
      </w:r>
      <w:r w:rsidRPr="00AB67BB">
        <w:t>Н</w:t>
      </w:r>
      <w:r w:rsidRPr="00AB67BB">
        <w:t>ФРА-М, 2013. – 576 с.</w:t>
      </w:r>
      <w:r>
        <w:t xml:space="preserve"> В учебнике освещается широкий круг вопросов менеджмента в д</w:t>
      </w:r>
      <w:r>
        <w:t>е</w:t>
      </w:r>
      <w:r>
        <w:t>ловой организации, функционирующей в конкурентной рыночной среде. Особенностью книги является подход к рассмотрению менеджмента с позиций наиболее эффективн</w:t>
      </w:r>
      <w:r>
        <w:t>о</w:t>
      </w:r>
      <w:r>
        <w:t xml:space="preserve">го использования потенциала организации, в первую очередь человеческого потенциала, для успешного выживания в динамично меняющемся окружении. </w:t>
      </w:r>
    </w:p>
    <w:p w:rsidR="004B3FD6" w:rsidRDefault="004B3FD6" w:rsidP="004B3FD6">
      <w:pPr>
        <w:ind w:firstLine="709"/>
        <w:jc w:val="both"/>
      </w:pPr>
      <w:r>
        <w:t>Иванова</w:t>
      </w:r>
      <w:r w:rsidRPr="00150EFB">
        <w:t xml:space="preserve"> Т. Ю. Теория организации: учебник / Т. Ю. Иванова. - Москва: КноРус, 2012. - 427 с.</w:t>
      </w:r>
      <w:r>
        <w:t xml:space="preserve"> </w:t>
      </w:r>
      <w:r w:rsidRPr="00655DC2">
        <w:t>На основе представлений системного подхода определены базовые понятия и положения теории организа</w:t>
      </w:r>
      <w:r w:rsidR="00534CBB">
        <w:t>ции как составной части теорети</w:t>
      </w:r>
      <w:r w:rsidRPr="00655DC2">
        <w:t>ческого фундамента м</w:t>
      </w:r>
      <w:r w:rsidRPr="00655DC2">
        <w:t>е</w:t>
      </w:r>
      <w:r w:rsidRPr="00655DC2">
        <w:t>неджмента, обоснована специфика ее предмета и метода. Особое внимание уделено с</w:t>
      </w:r>
      <w:r w:rsidRPr="00655DC2">
        <w:t>о</w:t>
      </w:r>
      <w:r w:rsidR="00534CBB">
        <w:t>временной организационной пара</w:t>
      </w:r>
      <w:r w:rsidRPr="00655DC2">
        <w:t>дигме, базирующейся на синергетической концепции самоорганизации.</w:t>
      </w:r>
    </w:p>
    <w:p w:rsidR="004B3FD6" w:rsidRPr="00655DC2" w:rsidRDefault="004B3FD6" w:rsidP="004B3FD6">
      <w:pPr>
        <w:ind w:firstLine="709"/>
        <w:jc w:val="both"/>
      </w:pPr>
      <w:r>
        <w:t>Смирнов</w:t>
      </w:r>
      <w:r w:rsidRPr="00655DC2">
        <w:t xml:space="preserve"> Э.А. Теория организации: Учебное пособие / Э.А. Смирнов. - М.: И</w:t>
      </w:r>
      <w:r w:rsidRPr="00655DC2">
        <w:t>Н</w:t>
      </w:r>
      <w:r w:rsidRPr="00655DC2">
        <w:t>ФРА-М, 201</w:t>
      </w:r>
      <w:r>
        <w:t>1</w:t>
      </w:r>
      <w:r w:rsidRPr="00655DC2">
        <w:t>. - 248 c.</w:t>
      </w:r>
      <w:r>
        <w:t xml:space="preserve"> </w:t>
      </w:r>
      <w:r w:rsidRPr="00655DC2">
        <w:t>Освещены теоретические и практические аспекты организации как процесса и как явления. Подробно рассмотрены организационные системы, законы и принципы организации. Приведен большой графический и текстовый иллюстративный материал к ключевым положениям курса. Материал отражает современный подход к из</w:t>
      </w:r>
      <w:r w:rsidRPr="00655DC2">
        <w:t>у</w:t>
      </w:r>
      <w:r w:rsidRPr="00655DC2">
        <w:t>чению теории организации.</w:t>
      </w:r>
    </w:p>
    <w:p w:rsidR="004B3FD6" w:rsidRPr="00655DC2" w:rsidRDefault="004B3FD6" w:rsidP="004B3FD6">
      <w:pPr>
        <w:ind w:firstLine="709"/>
        <w:jc w:val="both"/>
      </w:pPr>
      <w:r w:rsidRPr="00655DC2">
        <w:t>Учебное пособие научит менеджеров применять методы научной организации тр</w:t>
      </w:r>
      <w:r w:rsidRPr="00655DC2">
        <w:t>у</w:t>
      </w:r>
      <w:r w:rsidRPr="00655DC2">
        <w:t>да и организационного проектирования, владеть методами прогнозирования развития с</w:t>
      </w:r>
      <w:r w:rsidRPr="00655DC2">
        <w:t>о</w:t>
      </w:r>
      <w:r w:rsidRPr="00655DC2">
        <w:t>циально - экономических и организационных процессов в объектах управления и оценки их состояния.</w:t>
      </w:r>
    </w:p>
    <w:p w:rsidR="00037E7D" w:rsidRDefault="00037E7D" w:rsidP="00037E7D">
      <w:pPr>
        <w:spacing w:before="24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F2313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>
        <w:rPr>
          <w:rFonts w:ascii="Arial" w:hAnsi="Arial" w:cs="Arial"/>
          <w:b/>
        </w:rPr>
        <w:t>обучающихся по дисциплине (модулю)</w:t>
      </w:r>
    </w:p>
    <w:p w:rsidR="00037E7D" w:rsidRPr="00552C86" w:rsidRDefault="00037E7D" w:rsidP="00552C86">
      <w:pPr>
        <w:spacing w:before="120" w:after="120"/>
        <w:ind w:firstLine="709"/>
        <w:rPr>
          <w:rFonts w:ascii="Arial" w:hAnsi="Arial" w:cs="Arial"/>
          <w:b/>
          <w:sz w:val="22"/>
          <w:szCs w:val="22"/>
        </w:rPr>
      </w:pPr>
      <w:r w:rsidRPr="00552C86">
        <w:rPr>
          <w:rFonts w:ascii="Arial" w:hAnsi="Arial" w:cs="Arial"/>
          <w:b/>
          <w:sz w:val="22"/>
          <w:szCs w:val="22"/>
        </w:rPr>
        <w:t>7.1 Методические рекомендации по организации СРС</w:t>
      </w:r>
    </w:p>
    <w:p w:rsidR="00037E7D" w:rsidRPr="005376B0" w:rsidRDefault="00037E7D" w:rsidP="00037E7D">
      <w:pPr>
        <w:shd w:val="clear" w:color="auto" w:fill="FFFFFF"/>
        <w:tabs>
          <w:tab w:val="left" w:pos="0"/>
        </w:tabs>
        <w:ind w:firstLine="709"/>
        <w:jc w:val="both"/>
      </w:pPr>
      <w:r w:rsidRPr="005376B0">
        <w:t xml:space="preserve">Самостоятельная работа студентов (СРС) </w:t>
      </w:r>
      <w:r>
        <w:t>–</w:t>
      </w:r>
      <w:r w:rsidRPr="005376B0">
        <w:t xml:space="preserve"> это деятельность учащихся,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оп</w:t>
      </w:r>
      <w:r w:rsidRPr="005376B0">
        <w:t>е</w:t>
      </w:r>
      <w:r w:rsidRPr="005376B0">
        <w:t xml:space="preserve">раций. </w:t>
      </w:r>
      <w:r w:rsidRPr="005376B0">
        <w:rPr>
          <w:i/>
        </w:rPr>
        <w:t>Цель</w:t>
      </w:r>
      <w:r w:rsidRPr="005376B0">
        <w:t xml:space="preserve"> СРС в процессе обучения заключается как в усвоении знаний, так и в форм</w:t>
      </w:r>
      <w:r w:rsidRPr="005376B0">
        <w:t>и</w:t>
      </w:r>
      <w:r w:rsidRPr="005376B0">
        <w:t>ровании умений и навыков по их использованию в новых условиях на новом учебном м</w:t>
      </w:r>
      <w:r w:rsidRPr="005376B0">
        <w:t>а</w:t>
      </w:r>
      <w:r w:rsidRPr="005376B0">
        <w:t>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037E7D" w:rsidRDefault="00037E7D" w:rsidP="00037E7D">
      <w:pPr>
        <w:ind w:firstLine="709"/>
        <w:jc w:val="both"/>
        <w:rPr>
          <w:color w:val="000000"/>
        </w:rPr>
      </w:pPr>
      <w:r w:rsidRPr="003D4FE5">
        <w:rPr>
          <w:color w:val="000000"/>
        </w:rPr>
        <w:t>В курсе «</w:t>
      </w:r>
      <w:r>
        <w:rPr>
          <w:color w:val="000000"/>
        </w:rPr>
        <w:t>Теория организации</w:t>
      </w:r>
      <w:r w:rsidRPr="003D4FE5">
        <w:rPr>
          <w:color w:val="000000"/>
        </w:rPr>
        <w:t>» в качестве самостоятельной работы предполагается самостоятельное изучение некоторых теоретических вопросов, подготовка докладов и с</w:t>
      </w:r>
      <w:r w:rsidRPr="003D4FE5">
        <w:rPr>
          <w:color w:val="000000"/>
        </w:rPr>
        <w:t>о</w:t>
      </w:r>
      <w:r w:rsidRPr="003D4FE5">
        <w:rPr>
          <w:color w:val="000000"/>
        </w:rPr>
        <w:t>общений, анализ конкретных ситуаций, написа</w:t>
      </w:r>
      <w:r>
        <w:rPr>
          <w:color w:val="000000"/>
        </w:rPr>
        <w:t>ние эссе, решение задач.</w:t>
      </w:r>
    </w:p>
    <w:p w:rsidR="00037E7D" w:rsidRPr="00EB4AA1" w:rsidRDefault="00037E7D" w:rsidP="00037E7D">
      <w:pPr>
        <w:widowControl w:val="0"/>
        <w:autoSpaceDE w:val="0"/>
        <w:ind w:firstLine="709"/>
        <w:jc w:val="both"/>
        <w:rPr>
          <w:color w:val="000000"/>
        </w:rPr>
      </w:pPr>
      <w:r w:rsidRPr="00EB4AA1">
        <w:rPr>
          <w:lang w:eastAsia="ru-RU"/>
        </w:rPr>
        <w:t xml:space="preserve">Итоговый контроль студентов заочной с применением дистанционной технологии формы обучения осуществляется в виде письменной работы. </w:t>
      </w:r>
      <w:r w:rsidRPr="00EB4AA1">
        <w:rPr>
          <w:color w:val="000000"/>
        </w:rPr>
        <w:t xml:space="preserve">Процесс выполнения работы </w:t>
      </w:r>
      <w:r w:rsidRPr="00EB4AA1">
        <w:rPr>
          <w:color w:val="000000"/>
        </w:rPr>
        <w:lastRenderedPageBreak/>
        <w:t xml:space="preserve">включает в себя следующие этапы: 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 xml:space="preserve">- выбор темы, определение основных вопросов, рассматриваемых в данной теме; 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 xml:space="preserve">- подбор и изучение литературы по теме, составление плана работы; 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 xml:space="preserve">- написание и оформление работы; 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 xml:space="preserve">- представление работы на кафедру, проверка и оценка работы. 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>При подборе литературы целесообразно определить те источники, которые позв</w:t>
      </w:r>
      <w:r w:rsidRPr="00EB4AA1">
        <w:rPr>
          <w:color w:val="000000"/>
        </w:rPr>
        <w:t>о</w:t>
      </w:r>
      <w:r w:rsidRPr="00EB4AA1">
        <w:rPr>
          <w:color w:val="000000"/>
        </w:rPr>
        <w:t>лят наиболее полно раскрыть тему. Основной понятийный аппарат содержится в учебн</w:t>
      </w:r>
      <w:r w:rsidRPr="00EB4AA1">
        <w:rPr>
          <w:color w:val="000000"/>
        </w:rPr>
        <w:t>и</w:t>
      </w:r>
      <w:r w:rsidRPr="00EB4AA1">
        <w:rPr>
          <w:color w:val="000000"/>
        </w:rPr>
        <w:t>ках, учебных пособиях, энциклопедиях, словарях. Кроме учебников и учебных пособий целесообразно использовать профессиональные периодические издания: журналы «Фи-нансовый менеджмент», «Финансы», «Эксперт»; газеты «Финансовая газета», «Эконом</w:t>
      </w:r>
      <w:r w:rsidRPr="00EB4AA1">
        <w:rPr>
          <w:color w:val="000000"/>
        </w:rPr>
        <w:t>и</w:t>
      </w:r>
      <w:r w:rsidRPr="00EB4AA1">
        <w:rPr>
          <w:color w:val="000000"/>
        </w:rPr>
        <w:t>ка и жизнь» и т.д. При выполнении работы следует помнить, что работа не засчитывается в том случае, если она не носит самостоятельного характера, дословно списана из литер</w:t>
      </w:r>
      <w:r w:rsidRPr="00EB4AA1">
        <w:rPr>
          <w:color w:val="000000"/>
        </w:rPr>
        <w:t>а</w:t>
      </w:r>
      <w:r w:rsidRPr="00EB4AA1">
        <w:rPr>
          <w:color w:val="000000"/>
        </w:rPr>
        <w:t xml:space="preserve">турных источников, если расчеты проведены с ошибками. Структурно работа состоит из следующих элементов: 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>- Введение;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>- Теоретический раздел;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>- Практическая часть (решение задач, ситуаций);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>- Заключение;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color w:val="000000"/>
        </w:rPr>
        <w:t>- Список использованных источников.</w:t>
      </w:r>
    </w:p>
    <w:p w:rsidR="00037E7D" w:rsidRPr="00EB4AA1" w:rsidRDefault="00037E7D" w:rsidP="00037E7D">
      <w:pPr>
        <w:autoSpaceDE w:val="0"/>
        <w:ind w:firstLine="709"/>
        <w:jc w:val="both"/>
        <w:rPr>
          <w:color w:val="000000"/>
        </w:rPr>
      </w:pPr>
      <w:r w:rsidRPr="00EB4AA1">
        <w:rPr>
          <w:i/>
          <w:iCs/>
          <w:color w:val="000000"/>
        </w:rPr>
        <w:t xml:space="preserve">Введение </w:t>
      </w:r>
      <w:r w:rsidRPr="00EB4AA1">
        <w:rPr>
          <w:color w:val="000000"/>
        </w:rPr>
        <w:t>предназначено для обоснования актуальности темы, описания задач в</w:t>
      </w:r>
      <w:r w:rsidRPr="00EB4AA1">
        <w:rPr>
          <w:color w:val="000000"/>
        </w:rPr>
        <w:t>ы</w:t>
      </w:r>
      <w:r w:rsidRPr="00EB4AA1">
        <w:rPr>
          <w:color w:val="000000"/>
        </w:rPr>
        <w:t xml:space="preserve">полнения контрольного задания. Объем введения должен составлять 1–2 страницы текста. </w:t>
      </w:r>
      <w:r w:rsidRPr="00EB4AA1">
        <w:rPr>
          <w:i/>
          <w:iCs/>
          <w:color w:val="000000"/>
        </w:rPr>
        <w:t xml:space="preserve">Теоретическая часть </w:t>
      </w:r>
      <w:r w:rsidRPr="00EB4AA1">
        <w:rPr>
          <w:color w:val="000000"/>
        </w:rPr>
        <w:t>работы предполагает ответы на два вопроса. Ответы должны ра</w:t>
      </w:r>
      <w:r w:rsidRPr="00EB4AA1">
        <w:rPr>
          <w:color w:val="000000"/>
        </w:rPr>
        <w:t>с</w:t>
      </w:r>
      <w:r w:rsidRPr="00EB4AA1">
        <w:rPr>
          <w:color w:val="000000"/>
        </w:rPr>
        <w:t>крывать сущность освещаемых вопросов. Здесь приводятся основные понятия и катег</w:t>
      </w:r>
      <w:r w:rsidRPr="00EB4AA1">
        <w:rPr>
          <w:color w:val="000000"/>
        </w:rPr>
        <w:t>о</w:t>
      </w:r>
      <w:r w:rsidRPr="00EB4AA1">
        <w:rPr>
          <w:color w:val="000000"/>
        </w:rPr>
        <w:t>рии, рассматриваемые в рамках контрольной работы, анализируются различные точки зрения, делаются обобщения. При написании необходимо ориентироваться на дидактич</w:t>
      </w:r>
      <w:r w:rsidRPr="00EB4AA1">
        <w:rPr>
          <w:color w:val="000000"/>
        </w:rPr>
        <w:t>е</w:t>
      </w:r>
      <w:r w:rsidRPr="00EB4AA1">
        <w:rPr>
          <w:color w:val="000000"/>
        </w:rPr>
        <w:t xml:space="preserve">ские единицы, представленные в программе курса. По тексту этой части работы должны быть сноски на используемые источники. Объем этой части работы не должен превышать 10 страниц текста. </w:t>
      </w:r>
      <w:r w:rsidRPr="00EB4AA1">
        <w:rPr>
          <w:iCs/>
          <w:color w:val="000000"/>
        </w:rPr>
        <w:t xml:space="preserve">В </w:t>
      </w:r>
      <w:r w:rsidRPr="00EB4AA1">
        <w:rPr>
          <w:i/>
          <w:iCs/>
          <w:color w:val="000000"/>
        </w:rPr>
        <w:t xml:space="preserve">практической части </w:t>
      </w:r>
      <w:r w:rsidRPr="00EB4AA1">
        <w:rPr>
          <w:iCs/>
          <w:color w:val="000000"/>
        </w:rPr>
        <w:t>студентом должен быть выполнен разбор ко</w:t>
      </w:r>
      <w:r w:rsidRPr="00EB4AA1">
        <w:rPr>
          <w:iCs/>
          <w:color w:val="000000"/>
        </w:rPr>
        <w:t>н</w:t>
      </w:r>
      <w:r w:rsidRPr="00EB4AA1">
        <w:rPr>
          <w:iCs/>
          <w:color w:val="000000"/>
        </w:rPr>
        <w:t>кретной ситуации, либо практическое задание по определенной теме, либо подготовлен ответ на конкретный вопрос по данной теме. По результатам, полученным в практическом разделе, студентом делаются выводы</w:t>
      </w:r>
      <w:r w:rsidRPr="00EB4AA1">
        <w:rPr>
          <w:color w:val="000000"/>
        </w:rPr>
        <w:t xml:space="preserve">. </w:t>
      </w:r>
      <w:r w:rsidRPr="00EB4AA1">
        <w:rPr>
          <w:i/>
          <w:iCs/>
          <w:color w:val="000000"/>
        </w:rPr>
        <w:t xml:space="preserve">Заключение </w:t>
      </w:r>
      <w:r w:rsidRPr="00EB4AA1">
        <w:rPr>
          <w:color w:val="000000"/>
        </w:rPr>
        <w:t>содержит оценку степени выполнения задач контрольной работы, поставленных во введении. В заключении приводятся осно</w:t>
      </w:r>
      <w:r w:rsidRPr="00EB4AA1">
        <w:rPr>
          <w:color w:val="000000"/>
        </w:rPr>
        <w:t>в</w:t>
      </w:r>
      <w:r w:rsidRPr="00EB4AA1">
        <w:rPr>
          <w:color w:val="000000"/>
        </w:rPr>
        <w:t>ные выводы. Объем заключения должен составлять 1–2 страницы текста.</w:t>
      </w:r>
    </w:p>
    <w:p w:rsidR="00037E7D" w:rsidRPr="00EB4AA1" w:rsidRDefault="00037E7D" w:rsidP="00037E7D">
      <w:pPr>
        <w:ind w:firstLine="709"/>
        <w:jc w:val="both"/>
        <w:rPr>
          <w:color w:val="000000"/>
        </w:rPr>
      </w:pPr>
      <w:r w:rsidRPr="00EB4AA1">
        <w:rPr>
          <w:i/>
          <w:iCs/>
          <w:color w:val="000000"/>
        </w:rPr>
        <w:t xml:space="preserve">Список использованных источников </w:t>
      </w:r>
      <w:r w:rsidRPr="00EB4AA1">
        <w:rPr>
          <w:color w:val="000000"/>
        </w:rPr>
        <w:t>оформляется в следующей последовательн</w:t>
      </w:r>
      <w:r w:rsidRPr="00EB4AA1">
        <w:rPr>
          <w:color w:val="000000"/>
        </w:rPr>
        <w:t>о</w:t>
      </w:r>
      <w:r w:rsidRPr="00EB4AA1">
        <w:rPr>
          <w:color w:val="000000"/>
        </w:rPr>
        <w:t>сти: законодательные акты, нормативные документы, учебная литература, источники сети «Интернет». Количество использованных источников не ограничивается, но не должно быть менее, чем 10 источников. Важно, чтобы в работе использовались литературные и</w:t>
      </w:r>
      <w:r w:rsidRPr="00EB4AA1">
        <w:rPr>
          <w:color w:val="000000"/>
        </w:rPr>
        <w:t>с</w:t>
      </w:r>
      <w:r w:rsidRPr="00EB4AA1">
        <w:rPr>
          <w:color w:val="000000"/>
        </w:rPr>
        <w:t>точники с годом издания не ранее 2011 г. Оформление работы должно производиться в соответствии со стандартами Владивостокского государственного университета эконом</w:t>
      </w:r>
      <w:r w:rsidRPr="00EB4AA1">
        <w:rPr>
          <w:color w:val="000000"/>
        </w:rPr>
        <w:t>и</w:t>
      </w:r>
      <w:r w:rsidRPr="00EB4AA1">
        <w:rPr>
          <w:color w:val="000000"/>
        </w:rPr>
        <w:t>ки и сервиса.</w:t>
      </w:r>
    </w:p>
    <w:p w:rsidR="00037E7D" w:rsidRPr="00EB4AA1" w:rsidRDefault="00037E7D" w:rsidP="00037E7D">
      <w:pPr>
        <w:ind w:firstLine="709"/>
        <w:jc w:val="both"/>
        <w:rPr>
          <w:spacing w:val="2"/>
        </w:rPr>
      </w:pPr>
      <w:r w:rsidRPr="00EB4AA1">
        <w:rPr>
          <w:spacing w:val="2"/>
        </w:rPr>
        <w:t>Предусмотрены 10 вариантов письменных работ. Студенты выбирают вариант выполнения контрольной работы по последней цифре номера зачетной книжки.</w:t>
      </w:r>
    </w:p>
    <w:p w:rsidR="00C15ABC" w:rsidRPr="00552C86" w:rsidRDefault="004B3FD6" w:rsidP="00552C86">
      <w:pPr>
        <w:pStyle w:val="af0"/>
        <w:spacing w:before="120" w:after="120"/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552C86">
        <w:rPr>
          <w:rFonts w:ascii="Arial" w:hAnsi="Arial" w:cs="Arial"/>
          <w:b/>
          <w:sz w:val="22"/>
          <w:szCs w:val="22"/>
        </w:rPr>
        <w:t>7</w:t>
      </w:r>
      <w:r w:rsidR="00C15ABC" w:rsidRPr="00552C86">
        <w:rPr>
          <w:rFonts w:ascii="Arial" w:hAnsi="Arial" w:cs="Arial"/>
          <w:b/>
          <w:sz w:val="22"/>
          <w:szCs w:val="22"/>
        </w:rPr>
        <w:t>.2 Тематика заданий на письменную работу</w:t>
      </w:r>
    </w:p>
    <w:p w:rsidR="00C15ABC" w:rsidRPr="00EB4AA1" w:rsidRDefault="00C15ABC" w:rsidP="00C15ABC">
      <w:pPr>
        <w:spacing w:before="120" w:after="120"/>
        <w:jc w:val="center"/>
      </w:pPr>
      <w:r w:rsidRPr="00EB4AA1">
        <w:t>Вариант 1</w:t>
      </w:r>
    </w:p>
    <w:p w:rsidR="00C15ABC" w:rsidRPr="00EB4AA1" w:rsidRDefault="00C15ABC" w:rsidP="00C15ABC">
      <w:pPr>
        <w:ind w:firstLine="709"/>
      </w:pPr>
      <w:r w:rsidRPr="00EB4AA1">
        <w:t>1. Особенности международной деятельности фирм в современных условиях.</w:t>
      </w:r>
    </w:p>
    <w:p w:rsidR="00C15ABC" w:rsidRPr="00EB4AA1" w:rsidRDefault="00C15ABC" w:rsidP="00C15ABC">
      <w:pPr>
        <w:ind w:firstLine="709"/>
      </w:pPr>
      <w:r w:rsidRPr="00EB4AA1">
        <w:t>2. Управление как ведущий механизм организационной координации.</w:t>
      </w:r>
    </w:p>
    <w:p w:rsidR="00C15ABC" w:rsidRPr="00EB4AA1" w:rsidRDefault="00C15ABC" w:rsidP="00C15ABC">
      <w:pPr>
        <w:ind w:firstLine="709"/>
      </w:pPr>
      <w:r w:rsidRPr="00EB4AA1">
        <w:t>3. Задача.</w:t>
      </w:r>
    </w:p>
    <w:p w:rsidR="00C15ABC" w:rsidRDefault="00C15ABC" w:rsidP="00C15ABC">
      <w:pPr>
        <w:spacing w:after="120"/>
        <w:ind w:firstLine="709"/>
      </w:pPr>
      <w:r w:rsidRPr="00EB4AA1">
        <w:t xml:space="preserve">Приведите различные определения понятия «система» (не менее пяти), дайте их сравнительный анализ. Заполните таблицу </w:t>
      </w:r>
      <w:r w:rsidR="00425CC7">
        <w:t>1</w:t>
      </w:r>
      <w:r w:rsidRPr="00EB4AA1">
        <w:t>.</w:t>
      </w:r>
    </w:p>
    <w:p w:rsidR="00B02A3B" w:rsidRPr="00EB4AA1" w:rsidRDefault="00B02A3B" w:rsidP="00C15ABC">
      <w:pPr>
        <w:spacing w:after="120"/>
        <w:ind w:firstLine="709"/>
      </w:pPr>
    </w:p>
    <w:p w:rsidR="00C15ABC" w:rsidRPr="00EB4AA1" w:rsidRDefault="00C15ABC" w:rsidP="00C15ABC">
      <w:pPr>
        <w:spacing w:after="120"/>
      </w:pPr>
      <w:r w:rsidRPr="00EB4AA1">
        <w:lastRenderedPageBreak/>
        <w:t xml:space="preserve">Таблица </w:t>
      </w:r>
      <w:r w:rsidR="00425CC7">
        <w:t>1</w:t>
      </w:r>
      <w:r w:rsidRPr="00EB4AA1">
        <w:t xml:space="preserve"> - Основные понятия теории систем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1701"/>
        <w:gridCol w:w="5641"/>
      </w:tblGrid>
      <w:tr w:rsidR="00C15ABC" w:rsidRPr="00EB4AA1" w:rsidTr="00552C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425CC7">
            <w:pPr>
              <w:snapToGrid w:val="0"/>
              <w:jc w:val="center"/>
            </w:pPr>
            <w:r w:rsidRPr="00EB4AA1">
              <w:t>Понятие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  <w:r w:rsidRPr="00EB4AA1">
              <w:t>Определение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  <w:r w:rsidRPr="00EB4AA1">
              <w:t>Пример относительно конкретной социально-экономической системы (вуз, предприятие и т.д.)</w:t>
            </w:r>
          </w:p>
        </w:tc>
      </w:tr>
      <w:tr w:rsidR="00C15ABC" w:rsidRPr="00EB4AA1" w:rsidTr="00552C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  <w:r w:rsidRPr="00EB4AA1">
              <w:t>Элемент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</w:tr>
      <w:tr w:rsidR="00C15ABC" w:rsidRPr="00EB4AA1" w:rsidTr="00552C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  <w:r w:rsidRPr="00EB4AA1">
              <w:t>Подсистема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</w:tr>
      <w:tr w:rsidR="00C15ABC" w:rsidRPr="00EB4AA1" w:rsidTr="00552C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  <w:r w:rsidRPr="00EB4AA1">
              <w:t>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</w:tr>
      <w:tr w:rsidR="00C15ABC" w:rsidRPr="00EB4AA1" w:rsidTr="00552C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  <w:r w:rsidRPr="00EB4AA1">
              <w:t>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</w:tr>
      <w:tr w:rsidR="00C15ABC" w:rsidRPr="00EB4AA1" w:rsidTr="00552C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  <w:r w:rsidRPr="00EB4AA1">
              <w:t>Свойства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napToGrid w:val="0"/>
            </w:pPr>
          </w:p>
        </w:tc>
      </w:tr>
    </w:tbl>
    <w:p w:rsidR="00C15ABC" w:rsidRPr="00EB4AA1" w:rsidRDefault="00C15ABC" w:rsidP="00C15ABC">
      <w:pPr>
        <w:spacing w:before="120" w:after="120"/>
        <w:jc w:val="center"/>
      </w:pPr>
      <w:r w:rsidRPr="00EB4AA1">
        <w:t>Вариант 2</w:t>
      </w:r>
    </w:p>
    <w:p w:rsidR="00C15ABC" w:rsidRPr="00EB4AA1" w:rsidRDefault="00C15ABC" w:rsidP="00C15ABC">
      <w:pPr>
        <w:ind w:firstLine="709"/>
      </w:pPr>
      <w:r w:rsidRPr="00EB4AA1">
        <w:t>1. Специфика проектов временных организационных общностей.</w:t>
      </w:r>
    </w:p>
    <w:p w:rsidR="00C15ABC" w:rsidRPr="00EB4AA1" w:rsidRDefault="00C15ABC" w:rsidP="00C15ABC">
      <w:pPr>
        <w:ind w:firstLine="709"/>
      </w:pPr>
      <w:r w:rsidRPr="00EB4AA1">
        <w:t>2. Роль «человеческого фактора» в системе управления.</w:t>
      </w:r>
    </w:p>
    <w:p w:rsidR="00C15ABC" w:rsidRDefault="00C15ABC" w:rsidP="00C15ABC">
      <w:pPr>
        <w:ind w:firstLine="709"/>
      </w:pPr>
      <w:r w:rsidRPr="00EB4AA1">
        <w:t>3. Задача.</w:t>
      </w:r>
    </w:p>
    <w:p w:rsidR="004B3FD6" w:rsidRPr="004B3FD6" w:rsidRDefault="004B3FD6" w:rsidP="004B3FD6">
      <w:pPr>
        <w:ind w:firstLine="709"/>
        <w:jc w:val="both"/>
      </w:pPr>
      <w:r w:rsidRPr="004B3FD6">
        <w:t>Президент компании «Сан Бэнкс», имеющей дивизиональную структуру управл</w:t>
      </w:r>
      <w:r w:rsidRPr="004B3FD6">
        <w:t>е</w:t>
      </w:r>
      <w:r w:rsidRPr="004B3FD6">
        <w:t>ния (рис</w:t>
      </w:r>
      <w:r w:rsidR="00425CC7">
        <w:t xml:space="preserve">. </w:t>
      </w:r>
      <w:r w:rsidRPr="004B3FD6">
        <w:t>1), решил все предприятия переподчинить непосредственно себе, так как пост</w:t>
      </w:r>
      <w:r w:rsidRPr="004B3FD6">
        <w:t>у</w:t>
      </w:r>
      <w:r w:rsidRPr="004B3FD6">
        <w:t xml:space="preserve">пали сигналы о финансовых и технологических нарушениях руководителей предприятий. </w:t>
      </w:r>
    </w:p>
    <w:p w:rsidR="004B3FD6" w:rsidRPr="004B3FD6" w:rsidRDefault="00EB35A7" w:rsidP="00B02A3B">
      <w:pPr>
        <w:jc w:val="both"/>
      </w:pPr>
      <w:r>
        <w:pict>
          <v:group id="_x0000_s1058" editas="canvas" style="width:458.15pt;height:117pt;mso-position-horizontal-relative:char;mso-position-vertical-relative:line" coordorigin="2297,6182" coordsize="6570,1702">
            <o:lock v:ext="edit" aspectratio="t"/>
            <v:shape id="_x0000_s1059" type="#_x0000_t75" style="position:absolute;left:2297;top:6182;width:6570;height:170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4710;top:6313;width:1743;height:262">
              <v:textbox style="mso-next-textbox:#_x0000_s1060">
                <w:txbxContent>
                  <w:p w:rsidR="00534CBB" w:rsidRPr="004B3FD6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3FD6">
                      <w:rPr>
                        <w:sz w:val="20"/>
                        <w:szCs w:val="20"/>
                      </w:rPr>
                      <w:t>Президент компании</w:t>
                    </w:r>
                  </w:p>
                </w:txbxContent>
              </v:textbox>
            </v:shape>
            <v:shape id="_x0000_s1061" type="#_x0000_t202" style="position:absolute;left:4308;top:6837;width:2682;height:298">
              <v:textbox>
                <w:txbxContent>
                  <w:p w:rsidR="00534CBB" w:rsidRPr="004B3FD6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3FD6">
                      <w:rPr>
                        <w:sz w:val="20"/>
                        <w:szCs w:val="20"/>
                      </w:rPr>
                      <w:t>Аппарат управления компании</w:t>
                    </w:r>
                  </w:p>
                </w:txbxContent>
              </v:textbox>
            </v:shape>
            <v:shape id="_x0000_s1062" type="#_x0000_t202" style="position:absolute;left:2565;top:7472;width:1743;height:324">
              <v:textbox>
                <w:txbxContent>
                  <w:p w:rsidR="00534CBB" w:rsidRPr="004B3FD6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3FD6">
                      <w:rPr>
                        <w:sz w:val="20"/>
                        <w:szCs w:val="20"/>
                      </w:rPr>
                      <w:t>Предприятие 1</w:t>
                    </w:r>
                  </w:p>
                </w:txbxContent>
              </v:textbox>
            </v:shape>
            <v:shape id="_x0000_s1063" type="#_x0000_t202" style="position:absolute;left:4710;top:7488;width:1743;height:308">
              <v:textbox>
                <w:txbxContent>
                  <w:p w:rsidR="00534CBB" w:rsidRPr="004B3FD6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3FD6">
                      <w:rPr>
                        <w:sz w:val="20"/>
                        <w:szCs w:val="20"/>
                      </w:rPr>
                      <w:t>Предприятие 2</w:t>
                    </w:r>
                  </w:p>
                </w:txbxContent>
              </v:textbox>
            </v:shape>
            <v:shape id="_x0000_s1064" type="#_x0000_t202" style="position:absolute;left:6990;top:7472;width:1743;height:324">
              <v:textbox>
                <w:txbxContent>
                  <w:p w:rsidR="00534CBB" w:rsidRPr="004B3FD6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3FD6">
                      <w:rPr>
                        <w:sz w:val="20"/>
                        <w:szCs w:val="20"/>
                      </w:rPr>
                      <w:t>Предприятие 3</w:t>
                    </w:r>
                  </w:p>
                </w:txbxContent>
              </v:textbox>
            </v:shape>
            <v:line id="_x0000_s1065" style="position:absolute" from="5592,6575" to="5593,6837">
              <v:stroke endarrow="block"/>
            </v:line>
            <v:line id="_x0000_s1066" style="position:absolute" from="5592,7135" to="5593,7472">
              <v:stroke endarrow="block"/>
            </v:line>
            <v:line id="_x0000_s1067" style="position:absolute;flip:x" from="3580,7135" to="5592,7472">
              <v:stroke endarrow="block"/>
            </v:line>
            <v:line id="_x0000_s1068" style="position:absolute" from="5592,7135" to="7603,7472">
              <v:stroke endarrow="block"/>
            </v:line>
            <w10:wrap type="none"/>
            <w10:anchorlock/>
          </v:group>
        </w:pict>
      </w:r>
    </w:p>
    <w:p w:rsidR="004B3FD6" w:rsidRPr="004B3FD6" w:rsidRDefault="004B3FD6" w:rsidP="004B3FD6">
      <w:pPr>
        <w:ind w:firstLine="709"/>
        <w:jc w:val="center"/>
      </w:pPr>
      <w:r w:rsidRPr="004B3FD6">
        <w:t>Рис</w:t>
      </w:r>
      <w:r w:rsidR="00425CC7">
        <w:t>унок 1 -</w:t>
      </w:r>
      <w:r w:rsidRPr="004B3FD6">
        <w:t xml:space="preserve"> Организационная структура до изменения </w:t>
      </w:r>
    </w:p>
    <w:p w:rsidR="004B3FD6" w:rsidRPr="004B3FD6" w:rsidRDefault="004B3FD6" w:rsidP="004B3FD6">
      <w:pPr>
        <w:ind w:firstLine="709"/>
        <w:jc w:val="both"/>
      </w:pPr>
    </w:p>
    <w:p w:rsidR="004B3FD6" w:rsidRPr="004B3FD6" w:rsidRDefault="004B3FD6" w:rsidP="004B3FD6">
      <w:pPr>
        <w:ind w:firstLine="709"/>
        <w:jc w:val="both"/>
      </w:pPr>
      <w:r w:rsidRPr="004B3FD6">
        <w:t>В связи с этим структура управления значительно изменилась (рис. 2). Число неп</w:t>
      </w:r>
      <w:r w:rsidRPr="004B3FD6">
        <w:t>о</w:t>
      </w:r>
      <w:r w:rsidRPr="004B3FD6">
        <w:t>средственно подчиненных у президента компании сильно выросло. Поэтому он уже не мог уделять достаточно внимания корпоративному аппарату управления и всем предпр</w:t>
      </w:r>
      <w:r w:rsidRPr="004B3FD6">
        <w:t>и</w:t>
      </w:r>
      <w:r w:rsidRPr="004B3FD6">
        <w:t>ятиям. В результате существенно ухудшились экономические показатели деятельности компании.</w:t>
      </w:r>
    </w:p>
    <w:p w:rsidR="004B3FD6" w:rsidRPr="004B3FD6" w:rsidRDefault="00EB35A7" w:rsidP="00B02A3B">
      <w:pPr>
        <w:jc w:val="both"/>
      </w:pPr>
      <w:r>
        <w:pict>
          <v:group id="_x0000_s1045" editas="canvas" style="width:458.15pt;height:108pt;mso-position-horizontal-relative:char;mso-position-vertical-relative:line" coordorigin="2297,9923" coordsize="6570,1571">
            <o:lock v:ext="edit" aspectratio="t"/>
            <v:shape id="_x0000_s1046" type="#_x0000_t75" style="position:absolute;left:2297;top:9923;width:6570;height:1571" o:preferrelative="f">
              <v:fill o:detectmouseclick="t"/>
              <v:path o:extrusionok="t" o:connecttype="none"/>
              <o:lock v:ext="edit" text="t"/>
            </v:shape>
            <v:shape id="_x0000_s1047" type="#_x0000_t202" style="position:absolute;left:4174;top:10054;width:2280;height:262">
              <v:textbox>
                <w:txbxContent>
                  <w:p w:rsidR="00534CBB" w:rsidRPr="00425CC7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25CC7">
                      <w:rPr>
                        <w:sz w:val="20"/>
                        <w:szCs w:val="20"/>
                      </w:rPr>
                      <w:t>Президент компании</w:t>
                    </w:r>
                  </w:p>
                </w:txbxContent>
              </v:textbox>
            </v:shape>
            <v:shape id="_x0000_s1048" type="#_x0000_t202" style="position:absolute;left:2699;top:10839;width:1207;height:524">
              <v:textbox>
                <w:txbxContent>
                  <w:p w:rsidR="00534CBB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25CC7">
                      <w:rPr>
                        <w:sz w:val="20"/>
                        <w:szCs w:val="20"/>
                      </w:rPr>
                      <w:t xml:space="preserve">Аппарат </w:t>
                    </w:r>
                  </w:p>
                  <w:p w:rsidR="00534CBB" w:rsidRPr="00425CC7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25CC7">
                      <w:rPr>
                        <w:sz w:val="20"/>
                        <w:szCs w:val="20"/>
                      </w:rPr>
                      <w:t xml:space="preserve">управления </w:t>
                    </w:r>
                  </w:p>
                </w:txbxContent>
              </v:textbox>
            </v:shape>
            <v:shape id="_x0000_s1049" type="#_x0000_t202" style="position:absolute;left:4040;top:10839;width:1207;height:524">
              <v:textbox>
                <w:txbxContent>
                  <w:p w:rsidR="00534CBB" w:rsidRPr="00425CC7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25CC7">
                      <w:rPr>
                        <w:sz w:val="20"/>
                        <w:szCs w:val="20"/>
                      </w:rPr>
                      <w:t>Предприятие 1</w:t>
                    </w:r>
                  </w:p>
                </w:txbxContent>
              </v:textbox>
            </v:shape>
            <v:shape id="_x0000_s1050" type="#_x0000_t202" style="position:absolute;left:5381;top:10839;width:1206;height:524">
              <v:textbox>
                <w:txbxContent>
                  <w:p w:rsidR="00534CBB" w:rsidRPr="00425CC7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25CC7">
                      <w:rPr>
                        <w:sz w:val="20"/>
                        <w:szCs w:val="20"/>
                      </w:rPr>
                      <w:t>Предприятие 2</w:t>
                    </w:r>
                  </w:p>
                </w:txbxContent>
              </v:textbox>
            </v:shape>
            <v:shape id="_x0000_s1051" type="#_x0000_t202" style="position:absolute;left:6722;top:10839;width:1206;height:524">
              <v:textbox>
                <w:txbxContent>
                  <w:p w:rsidR="00534CBB" w:rsidRPr="00425CC7" w:rsidRDefault="00534CBB" w:rsidP="004B3F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25CC7">
                      <w:rPr>
                        <w:sz w:val="20"/>
                        <w:szCs w:val="20"/>
                      </w:rPr>
                      <w:t>Предприятие 3</w:t>
                    </w:r>
                  </w:p>
                </w:txbxContent>
              </v:textbox>
            </v:shape>
            <v:line id="_x0000_s1052" style="position:absolute;flip:y" from="3236,10578" to="7258,10579"/>
            <v:line id="_x0000_s1053" style="position:absolute" from="5247,10316" to="5247,10578"/>
            <v:line id="_x0000_s1054" style="position:absolute" from="3236,10578" to="3237,10839">
              <v:stroke endarrow="block"/>
            </v:line>
            <v:line id="_x0000_s1055" style="position:absolute" from="4710,10578" to="4710,10839">
              <v:stroke endarrow="block"/>
            </v:line>
            <v:line id="_x0000_s1056" style="position:absolute" from="5917,10578" to="5917,10839">
              <v:stroke endarrow="block"/>
            </v:line>
            <v:line id="_x0000_s1057" style="position:absolute" from="7258,10578" to="7259,10839">
              <v:stroke endarrow="block"/>
            </v:line>
            <w10:wrap type="none"/>
            <w10:anchorlock/>
          </v:group>
        </w:pict>
      </w:r>
    </w:p>
    <w:p w:rsidR="004B3FD6" w:rsidRPr="004B3FD6" w:rsidRDefault="004B3FD6" w:rsidP="004B3FD6">
      <w:pPr>
        <w:ind w:firstLine="709"/>
        <w:jc w:val="center"/>
      </w:pPr>
      <w:r w:rsidRPr="004B3FD6">
        <w:t>Рис</w:t>
      </w:r>
      <w:r w:rsidR="00425CC7">
        <w:t>унок 2 -</w:t>
      </w:r>
      <w:r w:rsidRPr="004B3FD6">
        <w:t xml:space="preserve"> Организационная структура после изменения</w:t>
      </w:r>
    </w:p>
    <w:p w:rsidR="004B3FD6" w:rsidRPr="004B3FD6" w:rsidRDefault="004B3FD6" w:rsidP="004B3FD6">
      <w:pPr>
        <w:ind w:firstLine="709"/>
        <w:jc w:val="center"/>
      </w:pPr>
    </w:p>
    <w:p w:rsidR="004B3FD6" w:rsidRPr="004B3FD6" w:rsidRDefault="004B3FD6" w:rsidP="004B3FD6">
      <w:pPr>
        <w:ind w:firstLine="709"/>
        <w:jc w:val="both"/>
      </w:pPr>
      <w:r w:rsidRPr="004B3FD6">
        <w:t>Задания:</w:t>
      </w:r>
    </w:p>
    <w:p w:rsidR="004B3FD6" w:rsidRPr="004B3FD6" w:rsidRDefault="004B3FD6" w:rsidP="004B3FD6">
      <w:pPr>
        <w:numPr>
          <w:ilvl w:val="0"/>
          <w:numId w:val="18"/>
        </w:numPr>
        <w:tabs>
          <w:tab w:val="num" w:pos="1309"/>
        </w:tabs>
        <w:ind w:left="0" w:firstLine="935"/>
        <w:jc w:val="both"/>
      </w:pPr>
      <w:r w:rsidRPr="004B3FD6">
        <w:t>определите принципы организации, которые учитывались или не учитыв</w:t>
      </w:r>
      <w:r w:rsidRPr="004B3FD6">
        <w:t>а</w:t>
      </w:r>
      <w:r w:rsidRPr="004B3FD6">
        <w:t>лись в данной ситуации;</w:t>
      </w:r>
    </w:p>
    <w:p w:rsidR="004B3FD6" w:rsidRPr="004B3FD6" w:rsidRDefault="004B3FD6" w:rsidP="004B3FD6">
      <w:pPr>
        <w:numPr>
          <w:ilvl w:val="0"/>
          <w:numId w:val="18"/>
        </w:numPr>
        <w:tabs>
          <w:tab w:val="num" w:pos="1309"/>
        </w:tabs>
        <w:ind w:left="0" w:firstLine="935"/>
        <w:jc w:val="both"/>
      </w:pPr>
      <w:r w:rsidRPr="004B3FD6">
        <w:t xml:space="preserve">предложите свои варианты решения возникших проблем с учетом принципов организации. </w:t>
      </w:r>
    </w:p>
    <w:p w:rsidR="00C15ABC" w:rsidRPr="00EB4AA1" w:rsidRDefault="00C15ABC" w:rsidP="00C15ABC">
      <w:pPr>
        <w:spacing w:before="120" w:after="120"/>
        <w:jc w:val="center"/>
      </w:pPr>
      <w:r w:rsidRPr="00EB4AA1">
        <w:t>Вариант 3</w:t>
      </w:r>
    </w:p>
    <w:p w:rsidR="00C15ABC" w:rsidRPr="00C15ABC" w:rsidRDefault="00C15ABC" w:rsidP="00C15ABC">
      <w:pPr>
        <w:ind w:firstLine="709"/>
        <w:jc w:val="both"/>
      </w:pPr>
      <w:r w:rsidRPr="00C15ABC">
        <w:t>1. Организационная экология.</w:t>
      </w:r>
    </w:p>
    <w:p w:rsidR="00406BAA" w:rsidRPr="00EB4AA1" w:rsidRDefault="00C15ABC" w:rsidP="00406BAA">
      <w:pPr>
        <w:suppressAutoHyphens/>
        <w:ind w:firstLine="709"/>
        <w:jc w:val="both"/>
        <w:rPr>
          <w:rFonts w:eastAsia="Calibri"/>
        </w:rPr>
      </w:pPr>
      <w:r w:rsidRPr="00406BAA">
        <w:t xml:space="preserve">2. </w:t>
      </w:r>
      <w:r w:rsidR="00406BAA" w:rsidRPr="008178E8">
        <w:t>Изменение масштабов и направлений бизнеса за счет слияний, поглощений компаний, создания финансово-промышленных групп</w:t>
      </w:r>
      <w:r w:rsidR="00406BAA">
        <w:t>.</w:t>
      </w:r>
    </w:p>
    <w:p w:rsidR="00C15ABC" w:rsidRPr="00EB4AA1" w:rsidRDefault="00C15ABC" w:rsidP="00C15ABC">
      <w:pPr>
        <w:ind w:firstLine="709"/>
        <w:jc w:val="both"/>
      </w:pPr>
      <w:r w:rsidRPr="00EB4AA1">
        <w:t>3. Задача.</w:t>
      </w:r>
    </w:p>
    <w:p w:rsidR="00C15ABC" w:rsidRPr="00EB4AA1" w:rsidRDefault="00C15ABC" w:rsidP="00C15ABC">
      <w:pPr>
        <w:ind w:firstLine="709"/>
        <w:jc w:val="both"/>
      </w:pPr>
      <w:r w:rsidRPr="00EB4AA1">
        <w:lastRenderedPageBreak/>
        <w:t>Ознакомьтесь со списком работ, которые осуществляются в деятельности малого бизнеса (на примере магазина) систематически.</w:t>
      </w:r>
    </w:p>
    <w:p w:rsidR="00C15ABC" w:rsidRPr="00C15ABC" w:rsidRDefault="00C15ABC" w:rsidP="00C15ABC">
      <w:pPr>
        <w:suppressAutoHyphens/>
        <w:jc w:val="center"/>
        <w:rPr>
          <w:rFonts w:eastAsia="Calibri"/>
          <w:i/>
        </w:rPr>
      </w:pPr>
      <w:r w:rsidRPr="00C15ABC">
        <w:rPr>
          <w:rFonts w:eastAsia="Calibri"/>
          <w:i/>
        </w:rPr>
        <w:t xml:space="preserve">Перечень работ, систематически выполняемых </w:t>
      </w:r>
    </w:p>
    <w:p w:rsidR="00C15ABC" w:rsidRPr="00C15ABC" w:rsidRDefault="00C15ABC" w:rsidP="00C15ABC">
      <w:pPr>
        <w:suppressAutoHyphens/>
        <w:jc w:val="center"/>
        <w:rPr>
          <w:rFonts w:eastAsia="Calibri"/>
          <w:i/>
        </w:rPr>
      </w:pPr>
      <w:r w:rsidRPr="00C15ABC">
        <w:rPr>
          <w:rFonts w:eastAsia="Calibri"/>
          <w:i/>
        </w:rPr>
        <w:t>в процессе деятельности обувного магазина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Открывать магазин вовремя.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Следить за тем, чтобы магазин был чистым и привлекательным.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Следить за тем, чтобы персонал хорошо выглядел.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Поддерживать высокий моральный дух в коллективе.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Отвечать на телефонные звонки,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Разбираться с жалобами покупателей.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Определять рабочее время сотрудников.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Проверять соответствие сданной выручки кассовым ведомостям.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Сдавать деньги в банк.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Руководить помощником менеджера.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Держать под контролем оформление витрин.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Осуществлять надзор над ремонтными и профилактическими работами.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Вырабатывать идеи по усовершенствованию.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Принимать решения о приеме на работу и увольнении со</w:t>
      </w:r>
      <w:r w:rsidRPr="00C15ABC">
        <w:rPr>
          <w:rFonts w:ascii="Times New Roman" w:eastAsia="Calibri" w:hAnsi="Times New Roman"/>
          <w:sz w:val="24"/>
          <w:szCs w:val="24"/>
        </w:rPr>
        <w:softHyphen/>
        <w:t>трудников.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Делать заказы на пополнение заказов.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Принимать решения о количестве и фасонах заказываемой обуви.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Читать корреспонденцию.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Отвечать на корреспонденцию и выполнять содержащиеся в ней указания.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Изучать ежедневный отчет о прибылях.</w:t>
      </w:r>
    </w:p>
    <w:p w:rsidR="00C15ABC" w:rsidRPr="00C15ABC" w:rsidRDefault="00C15ABC" w:rsidP="00C15ABC">
      <w:pPr>
        <w:pStyle w:val="af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ABC">
        <w:rPr>
          <w:rFonts w:ascii="Times New Roman" w:eastAsia="Calibri" w:hAnsi="Times New Roman"/>
          <w:sz w:val="24"/>
          <w:szCs w:val="24"/>
        </w:rPr>
        <w:t>Предпринимать что-нибуд</w:t>
      </w:r>
      <w:r>
        <w:rPr>
          <w:rFonts w:ascii="Times New Roman" w:eastAsia="Calibri" w:hAnsi="Times New Roman"/>
          <w:sz w:val="24"/>
          <w:szCs w:val="24"/>
        </w:rPr>
        <w:t>ь, если отчет о прибылях показы</w:t>
      </w:r>
      <w:r w:rsidRPr="00C15ABC">
        <w:rPr>
          <w:rFonts w:ascii="Times New Roman" w:eastAsia="Calibri" w:hAnsi="Times New Roman"/>
          <w:sz w:val="24"/>
          <w:szCs w:val="24"/>
        </w:rPr>
        <w:t>вает неблагоприятное состояние дел.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C15ABC">
        <w:rPr>
          <w:rFonts w:eastAsia="Calibri"/>
          <w:i/>
        </w:rPr>
        <w:t>Выполните следующие задания</w:t>
      </w:r>
      <w:r w:rsidRPr="00EB4AA1">
        <w:rPr>
          <w:rFonts w:eastAsia="Calibri"/>
        </w:rPr>
        <w:t>.</w:t>
      </w:r>
    </w:p>
    <w:p w:rsidR="00C15ABC" w:rsidRPr="00EB4AA1" w:rsidRDefault="00C15ABC" w:rsidP="00C15ABC">
      <w:pPr>
        <w:widowControl w:val="0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</w:rPr>
      </w:pPr>
      <w:r w:rsidRPr="00EB4AA1">
        <w:rPr>
          <w:rFonts w:eastAsia="Calibri"/>
        </w:rPr>
        <w:t>Выделите работы: относ</w:t>
      </w:r>
      <w:r>
        <w:rPr>
          <w:rFonts w:eastAsia="Calibri"/>
        </w:rPr>
        <w:t>ящиеся исключительно к компетен</w:t>
      </w:r>
      <w:r w:rsidRPr="00EB4AA1">
        <w:rPr>
          <w:rFonts w:eastAsia="Calibri"/>
        </w:rPr>
        <w:t>ции менеджера; попадающие под категорию: «не хочется, но надо»; «не обязан, но нравится»; работы, которые могут выполняться другими работниками.</w:t>
      </w:r>
    </w:p>
    <w:p w:rsidR="00C15ABC" w:rsidRPr="00EB4AA1" w:rsidRDefault="00C15ABC" w:rsidP="00C15ABC">
      <w:pPr>
        <w:widowControl w:val="0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</w:rPr>
      </w:pPr>
      <w:r w:rsidRPr="00EB4AA1">
        <w:rPr>
          <w:rFonts w:eastAsia="Calibri"/>
        </w:rPr>
        <w:t>Составьте аналогичный перечень работ для туристического агентства.</w:t>
      </w:r>
    </w:p>
    <w:p w:rsidR="00C15ABC" w:rsidRPr="00EB4AA1" w:rsidRDefault="00C15ABC" w:rsidP="00C15ABC">
      <w:pPr>
        <w:spacing w:before="120" w:after="120"/>
        <w:jc w:val="center"/>
      </w:pPr>
      <w:r w:rsidRPr="00EB4AA1">
        <w:t>Вариант 4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 xml:space="preserve">1. Характеристика методов теории организации: индуктивный, статистический, абстратктно-аналитический, сравнительный. 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2. Реинжиниринг корпорации и революционная перестройка ее организационной структуры.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3. Задача.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Сформулируйте миссию и главные цели какой-либо известной вам организации и дайте обоснование их содержание.</w:t>
      </w:r>
    </w:p>
    <w:p w:rsidR="00C15ABC" w:rsidRDefault="00C15ABC" w:rsidP="004B3FD6">
      <w:pPr>
        <w:spacing w:before="120" w:after="120"/>
        <w:jc w:val="center"/>
      </w:pPr>
      <w:r w:rsidRPr="00EB4AA1">
        <w:t>Вариант 5</w:t>
      </w:r>
    </w:p>
    <w:p w:rsidR="00552C86" w:rsidRPr="00EB4AA1" w:rsidRDefault="00552C86" w:rsidP="00552C86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1. Теория самоорганизации в интерпретации И.И. Пригожина.</w:t>
      </w:r>
    </w:p>
    <w:p w:rsidR="00552C86" w:rsidRPr="00EB4AA1" w:rsidRDefault="00552C86" w:rsidP="00552C86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2. Доверие в организациях – условие эффективности управления: природа и роль, виды и источники.</w:t>
      </w:r>
    </w:p>
    <w:p w:rsidR="00552C86" w:rsidRPr="00EB4AA1" w:rsidRDefault="00552C86" w:rsidP="00552C86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 xml:space="preserve">3. Проанализируйте принципы формирования организационных структур управления, выделяемые различными авторами, и заполните таблицу </w:t>
      </w:r>
      <w:r w:rsidR="00B02A3B">
        <w:rPr>
          <w:rFonts w:eastAsia="Calibri"/>
        </w:rPr>
        <w:t>1</w:t>
      </w:r>
      <w:r w:rsidRPr="00EB4AA1">
        <w:rPr>
          <w:rFonts w:eastAsia="Calibri"/>
        </w:rPr>
        <w:t>.</w:t>
      </w:r>
    </w:p>
    <w:p w:rsidR="00552C86" w:rsidRPr="00EB4AA1" w:rsidRDefault="00552C86" w:rsidP="00552C86">
      <w:pPr>
        <w:suppressAutoHyphens/>
        <w:spacing w:after="120"/>
        <w:rPr>
          <w:rFonts w:eastAsia="Calibri"/>
        </w:rPr>
      </w:pPr>
      <w:r w:rsidRPr="00EB4AA1">
        <w:rPr>
          <w:rFonts w:eastAsia="Calibri"/>
        </w:rPr>
        <w:t>Таблица 1 - Принципы формирования организационных структур управления</w:t>
      </w:r>
    </w:p>
    <w:tbl>
      <w:tblPr>
        <w:tblW w:w="9468" w:type="dxa"/>
        <w:tblInd w:w="108" w:type="dxa"/>
        <w:tblLayout w:type="fixed"/>
        <w:tblLook w:val="0000"/>
      </w:tblPr>
      <w:tblGrid>
        <w:gridCol w:w="3077"/>
        <w:gridCol w:w="3190"/>
        <w:gridCol w:w="3201"/>
      </w:tblGrid>
      <w:tr w:rsidR="00552C86" w:rsidRPr="00EB4AA1" w:rsidTr="00B02A3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86" w:rsidRPr="00EB4AA1" w:rsidRDefault="00552C86" w:rsidP="00B02A3B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86" w:rsidRPr="00EB4AA1" w:rsidRDefault="00552C86" w:rsidP="00B02A3B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Авторы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86" w:rsidRPr="00EB4AA1" w:rsidRDefault="00552C86" w:rsidP="00B02A3B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Принципы формирования ОСУ</w:t>
            </w:r>
          </w:p>
        </w:tc>
      </w:tr>
      <w:tr w:rsidR="00552C86" w:rsidRPr="00EB4AA1" w:rsidTr="00B02A3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86" w:rsidRPr="00EB4AA1" w:rsidRDefault="00552C86" w:rsidP="00534CBB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86" w:rsidRPr="00EB4AA1" w:rsidRDefault="00552C86" w:rsidP="00534CBB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86" w:rsidRPr="00EB4AA1" w:rsidRDefault="00552C86" w:rsidP="00534CBB">
            <w:pPr>
              <w:suppressAutoHyphens/>
              <w:snapToGrid w:val="0"/>
              <w:rPr>
                <w:rFonts w:eastAsia="Calibri"/>
              </w:rPr>
            </w:pPr>
          </w:p>
        </w:tc>
      </w:tr>
    </w:tbl>
    <w:p w:rsidR="00552C86" w:rsidRPr="00EB4AA1" w:rsidRDefault="00552C86" w:rsidP="00552C86">
      <w:pPr>
        <w:suppressAutoHyphens/>
        <w:spacing w:before="120"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На этой основе выделите «общие принципы» и авторские предложения. Подумайте, с чем связано такое оригинальное видение отдельных авторов.</w:t>
      </w:r>
    </w:p>
    <w:p w:rsidR="00552C86" w:rsidRDefault="00552C86" w:rsidP="00552C86">
      <w:pPr>
        <w:spacing w:before="120" w:after="120"/>
        <w:jc w:val="center"/>
      </w:pPr>
      <w:r w:rsidRPr="00EB4AA1">
        <w:lastRenderedPageBreak/>
        <w:t>Вариант 6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1. Современные влияния на теорию организации. Символический интеракционизм.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 xml:space="preserve">2. Постмодернистские принципы в современной организационной теории. 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3. Задача.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Представьте вуз, в котором Вы обучаетесь, в виде организации по Г. Минцбергу (Г. Минцберг «Структура в кулаке: создание эффективной организации»),  выделив пять основных частей (рисунок 1). Подумайте, к какому блоку относятся библиотека, столовая, методический отдел и т. д. Обоснуйте свое решение.</w:t>
      </w:r>
    </w:p>
    <w:p w:rsidR="00C15ABC" w:rsidRPr="00EB4AA1" w:rsidRDefault="00EB35A7" w:rsidP="00C15ABC">
      <w:pPr>
        <w:suppressAutoHyphens/>
        <w:rPr>
          <w:rFonts w:eastAsia="Calibri"/>
        </w:rPr>
      </w:pPr>
      <w:r w:rsidRPr="00EB35A7">
        <w:rPr>
          <w:rFonts w:ascii="Calibri" w:eastAsia="Calibri" w:hAnsi="Calibri"/>
          <w:sz w:val="22"/>
          <w:szCs w:val="22"/>
        </w:rPr>
        <w:pict>
          <v:shape id="_x0000_s1044" style="position:absolute;margin-left:1in;margin-top:1.8pt;width:279pt;height:120.65pt;z-index:-251651072;mso-wrap-style:none;mso-position-horizontal-relative:text;mso-position-vertical-relative:text;v-text-anchor:middle" coordsize="5475,4149" path="m830,1817c703,1555,202,1067,230,797,258,527,228,297,995,197,1762,97,4195,,4835,197v640,197,115,897,,1185c4720,1670,4218,1722,4145,1922v-73,200,60,413,255,660c4595,2829,5347,3180,5315,3407v-32,227,-545,445,-1110,540c3640,4042,2580,3975,1925,3977v-655,2,-1375,172,-1650,-15c,3775,155,3117,275,2852,395,2587,898,2547,995,2372v97,-175,-38,-293,-165,-555xe" strokeweight=".26mm">
            <v:fill color2="black"/>
          </v:shape>
        </w:pict>
      </w:r>
    </w:p>
    <w:p w:rsidR="00C15ABC" w:rsidRPr="00EB4AA1" w:rsidRDefault="00EB35A7" w:rsidP="00C15ABC">
      <w:pPr>
        <w:suppressAutoHyphens/>
        <w:rPr>
          <w:rFonts w:eastAsia="Calibri"/>
        </w:rPr>
      </w:pPr>
      <w:r w:rsidRPr="00EB35A7">
        <w:rPr>
          <w:rFonts w:ascii="Calibri" w:eastAsia="Calibri" w:hAnsi="Calibri"/>
          <w:sz w:val="22"/>
          <w:szCs w:val="22"/>
        </w:rPr>
        <w:pict>
          <v:shape id="_x0000_s1039" type="#_x0000_t202" style="position:absolute;margin-left:138.1pt;margin-top:1.8pt;width:137.6pt;height:32.3pt;z-index:251660288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534CBB" w:rsidRPr="00552C86" w:rsidRDefault="00534CBB" w:rsidP="00C15ABC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C86">
                    <w:rPr>
                      <w:rFonts w:ascii="Times New Roman" w:hAnsi="Times New Roman"/>
                      <w:sz w:val="20"/>
                      <w:szCs w:val="20"/>
                    </w:rPr>
                    <w:t>Стратегическая вершина</w:t>
                  </w:r>
                </w:p>
              </w:txbxContent>
            </v:textbox>
          </v:shape>
        </w:pict>
      </w:r>
    </w:p>
    <w:p w:rsidR="00C15ABC" w:rsidRPr="00EB4AA1" w:rsidRDefault="00C15ABC" w:rsidP="00C15ABC">
      <w:pPr>
        <w:suppressAutoHyphens/>
        <w:rPr>
          <w:rFonts w:eastAsia="Calibri"/>
        </w:rPr>
      </w:pPr>
    </w:p>
    <w:p w:rsidR="00C15ABC" w:rsidRPr="00EB4AA1" w:rsidRDefault="00B02A3B" w:rsidP="00C15ABC">
      <w:pPr>
        <w:suppressAutoHyphens/>
        <w:rPr>
          <w:rFonts w:eastAsia="Calibri"/>
        </w:rPr>
      </w:pPr>
      <w:r w:rsidRPr="00EB35A7">
        <w:rPr>
          <w:rFonts w:ascii="Calibri" w:eastAsia="Calibri" w:hAnsi="Calibri"/>
          <w:sz w:val="22"/>
          <w:szCs w:val="22"/>
        </w:rPr>
        <w:pict>
          <v:shape id="_x0000_s1043" type="#_x0000_t202" style="position:absolute;margin-left:327.1pt;margin-top:7.6pt;width:94.1pt;height:34.7pt;z-index:251664384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534CBB" w:rsidRPr="00552C86" w:rsidRDefault="00534CBB" w:rsidP="00C15ABC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C86">
                    <w:rPr>
                      <w:rFonts w:ascii="Times New Roman" w:hAnsi="Times New Roman"/>
                      <w:sz w:val="20"/>
                      <w:szCs w:val="20"/>
                    </w:rPr>
                    <w:t>Вспомогательный персонал</w:t>
                  </w:r>
                </w:p>
                <w:p w:rsidR="00534CBB" w:rsidRDefault="00534CBB" w:rsidP="00C15ABC"/>
              </w:txbxContent>
            </v:textbox>
          </v:shape>
        </w:pict>
      </w:r>
      <w:r w:rsidRPr="00EB35A7">
        <w:rPr>
          <w:rFonts w:ascii="Calibri" w:eastAsia="Calibri" w:hAnsi="Calibri"/>
          <w:sz w:val="22"/>
          <w:szCs w:val="22"/>
        </w:rPr>
        <w:pict>
          <v:shape id="_x0000_s1042" type="#_x0000_t202" style="position:absolute;margin-left:2.7pt;margin-top:7pt;width:86.7pt;height:34.7pt;z-index:251663360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534CBB" w:rsidRPr="00552C86" w:rsidRDefault="00534CBB" w:rsidP="00C15ABC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C86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Техноструктура </w:t>
                  </w:r>
                </w:p>
                <w:p w:rsidR="00534CBB" w:rsidRPr="00AA1D7A" w:rsidRDefault="00534CBB" w:rsidP="00C15A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B35A7" w:rsidRPr="00EB35A7">
        <w:rPr>
          <w:rFonts w:ascii="Calibri" w:eastAsia="Calibri" w:hAnsi="Calibri"/>
          <w:sz w:val="22"/>
          <w:szCs w:val="22"/>
        </w:rPr>
        <w:pict>
          <v:shape id="_x0000_s1040" type="#_x0000_t202" style="position:absolute;margin-left:138.75pt;margin-top:10.6pt;width:136.95pt;height:26.15pt;z-index:251661312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534CBB" w:rsidRPr="00552C86" w:rsidRDefault="00534CBB" w:rsidP="00C15ABC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C86">
                    <w:rPr>
                      <w:rFonts w:ascii="Times New Roman" w:hAnsi="Times New Roman"/>
                      <w:sz w:val="20"/>
                      <w:szCs w:val="20"/>
                    </w:rPr>
                    <w:t>Административное звено</w:t>
                  </w:r>
                </w:p>
                <w:p w:rsidR="00534CBB" w:rsidRDefault="00534CBB" w:rsidP="00C15ABC"/>
              </w:txbxContent>
            </v:textbox>
          </v:shape>
        </w:pict>
      </w:r>
    </w:p>
    <w:p w:rsidR="00C15ABC" w:rsidRPr="00EB4AA1" w:rsidRDefault="00C15ABC" w:rsidP="00C15ABC">
      <w:pPr>
        <w:suppressAutoHyphens/>
        <w:rPr>
          <w:rFonts w:eastAsia="Calibri"/>
        </w:rPr>
      </w:pPr>
    </w:p>
    <w:p w:rsidR="00C15ABC" w:rsidRPr="00EB4AA1" w:rsidRDefault="00C15ABC" w:rsidP="00C15ABC">
      <w:pPr>
        <w:suppressAutoHyphens/>
        <w:rPr>
          <w:rFonts w:eastAsia="Calibri"/>
        </w:rPr>
      </w:pPr>
    </w:p>
    <w:p w:rsidR="00C15ABC" w:rsidRPr="00EB4AA1" w:rsidRDefault="00EB35A7" w:rsidP="00C15ABC">
      <w:pPr>
        <w:suppressAutoHyphens/>
        <w:rPr>
          <w:rFonts w:eastAsia="Calibri"/>
        </w:rPr>
      </w:pPr>
      <w:r w:rsidRPr="00EB35A7">
        <w:rPr>
          <w:rFonts w:ascii="Calibri" w:eastAsia="Calibri" w:hAnsi="Calibri"/>
          <w:sz w:val="22"/>
          <w:szCs w:val="22"/>
        </w:rPr>
        <w:pict>
          <v:shape id="_x0000_s1041" type="#_x0000_t202" style="position:absolute;margin-left:138.75pt;margin-top:.9pt;width:138.6pt;height:28.1pt;z-index:251662336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534CBB" w:rsidRPr="00552C86" w:rsidRDefault="00534CBB" w:rsidP="00C15ABC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C86">
                    <w:rPr>
                      <w:rFonts w:ascii="Times New Roman" w:hAnsi="Times New Roman"/>
                      <w:sz w:val="20"/>
                      <w:szCs w:val="20"/>
                    </w:rPr>
                    <w:t>Операционное ядро</w:t>
                  </w:r>
                </w:p>
                <w:p w:rsidR="00534CBB" w:rsidRDefault="00534CBB" w:rsidP="00C15ABC"/>
              </w:txbxContent>
            </v:textbox>
          </v:shape>
        </w:pict>
      </w:r>
    </w:p>
    <w:p w:rsidR="00C15ABC" w:rsidRPr="00EB4AA1" w:rsidRDefault="00C15ABC" w:rsidP="00C15ABC">
      <w:pPr>
        <w:suppressAutoHyphens/>
        <w:rPr>
          <w:rFonts w:eastAsia="Calibri"/>
          <w:b/>
        </w:rPr>
      </w:pPr>
    </w:p>
    <w:p w:rsidR="00C15ABC" w:rsidRPr="00EB4AA1" w:rsidRDefault="00C15ABC" w:rsidP="00C15ABC">
      <w:pPr>
        <w:suppressAutoHyphens/>
        <w:rPr>
          <w:rFonts w:eastAsia="Calibri"/>
          <w:b/>
        </w:rPr>
      </w:pPr>
    </w:p>
    <w:p w:rsidR="00C15ABC" w:rsidRPr="00EB4AA1" w:rsidRDefault="00C15ABC" w:rsidP="00C15ABC">
      <w:pPr>
        <w:suppressAutoHyphens/>
        <w:jc w:val="center"/>
        <w:rPr>
          <w:rFonts w:eastAsia="Calibri"/>
        </w:rPr>
      </w:pPr>
      <w:r w:rsidRPr="00EB4AA1">
        <w:rPr>
          <w:rFonts w:eastAsia="Calibri"/>
        </w:rPr>
        <w:t>Рисунок 1 - Пять частей организации по Г. Минцбергу</w:t>
      </w:r>
    </w:p>
    <w:p w:rsidR="004B3FD6" w:rsidRPr="00EB4AA1" w:rsidRDefault="004B3FD6" w:rsidP="004B3FD6">
      <w:pPr>
        <w:spacing w:before="120" w:after="120"/>
        <w:jc w:val="center"/>
      </w:pPr>
      <w:r w:rsidRPr="00EB4AA1">
        <w:t>Вариант 7</w:t>
      </w:r>
    </w:p>
    <w:p w:rsidR="004B3FD6" w:rsidRPr="00EB4AA1" w:rsidRDefault="004B3FD6" w:rsidP="004B3FD6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1. Социологический подход (Н. Смелзер). Простые организации, ассоциации, тотальные организации, бюрократии.</w:t>
      </w:r>
    </w:p>
    <w:p w:rsidR="004B3FD6" w:rsidRPr="00EB4AA1" w:rsidRDefault="004B3FD6" w:rsidP="004B3FD6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2. Принципы выделения организационных подсистем. Функциональный анализ.</w:t>
      </w:r>
    </w:p>
    <w:p w:rsidR="004B3FD6" w:rsidRPr="00EB4AA1" w:rsidRDefault="004B3FD6" w:rsidP="004B3FD6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3. Задача.</w:t>
      </w:r>
    </w:p>
    <w:p w:rsidR="004B3FD6" w:rsidRPr="00EB4AA1" w:rsidRDefault="004B3FD6" w:rsidP="004B3FD6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 xml:space="preserve">Изучив современные теории и концепции формирования функционирования производственно-хозяйственной системы (ПХС), заполните таблицу </w:t>
      </w:r>
      <w:r w:rsidR="00B02A3B">
        <w:rPr>
          <w:rFonts w:eastAsia="Calibri"/>
        </w:rPr>
        <w:t>1</w:t>
      </w:r>
      <w:r w:rsidRPr="00EB4AA1">
        <w:rPr>
          <w:rFonts w:eastAsia="Calibri"/>
        </w:rPr>
        <w:t>.</w:t>
      </w:r>
    </w:p>
    <w:p w:rsidR="004B3FD6" w:rsidRPr="00EB4AA1" w:rsidRDefault="004B3FD6" w:rsidP="004B3FD6">
      <w:pPr>
        <w:suppressAutoHyphens/>
        <w:spacing w:before="120" w:line="360" w:lineRule="auto"/>
        <w:rPr>
          <w:rFonts w:eastAsia="Calibri"/>
        </w:rPr>
      </w:pPr>
      <w:r w:rsidRPr="00EB4AA1">
        <w:rPr>
          <w:rFonts w:eastAsia="Calibri"/>
        </w:rPr>
        <w:t>Таблица 1 - Характеристика современных взглядов на развитие ПХС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310"/>
        <w:gridCol w:w="5182"/>
      </w:tblGrid>
      <w:tr w:rsidR="004B3FD6" w:rsidRPr="00EB4AA1" w:rsidTr="00534CBB">
        <w:trPr>
          <w:trHeight w:val="10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Название теории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Краткая характеристика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Пример практического проявления на примере какой-либо ПХС либо группы ПХС (отдельного товарного или регионального рынка)</w:t>
            </w:r>
          </w:p>
        </w:tc>
      </w:tr>
      <w:tr w:rsidR="004B3FD6" w:rsidRPr="00EB4AA1" w:rsidTr="00534CBB">
        <w:trPr>
          <w:trHeight w:val="4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Концепция жизненного цикла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</w:p>
        </w:tc>
      </w:tr>
      <w:tr w:rsidR="004B3FD6" w:rsidRPr="00EB4AA1" w:rsidTr="00534CBB">
        <w:trPr>
          <w:trHeight w:val="4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Теория внутренних рынков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</w:p>
        </w:tc>
      </w:tr>
      <w:tr w:rsidR="004B3FD6" w:rsidRPr="00EB4AA1" w:rsidTr="00534CBB">
        <w:trPr>
          <w:trHeight w:val="5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Концепция популяционной экологии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FD6" w:rsidRPr="00EB4AA1" w:rsidRDefault="004B3FD6" w:rsidP="00534CBB">
            <w:pPr>
              <w:suppressAutoHyphens/>
              <w:snapToGrid w:val="0"/>
              <w:rPr>
                <w:rFonts w:eastAsia="Calibri"/>
              </w:rPr>
            </w:pPr>
          </w:p>
        </w:tc>
      </w:tr>
    </w:tbl>
    <w:p w:rsidR="00C15ABC" w:rsidRPr="00EB4AA1" w:rsidRDefault="00C15ABC" w:rsidP="00C15ABC">
      <w:pPr>
        <w:spacing w:before="120" w:after="120"/>
        <w:jc w:val="center"/>
      </w:pPr>
      <w:r w:rsidRPr="00EB4AA1">
        <w:t>Вариант 8</w:t>
      </w:r>
    </w:p>
    <w:p w:rsidR="00EB35A7" w:rsidRPr="00406BAA" w:rsidRDefault="00C15ABC" w:rsidP="00406BAA">
      <w:pPr>
        <w:suppressAutoHyphens/>
        <w:ind w:firstLine="709"/>
        <w:jc w:val="both"/>
        <w:rPr>
          <w:rFonts w:eastAsia="Calibri"/>
        </w:rPr>
      </w:pPr>
      <w:r w:rsidRPr="00406BAA">
        <w:rPr>
          <w:rFonts w:eastAsia="Calibri"/>
        </w:rPr>
        <w:t xml:space="preserve">1. </w:t>
      </w:r>
      <w:r w:rsidR="007351E0" w:rsidRPr="00E35003">
        <w:rPr>
          <w:rFonts w:eastAsia="Calibri"/>
        </w:rPr>
        <w:t>Объясните суть закона информированности-упорядоченности?</w:t>
      </w:r>
      <w:r w:rsidR="00E35003">
        <w:rPr>
          <w:rFonts w:eastAsia="Calibri"/>
        </w:rPr>
        <w:t xml:space="preserve"> </w:t>
      </w:r>
      <w:r w:rsidR="00406BAA" w:rsidRPr="00406BAA">
        <w:rPr>
          <w:rFonts w:eastAsia="Calibri"/>
        </w:rPr>
        <w:t>Перечислите основные характеристики управленческой информации.</w:t>
      </w:r>
      <w:r w:rsidR="00406BAA" w:rsidRPr="00406BAA">
        <w:rPr>
          <w:rFonts w:ascii="Arial Black" w:eastAsia="+mn-ea" w:hAnsi="Arial Black" w:cs="+mn-cs"/>
          <w:color w:val="FFFFFF"/>
          <w:sz w:val="36"/>
          <w:szCs w:val="36"/>
          <w:lang w:eastAsia="ru-RU"/>
        </w:rPr>
        <w:t xml:space="preserve"> </w:t>
      </w:r>
      <w:r w:rsidR="007351E0" w:rsidRPr="00406BAA">
        <w:rPr>
          <w:rFonts w:eastAsia="Calibri"/>
        </w:rPr>
        <w:t>Какими способами можно повысить достоверность информации?</w:t>
      </w:r>
      <w:r w:rsidR="00406BAA" w:rsidRPr="00406BAA">
        <w:rPr>
          <w:rFonts w:ascii="Arial Black" w:eastAsia="+mn-ea" w:hAnsi="Arial Black" w:cs="+mn-cs"/>
          <w:color w:val="FFFFFF"/>
          <w:sz w:val="36"/>
          <w:szCs w:val="36"/>
          <w:lang w:eastAsia="ru-RU"/>
        </w:rPr>
        <w:t xml:space="preserve"> </w:t>
      </w:r>
      <w:r w:rsidR="007351E0" w:rsidRPr="00406BAA">
        <w:rPr>
          <w:rFonts w:eastAsia="Calibri"/>
        </w:rPr>
        <w:t>Какое значение в управлении имеет ценность информации?</w:t>
      </w:r>
      <w:r w:rsidR="00406BAA" w:rsidRPr="00406BAA">
        <w:rPr>
          <w:rFonts w:ascii="Arial Black" w:eastAsia="+mn-ea" w:hAnsi="Arial Black" w:cs="+mn-cs"/>
          <w:color w:val="FFFFFF"/>
          <w:sz w:val="36"/>
          <w:szCs w:val="36"/>
          <w:lang w:eastAsia="ru-RU"/>
        </w:rPr>
        <w:t xml:space="preserve"> </w:t>
      </w:r>
      <w:r w:rsidR="007351E0" w:rsidRPr="00406BAA">
        <w:rPr>
          <w:rFonts w:eastAsia="Calibri"/>
        </w:rPr>
        <w:t>Какая информация в компании относится к конфиденциальной?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2. Концептуальные взгляды Людвига фон Берталанфи на развитие общей теории систем.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3. Приведите пример организационной структуры и покажите на нем горизонтальное и вертикальное разделение управленческого труда.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Приведите условную схему организационной структуры и покажите на ней прохождение информации при принятии управленческих решений и ПХС с централи</w:t>
      </w:r>
      <w:r>
        <w:rPr>
          <w:rFonts w:eastAsia="Calibri"/>
        </w:rPr>
        <w:t xml:space="preserve">зованным и децентрализованным </w:t>
      </w:r>
      <w:r w:rsidRPr="00EB4AA1">
        <w:rPr>
          <w:rFonts w:eastAsia="Calibri"/>
        </w:rPr>
        <w:t>управлением.</w:t>
      </w:r>
    </w:p>
    <w:p w:rsidR="00B97344" w:rsidRDefault="00B97344" w:rsidP="00C15ABC">
      <w:pPr>
        <w:spacing w:before="120" w:after="120"/>
        <w:jc w:val="center"/>
      </w:pPr>
    </w:p>
    <w:p w:rsidR="00C15ABC" w:rsidRPr="00EB4AA1" w:rsidRDefault="00C15ABC" w:rsidP="00C15ABC">
      <w:pPr>
        <w:spacing w:before="120" w:after="120"/>
        <w:jc w:val="center"/>
      </w:pPr>
      <w:r w:rsidRPr="00EB4AA1">
        <w:lastRenderedPageBreak/>
        <w:t>Вариант 9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1. Сущность и элементарные процессы преобразования систем.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2. Деловая репутация: теоретические основы, моделирование и формирование позитивного имиджа.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 xml:space="preserve">3. Проиллюстрируйте понятия, характеризующие функционирование и развитие систем, на примере какого-либо социально-экономического объекта. Заполните таблицу </w:t>
      </w:r>
      <w:r w:rsidR="00B02A3B">
        <w:rPr>
          <w:rFonts w:eastAsia="Calibri"/>
        </w:rPr>
        <w:t>1</w:t>
      </w:r>
      <w:r w:rsidRPr="00EB4AA1">
        <w:rPr>
          <w:rFonts w:eastAsia="Calibri"/>
        </w:rPr>
        <w:t>.</w:t>
      </w:r>
    </w:p>
    <w:p w:rsidR="00C15ABC" w:rsidRPr="00EB4AA1" w:rsidRDefault="00C15ABC" w:rsidP="00B02A3B">
      <w:pPr>
        <w:suppressAutoHyphens/>
        <w:spacing w:before="120" w:after="120"/>
        <w:jc w:val="both"/>
        <w:rPr>
          <w:rFonts w:eastAsia="Calibri"/>
        </w:rPr>
      </w:pPr>
      <w:r w:rsidRPr="00EB4AA1">
        <w:rPr>
          <w:rFonts w:eastAsia="Calibri"/>
        </w:rPr>
        <w:t>Таблица 1 - Основные понятия, характеризующие функционирование и развитие систем</w:t>
      </w:r>
    </w:p>
    <w:tbl>
      <w:tblPr>
        <w:tblW w:w="9468" w:type="dxa"/>
        <w:tblInd w:w="108" w:type="dxa"/>
        <w:tblLayout w:type="fixed"/>
        <w:tblLook w:val="0000"/>
      </w:tblPr>
      <w:tblGrid>
        <w:gridCol w:w="3095"/>
        <w:gridCol w:w="3202"/>
        <w:gridCol w:w="3171"/>
      </w:tblGrid>
      <w:tr w:rsidR="00C15ABC" w:rsidRPr="00EB4AA1" w:rsidTr="00C15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Понятие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Определение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B4AA1">
              <w:rPr>
                <w:rFonts w:eastAsia="Calibri"/>
              </w:rPr>
              <w:t>Пример</w:t>
            </w:r>
          </w:p>
        </w:tc>
      </w:tr>
      <w:tr w:rsidR="00C15ABC" w:rsidRPr="00EB4AA1" w:rsidTr="00C15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Состояние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</w:tr>
      <w:tr w:rsidR="00C15ABC" w:rsidRPr="00EB4AA1" w:rsidTr="00C15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Поведение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</w:tr>
      <w:tr w:rsidR="00C15ABC" w:rsidRPr="00EB4AA1" w:rsidTr="00C15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Равновесие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</w:tr>
      <w:tr w:rsidR="00C15ABC" w:rsidRPr="00EB4AA1" w:rsidTr="00C15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Устойчивость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</w:tr>
      <w:tr w:rsidR="00C15ABC" w:rsidRPr="00EB4AA1" w:rsidTr="00C15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  <w:r w:rsidRPr="00EB4AA1">
              <w:rPr>
                <w:rFonts w:eastAsia="Calibri"/>
              </w:rPr>
              <w:t>Развитие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BC" w:rsidRPr="00EB4AA1" w:rsidRDefault="00C15ABC" w:rsidP="00C15ABC">
            <w:pPr>
              <w:suppressAutoHyphens/>
              <w:snapToGrid w:val="0"/>
              <w:rPr>
                <w:rFonts w:eastAsia="Calibri"/>
              </w:rPr>
            </w:pPr>
          </w:p>
        </w:tc>
      </w:tr>
    </w:tbl>
    <w:p w:rsidR="00C15ABC" w:rsidRPr="00EB4AA1" w:rsidRDefault="00C15ABC" w:rsidP="00C15ABC">
      <w:pPr>
        <w:spacing w:before="120" w:after="120"/>
        <w:jc w:val="center"/>
      </w:pPr>
      <w:r w:rsidRPr="00EB4AA1">
        <w:t>Вариант 10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 xml:space="preserve">1. Процессный подход. </w:t>
      </w:r>
      <w:r>
        <w:rPr>
          <w:color w:val="000000"/>
          <w:spacing w:val="-7"/>
        </w:rPr>
        <w:t>Принципы и элементы процессного подхода. Классификация бизнес-процессов</w:t>
      </w:r>
      <w:r w:rsidRPr="00EB4AA1">
        <w:rPr>
          <w:rFonts w:eastAsia="Calibri"/>
        </w:rPr>
        <w:t>.</w:t>
      </w:r>
    </w:p>
    <w:p w:rsidR="00406BAA" w:rsidRDefault="00C15ABC" w:rsidP="00C15ABC">
      <w:pPr>
        <w:suppressAutoHyphens/>
        <w:ind w:firstLine="709"/>
        <w:jc w:val="both"/>
      </w:pPr>
      <w:r w:rsidRPr="00406BAA">
        <w:rPr>
          <w:rFonts w:eastAsia="Calibri"/>
        </w:rPr>
        <w:t xml:space="preserve">2. </w:t>
      </w:r>
      <w:r w:rsidR="00406BAA" w:rsidRPr="00406BAA">
        <w:rPr>
          <w:color w:val="000000"/>
          <w:spacing w:val="-7"/>
        </w:rPr>
        <w:t>Перспективные направления развития организаций</w:t>
      </w:r>
      <w:r w:rsidR="00406BAA" w:rsidRPr="00406BAA">
        <w:t>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3. Определите</w:t>
      </w:r>
      <w:r w:rsidRPr="00EB4AA1">
        <w:rPr>
          <w:rFonts w:eastAsia="Calibri"/>
        </w:rPr>
        <w:t xml:space="preserve"> связь между понятием жизненного цикла организации и действием закона самосохранения.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или</w:t>
      </w:r>
    </w:p>
    <w:p w:rsidR="00C15ABC" w:rsidRPr="00EB4AA1" w:rsidRDefault="00C15ABC" w:rsidP="00C15ABC">
      <w:pPr>
        <w:suppressAutoHyphens/>
        <w:ind w:firstLine="709"/>
        <w:jc w:val="both"/>
        <w:rPr>
          <w:rFonts w:eastAsia="Calibri"/>
        </w:rPr>
      </w:pPr>
      <w:r w:rsidRPr="00EB4AA1">
        <w:rPr>
          <w:rFonts w:eastAsia="Calibri"/>
        </w:rPr>
        <w:t>3. На примере любой социально-экономической системы рассмотрите процессы системной интеграции и дифференциации приведите несколько примеров. Определите тип наблюдаемых интеграционных преобразований.</w:t>
      </w:r>
    </w:p>
    <w:p w:rsidR="004B3FD6" w:rsidRPr="004F2313" w:rsidRDefault="004B3FD6" w:rsidP="004B3FD6">
      <w:pPr>
        <w:spacing w:before="24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 Фонд оценочных средств для проведения промежуточной аттест</w:t>
      </w:r>
      <w:r w:rsidRPr="004F2313">
        <w:rPr>
          <w:rFonts w:ascii="Arial" w:hAnsi="Arial" w:cs="Arial"/>
          <w:b/>
        </w:rPr>
        <w:t>а</w:t>
      </w:r>
      <w:r w:rsidRPr="004F2313">
        <w:rPr>
          <w:rFonts w:ascii="Arial" w:hAnsi="Arial" w:cs="Arial"/>
          <w:b/>
        </w:rPr>
        <w:t>ции</w:t>
      </w:r>
    </w:p>
    <w:p w:rsidR="004B3FD6" w:rsidRDefault="004B3FD6" w:rsidP="00425CC7">
      <w:pPr>
        <w:ind w:firstLine="709"/>
        <w:jc w:val="both"/>
      </w:pPr>
      <w:r>
        <w:t>В соответствии с требованиями ФГОС ВО для аттестации обучающихся на соо</w:t>
      </w:r>
      <w:r>
        <w:t>т</w:t>
      </w:r>
      <w:r>
        <w:t>ветствие их персональных достижений планируемым результатам обучения по дисципл</w:t>
      </w:r>
      <w:r>
        <w:t>и</w:t>
      </w:r>
      <w:r>
        <w:t>не созданы фонды оценочных средств (Приложение 1).</w:t>
      </w:r>
    </w:p>
    <w:p w:rsidR="004B3FD6" w:rsidRPr="004F2313" w:rsidRDefault="004B3FD6" w:rsidP="004B3FD6">
      <w:pPr>
        <w:spacing w:before="24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 Перечень основной и дополнительной учебной литературы, необх</w:t>
      </w:r>
      <w:r w:rsidRPr="004F2313">
        <w:rPr>
          <w:rFonts w:ascii="Arial" w:hAnsi="Arial" w:cs="Arial"/>
          <w:b/>
        </w:rPr>
        <w:t>о</w:t>
      </w:r>
      <w:r w:rsidRPr="004F2313">
        <w:rPr>
          <w:rFonts w:ascii="Arial" w:hAnsi="Arial" w:cs="Arial"/>
          <w:b/>
        </w:rPr>
        <w:t>димой для освоения дисциплины</w:t>
      </w:r>
      <w:r>
        <w:rPr>
          <w:rFonts w:ascii="Arial" w:hAnsi="Arial" w:cs="Arial"/>
          <w:b/>
        </w:rPr>
        <w:t xml:space="preserve"> </w:t>
      </w:r>
    </w:p>
    <w:p w:rsidR="004B3FD6" w:rsidRPr="00567E45" w:rsidRDefault="004B3FD6" w:rsidP="004B3FD6">
      <w:pPr>
        <w:spacing w:before="120" w:after="60"/>
        <w:ind w:firstLine="709"/>
        <w:rPr>
          <w:rFonts w:ascii="Arial" w:hAnsi="Arial" w:cs="Arial"/>
          <w:b/>
          <w:sz w:val="22"/>
          <w:szCs w:val="22"/>
        </w:rPr>
      </w:pPr>
      <w:r w:rsidRPr="00567E45">
        <w:rPr>
          <w:rFonts w:ascii="Arial" w:hAnsi="Arial" w:cs="Arial"/>
          <w:b/>
          <w:sz w:val="22"/>
          <w:szCs w:val="22"/>
        </w:rPr>
        <w:t>9.1 Основная литература</w:t>
      </w:r>
    </w:p>
    <w:p w:rsidR="00E51750" w:rsidRDefault="00E51750" w:rsidP="00E51750">
      <w:pPr>
        <w:numPr>
          <w:ilvl w:val="0"/>
          <w:numId w:val="20"/>
        </w:numPr>
        <w:tabs>
          <w:tab w:val="center" w:pos="709"/>
          <w:tab w:val="left" w:pos="993"/>
        </w:tabs>
        <w:ind w:left="0" w:firstLine="709"/>
        <w:jc w:val="both"/>
      </w:pPr>
      <w:r w:rsidRPr="00AB67BB">
        <w:t>Виханский О.С. Менеджмент: учебник / О.С. Виханский, А.И. Наумов. - М.: ИНФРА-М, 2013. – 576 с.</w:t>
      </w:r>
    </w:p>
    <w:p w:rsidR="00E51750" w:rsidRPr="00CB5B51" w:rsidRDefault="00E51750" w:rsidP="00E51750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B51">
        <w:rPr>
          <w:rFonts w:ascii="Times New Roman" w:hAnsi="Times New Roman"/>
          <w:sz w:val="24"/>
          <w:szCs w:val="24"/>
        </w:rPr>
        <w:t>Иванова Т. Ю. Теория организации: учебник / Т. Ю. Иванова. - Москва: Кн</w:t>
      </w:r>
      <w:r w:rsidRPr="00CB5B51">
        <w:rPr>
          <w:rFonts w:ascii="Times New Roman" w:hAnsi="Times New Roman"/>
          <w:sz w:val="24"/>
          <w:szCs w:val="24"/>
        </w:rPr>
        <w:t>о</w:t>
      </w:r>
      <w:r w:rsidRPr="00CB5B51">
        <w:rPr>
          <w:rFonts w:ascii="Times New Roman" w:hAnsi="Times New Roman"/>
          <w:sz w:val="24"/>
          <w:szCs w:val="24"/>
        </w:rPr>
        <w:t xml:space="preserve">Рус, 2012. - 427 с. </w:t>
      </w:r>
    </w:p>
    <w:p w:rsidR="00E51750" w:rsidRPr="00CB5B51" w:rsidRDefault="00E51750" w:rsidP="00E51750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B51">
        <w:rPr>
          <w:rFonts w:ascii="Times New Roman" w:hAnsi="Times New Roman"/>
          <w:sz w:val="24"/>
          <w:szCs w:val="24"/>
        </w:rPr>
        <w:t>Мильнер Б.3 Теория организации: Учебник. – 8-е изд., перераб. и доп. – М.: ИНФРА-М, 2013. – 848 с.</w:t>
      </w:r>
    </w:p>
    <w:p w:rsidR="00E51750" w:rsidRPr="00CB5B51" w:rsidRDefault="00E51750" w:rsidP="00E51750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B51">
        <w:rPr>
          <w:rFonts w:ascii="Times New Roman" w:hAnsi="Times New Roman"/>
          <w:sz w:val="24"/>
          <w:szCs w:val="24"/>
        </w:rPr>
        <w:t>Теория организации: учебно-практ. пособие по программам бакалаврской подг</w:t>
      </w:r>
      <w:r w:rsidRPr="00CB5B51">
        <w:rPr>
          <w:rFonts w:ascii="Times New Roman" w:hAnsi="Times New Roman"/>
          <w:sz w:val="24"/>
          <w:szCs w:val="24"/>
        </w:rPr>
        <w:t>о</w:t>
      </w:r>
      <w:r w:rsidRPr="00CB5B51">
        <w:rPr>
          <w:rFonts w:ascii="Times New Roman" w:hAnsi="Times New Roman"/>
          <w:sz w:val="24"/>
          <w:szCs w:val="24"/>
        </w:rPr>
        <w:t>товки / О. В. Недолужко. - Владивосток: Изд-во ВГУЭС, 2015. - 80 с.</w:t>
      </w:r>
    </w:p>
    <w:p w:rsidR="00101DB4" w:rsidRPr="00567E45" w:rsidRDefault="00101DB4" w:rsidP="00101DB4">
      <w:pPr>
        <w:spacing w:before="120" w:after="60"/>
        <w:ind w:firstLine="709"/>
        <w:rPr>
          <w:rFonts w:ascii="Arial" w:hAnsi="Arial" w:cs="Arial"/>
          <w:b/>
          <w:sz w:val="22"/>
          <w:szCs w:val="22"/>
        </w:rPr>
      </w:pPr>
      <w:r w:rsidRPr="00567E45">
        <w:rPr>
          <w:rFonts w:ascii="Arial" w:hAnsi="Arial" w:cs="Arial"/>
          <w:b/>
          <w:sz w:val="22"/>
          <w:szCs w:val="22"/>
        </w:rPr>
        <w:t xml:space="preserve">9.2 Дополнительная литература </w:t>
      </w:r>
    </w:p>
    <w:p w:rsidR="00D35D06" w:rsidRPr="00E51750" w:rsidRDefault="00D35D06" w:rsidP="00E51750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750">
        <w:rPr>
          <w:rFonts w:ascii="Times New Roman" w:hAnsi="Times New Roman"/>
          <w:sz w:val="24"/>
          <w:szCs w:val="24"/>
        </w:rPr>
        <w:t>Грушенко В.И. Менеджмент. Восприятие сущности менеджмента в условиях стратегич</w:t>
      </w:r>
      <w:r w:rsidRPr="00E51750">
        <w:rPr>
          <w:rFonts w:ascii="Times New Roman" w:hAnsi="Times New Roman"/>
          <w:sz w:val="24"/>
          <w:szCs w:val="24"/>
        </w:rPr>
        <w:t>е</w:t>
      </w:r>
      <w:r w:rsidRPr="00E51750">
        <w:rPr>
          <w:rFonts w:ascii="Times New Roman" w:hAnsi="Times New Roman"/>
          <w:sz w:val="24"/>
          <w:szCs w:val="24"/>
        </w:rPr>
        <w:t>ских изменений: учеб. пособие [для студентов вузов] / В. И. Грушенко. - М.: ИНФРА-М, 2014. - 288 с. : ил.</w:t>
      </w:r>
    </w:p>
    <w:p w:rsidR="00D35D06" w:rsidRPr="00E51750" w:rsidRDefault="00D35D06" w:rsidP="00E51750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750">
        <w:rPr>
          <w:rFonts w:ascii="Times New Roman" w:hAnsi="Times New Roman"/>
          <w:sz w:val="24"/>
          <w:szCs w:val="24"/>
        </w:rPr>
        <w:t>Гусаров Ю.В. Теория менеджмента: учебник для студентов вузов (бакала</w:t>
      </w:r>
      <w:r w:rsidRPr="00E51750">
        <w:rPr>
          <w:rFonts w:ascii="Times New Roman" w:hAnsi="Times New Roman"/>
          <w:sz w:val="24"/>
          <w:szCs w:val="24"/>
        </w:rPr>
        <w:t>в</w:t>
      </w:r>
      <w:r w:rsidRPr="00E51750">
        <w:rPr>
          <w:rFonts w:ascii="Times New Roman" w:hAnsi="Times New Roman"/>
          <w:sz w:val="24"/>
          <w:szCs w:val="24"/>
        </w:rPr>
        <w:t>риат) / Ю.В. Гусаров, Л.Ф. Гусарова. - М.: ИНФРА-М, 2014. - 263 с.</w:t>
      </w:r>
    </w:p>
    <w:p w:rsidR="00D35D06" w:rsidRPr="00E51750" w:rsidRDefault="00D35D06" w:rsidP="00E51750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750">
        <w:rPr>
          <w:rFonts w:ascii="Times New Roman" w:hAnsi="Times New Roman"/>
          <w:sz w:val="24"/>
          <w:szCs w:val="24"/>
        </w:rPr>
        <w:lastRenderedPageBreak/>
        <w:t>Резник С.Д. Персональный менеджмент: учебник для студентов вузов / С. Д. Резник, В. В. Бондаренко, Ф. Е. Удалов; под общ. ред. С. Д. Резника. - 4-е изд., перераб. и доп. - М.: ИНФРА-М, 2014. - 559 с.</w:t>
      </w:r>
    </w:p>
    <w:p w:rsidR="00D35D06" w:rsidRPr="00E51750" w:rsidRDefault="00D35D06" w:rsidP="00E51750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750">
        <w:rPr>
          <w:rFonts w:ascii="Times New Roman" w:hAnsi="Times New Roman"/>
          <w:sz w:val="24"/>
          <w:szCs w:val="24"/>
        </w:rPr>
        <w:t>Смирнов Э.А. Теория организации: учебное пособие для студентов вузов / Э. А. Смирнов; Гос. ун-т управления. - М.: ИНФРА-М, 2011. - 248 с. - (В</w:t>
      </w:r>
      <w:r w:rsidRPr="00E51750">
        <w:rPr>
          <w:rFonts w:ascii="Times New Roman" w:hAnsi="Times New Roman"/>
          <w:sz w:val="24"/>
          <w:szCs w:val="24"/>
        </w:rPr>
        <w:t>о</w:t>
      </w:r>
      <w:r w:rsidRPr="00E51750">
        <w:rPr>
          <w:rFonts w:ascii="Times New Roman" w:hAnsi="Times New Roman"/>
          <w:sz w:val="24"/>
          <w:szCs w:val="24"/>
        </w:rPr>
        <w:t>прос-ответ).</w:t>
      </w:r>
    </w:p>
    <w:p w:rsidR="00D35D06" w:rsidRPr="00E51750" w:rsidRDefault="00D35D06" w:rsidP="00E51750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750">
        <w:rPr>
          <w:rFonts w:ascii="Times New Roman" w:hAnsi="Times New Roman"/>
          <w:sz w:val="24"/>
          <w:szCs w:val="24"/>
        </w:rPr>
        <w:t>Фаррахов А. Г. Теория менеджмента. История управленческой мысли, теория организации, организационное поведение: учеб. пособие для студентов вузов (бакалавр</w:t>
      </w:r>
      <w:r w:rsidRPr="00E51750">
        <w:rPr>
          <w:rFonts w:ascii="Times New Roman" w:hAnsi="Times New Roman"/>
          <w:sz w:val="24"/>
          <w:szCs w:val="24"/>
        </w:rPr>
        <w:t>и</w:t>
      </w:r>
      <w:r w:rsidRPr="00E51750">
        <w:rPr>
          <w:rFonts w:ascii="Times New Roman" w:hAnsi="Times New Roman"/>
          <w:sz w:val="24"/>
          <w:szCs w:val="24"/>
        </w:rPr>
        <w:t>ат) / А. Г. Фаррахов. - М.: ИНФРА-М, 2014. - 272 с.</w:t>
      </w:r>
    </w:p>
    <w:p w:rsidR="00D35D06" w:rsidRPr="00E51750" w:rsidRDefault="00D35D06" w:rsidP="00E51750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750">
        <w:rPr>
          <w:rFonts w:ascii="Times New Roman" w:hAnsi="Times New Roman"/>
          <w:sz w:val="24"/>
          <w:szCs w:val="24"/>
        </w:rPr>
        <w:t>Яськов Е. Ф. Теория организации: учебное пособие для студентов вузов / Е. Ф. Яськов. - М.: ЮНИТИ-ДАНА, 2010. - 271 с.</w:t>
      </w:r>
    </w:p>
    <w:p w:rsidR="00D35D06" w:rsidRPr="00992E26" w:rsidRDefault="00D35D06" w:rsidP="00D35D06">
      <w:pPr>
        <w:spacing w:before="24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 Перечень ресурсов информационно</w:t>
      </w:r>
      <w:r>
        <w:rPr>
          <w:rFonts w:ascii="Arial" w:hAnsi="Arial" w:cs="Arial"/>
          <w:b/>
        </w:rPr>
        <w:t>-</w:t>
      </w:r>
      <w:r w:rsidRPr="00992E26">
        <w:rPr>
          <w:rFonts w:ascii="Arial" w:hAnsi="Arial" w:cs="Arial"/>
          <w:b/>
        </w:rPr>
        <w:t>телекоммуникационной сети «Интернет»</w:t>
      </w:r>
    </w:p>
    <w:p w:rsidR="007A1934" w:rsidRDefault="007A1934" w:rsidP="007A1934">
      <w:pPr>
        <w:ind w:firstLine="709"/>
      </w:pPr>
      <w:r w:rsidRPr="00661437">
        <w:t>а)</w:t>
      </w:r>
      <w:r w:rsidRPr="00661437">
        <w:rPr>
          <w:color w:val="808080"/>
        </w:rPr>
        <w:t xml:space="preserve"> </w:t>
      </w:r>
      <w:r>
        <w:t>полнотекстовые базы данных:</w:t>
      </w:r>
    </w:p>
    <w:p w:rsidR="007A1934" w:rsidRDefault="007A1934" w:rsidP="007A1934">
      <w:pPr>
        <w:ind w:left="709"/>
      </w:pPr>
      <w:r>
        <w:t>- Электронная библиотечная система «РУКОНТ» http://rucont.ru/</w:t>
      </w:r>
    </w:p>
    <w:p w:rsidR="007A1934" w:rsidRPr="00661437" w:rsidRDefault="007A1934" w:rsidP="007A1934">
      <w:pPr>
        <w:ind w:left="709"/>
      </w:pPr>
      <w:r>
        <w:t>- Научная электронная библиотека (НЭБ) http://www.elibrary.ru/</w:t>
      </w:r>
    </w:p>
    <w:p w:rsidR="007A1934" w:rsidRDefault="007A1934" w:rsidP="007A1934">
      <w:pPr>
        <w:ind w:firstLine="709"/>
      </w:pPr>
      <w:r w:rsidRPr="00661437">
        <w:t>б</w:t>
      </w:r>
      <w:r>
        <w:t>) интернет-ресурсы:</w:t>
      </w:r>
    </w:p>
    <w:p w:rsidR="007A1934" w:rsidRPr="00CB19E3" w:rsidRDefault="007A1934" w:rsidP="007A1934">
      <w:pPr>
        <w:ind w:firstLine="709"/>
      </w:pPr>
      <w:hyperlink r:id="rId7" w:history="1">
        <w:r w:rsidRPr="0073214C">
          <w:rPr>
            <w:rStyle w:val="a7"/>
            <w:lang w:val="en-US"/>
          </w:rPr>
          <w:t>http</w:t>
        </w:r>
        <w:r w:rsidRPr="00CB19E3">
          <w:rPr>
            <w:rStyle w:val="a7"/>
          </w:rPr>
          <w:t>://</w:t>
        </w:r>
        <w:r w:rsidRPr="0073214C">
          <w:rPr>
            <w:rStyle w:val="a7"/>
            <w:lang w:val="en-US"/>
          </w:rPr>
          <w:t>theoryorganizations</w:t>
        </w:r>
        <w:r w:rsidRPr="00CB19E3">
          <w:rPr>
            <w:rStyle w:val="a7"/>
          </w:rPr>
          <w:t>/</w:t>
        </w:r>
        <w:r w:rsidRPr="0073214C">
          <w:rPr>
            <w:rStyle w:val="a7"/>
            <w:lang w:val="en-US"/>
          </w:rPr>
          <w:t>narod</w:t>
        </w:r>
        <w:r w:rsidRPr="00CB19E3">
          <w:rPr>
            <w:rStyle w:val="a7"/>
          </w:rPr>
          <w:t>/</w:t>
        </w:r>
        <w:r w:rsidRPr="0073214C">
          <w:rPr>
            <w:rStyle w:val="a7"/>
            <w:lang w:val="en-US"/>
          </w:rPr>
          <w:t>ru</w:t>
        </w:r>
        <w:r w:rsidRPr="00CB19E3">
          <w:rPr>
            <w:rStyle w:val="a7"/>
          </w:rPr>
          <w:t>/</w:t>
        </w:r>
        <w:r w:rsidRPr="0073214C">
          <w:rPr>
            <w:rStyle w:val="a7"/>
            <w:lang w:val="en-US"/>
          </w:rPr>
          <w:t>library</w:t>
        </w:r>
        <w:r w:rsidRPr="00CB19E3">
          <w:rPr>
            <w:rStyle w:val="a7"/>
          </w:rPr>
          <w:t>.</w:t>
        </w:r>
        <w:r w:rsidRPr="0073214C">
          <w:rPr>
            <w:rStyle w:val="a7"/>
            <w:lang w:val="en-US"/>
          </w:rPr>
          <w:t>html</w:t>
        </w:r>
      </w:hyperlink>
      <w:r w:rsidRPr="00CB19E3">
        <w:t xml:space="preserve"> - </w:t>
      </w:r>
      <w:r>
        <w:t>библиотека курса «теория организ</w:t>
      </w:r>
      <w:r>
        <w:t>а</w:t>
      </w:r>
      <w:r>
        <w:t>ции» НИУ-ВШЭ</w:t>
      </w:r>
    </w:p>
    <w:p w:rsidR="007A1934" w:rsidRDefault="007A1934" w:rsidP="007A1934">
      <w:pPr>
        <w:ind w:firstLine="709"/>
      </w:pPr>
      <w:hyperlink r:id="rId8" w:history="1">
        <w:r w:rsidRPr="0073214C">
          <w:rPr>
            <w:rStyle w:val="a7"/>
            <w:lang w:val="en-US"/>
          </w:rPr>
          <w:t>http</w:t>
        </w:r>
        <w:r w:rsidRPr="00CB19E3">
          <w:rPr>
            <w:rStyle w:val="a7"/>
          </w:rPr>
          <w:t>://</w:t>
        </w:r>
        <w:r w:rsidRPr="0073214C">
          <w:rPr>
            <w:rStyle w:val="a7"/>
            <w:lang w:val="en-US"/>
          </w:rPr>
          <w:t>www</w:t>
        </w:r>
        <w:r w:rsidRPr="00CB19E3">
          <w:rPr>
            <w:rStyle w:val="a7"/>
          </w:rPr>
          <w:t>.</w:t>
        </w:r>
        <w:r w:rsidRPr="0073214C">
          <w:rPr>
            <w:rStyle w:val="a7"/>
            <w:lang w:val="en-US"/>
          </w:rPr>
          <w:t>innovbusiness</w:t>
        </w:r>
        <w:r w:rsidRPr="00CB19E3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 w:rsidRPr="00CB19E3">
        <w:t xml:space="preserve"> – </w:t>
      </w:r>
      <w:r>
        <w:t>портал информационной поддержки инноваций и бизнеса</w:t>
      </w:r>
    </w:p>
    <w:p w:rsidR="007A1934" w:rsidRPr="005C3339" w:rsidRDefault="007A1934" w:rsidP="007A1934">
      <w:pPr>
        <w:ind w:firstLine="709"/>
      </w:pPr>
      <w:hyperlink r:id="rId9" w:history="1">
        <w:r w:rsidRPr="0073214C">
          <w:rPr>
            <w:rStyle w:val="a7"/>
            <w:lang w:val="en-US"/>
          </w:rPr>
          <w:t>http</w:t>
        </w:r>
        <w:r w:rsidRPr="00CB19E3">
          <w:rPr>
            <w:rStyle w:val="a7"/>
          </w:rPr>
          <w:t>://</w:t>
        </w:r>
        <w:r w:rsidRPr="0073214C">
          <w:rPr>
            <w:rStyle w:val="a7"/>
            <w:lang w:val="en-US"/>
          </w:rPr>
          <w:t>cpmg</w:t>
        </w:r>
        <w:r w:rsidRPr="00CB19E3">
          <w:rPr>
            <w:rStyle w:val="a7"/>
          </w:rPr>
          <w:t>-</w:t>
        </w:r>
        <w:r w:rsidRPr="0073214C">
          <w:rPr>
            <w:rStyle w:val="a7"/>
            <w:lang w:val="en-US"/>
          </w:rPr>
          <w:t>tc</w:t>
        </w:r>
        <w:r w:rsidRPr="00CB19E3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  <w:r w:rsidRPr="00CB19E3">
          <w:rPr>
            <w:rStyle w:val="a7"/>
          </w:rPr>
          <w:t>/</w:t>
        </w:r>
        <w:r w:rsidRPr="0073214C">
          <w:rPr>
            <w:rStyle w:val="a7"/>
            <w:lang w:val="en-US"/>
          </w:rPr>
          <w:t>info</w:t>
        </w:r>
        <w:r w:rsidRPr="00CB19E3">
          <w:rPr>
            <w:rStyle w:val="a7"/>
          </w:rPr>
          <w:t>/</w:t>
        </w:r>
        <w:r w:rsidRPr="0073214C">
          <w:rPr>
            <w:rStyle w:val="a7"/>
            <w:lang w:val="en-US"/>
          </w:rPr>
          <w:t>rus</w:t>
        </w:r>
        <w:r w:rsidRPr="00CB19E3">
          <w:rPr>
            <w:rStyle w:val="a7"/>
          </w:rPr>
          <w:t>/</w:t>
        </w:r>
      </w:hyperlink>
      <w:r w:rsidRPr="00CB19E3">
        <w:t xml:space="preserve"> - </w:t>
      </w:r>
      <w:r>
        <w:t xml:space="preserve">Российско-американская консультационная группа </w:t>
      </w:r>
      <w:r>
        <w:rPr>
          <w:lang w:val="en-US"/>
        </w:rPr>
        <w:t>CPMG</w:t>
      </w:r>
      <w:r w:rsidRPr="00CB19E3">
        <w:t>-</w:t>
      </w:r>
      <w:r>
        <w:t>ТЕХНОКОНСАЛТ</w:t>
      </w:r>
    </w:p>
    <w:p w:rsidR="007A1934" w:rsidRDefault="007A1934" w:rsidP="007A1934">
      <w:pPr>
        <w:ind w:firstLine="709"/>
      </w:pPr>
      <w:hyperlink r:id="rId10" w:history="1">
        <w:r w:rsidRPr="0073214C">
          <w:rPr>
            <w:rStyle w:val="a7"/>
            <w:lang w:val="en-US"/>
          </w:rPr>
          <w:t>http</w:t>
        </w:r>
        <w:r w:rsidRPr="00CB19E3">
          <w:rPr>
            <w:rStyle w:val="a7"/>
          </w:rPr>
          <w:t>://</w:t>
        </w:r>
        <w:r w:rsidRPr="0073214C">
          <w:rPr>
            <w:rStyle w:val="a7"/>
            <w:lang w:val="en-US"/>
          </w:rPr>
          <w:t>io</w:t>
        </w:r>
        <w:r w:rsidRPr="00CB19E3">
          <w:rPr>
            <w:rStyle w:val="a7"/>
          </w:rPr>
          <w:t>.</w:t>
        </w:r>
        <w:r w:rsidRPr="0073214C">
          <w:rPr>
            <w:rStyle w:val="a7"/>
            <w:lang w:val="en-US"/>
          </w:rPr>
          <w:t>economicus</w:t>
        </w:r>
        <w:r w:rsidRPr="00CB19E3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  <w:r w:rsidRPr="00CB19E3">
          <w:rPr>
            <w:rStyle w:val="a7"/>
          </w:rPr>
          <w:t>/</w:t>
        </w:r>
        <w:r w:rsidRPr="0073214C">
          <w:rPr>
            <w:rStyle w:val="a7"/>
            <w:lang w:val="en-US"/>
          </w:rPr>
          <w:t>index</w:t>
        </w:r>
        <w:r w:rsidRPr="00CB19E3">
          <w:rPr>
            <w:rStyle w:val="a7"/>
          </w:rPr>
          <w:t>.</w:t>
        </w:r>
        <w:r w:rsidRPr="0073214C">
          <w:rPr>
            <w:rStyle w:val="a7"/>
            <w:lang w:val="en-US"/>
          </w:rPr>
          <w:t>php</w:t>
        </w:r>
        <w:r w:rsidRPr="00CB19E3">
          <w:rPr>
            <w:rStyle w:val="a7"/>
          </w:rPr>
          <w:t>?</w:t>
        </w:r>
        <w:r w:rsidRPr="0073214C">
          <w:rPr>
            <w:rStyle w:val="a7"/>
            <w:lang w:val="en-US"/>
          </w:rPr>
          <w:t>file</w:t>
        </w:r>
        <w:r w:rsidRPr="00CB19E3">
          <w:rPr>
            <w:rStyle w:val="a7"/>
          </w:rPr>
          <w:t>=6</w:t>
        </w:r>
      </w:hyperlink>
      <w:r w:rsidRPr="00CB19E3">
        <w:t xml:space="preserve"> – </w:t>
      </w:r>
      <w:r>
        <w:t>перечень ссылок на исследовательские центры и ресурсы в области экономики промышленности</w:t>
      </w:r>
    </w:p>
    <w:p w:rsidR="007A1934" w:rsidRDefault="007A1934" w:rsidP="007A1934">
      <w:pPr>
        <w:ind w:firstLine="709"/>
      </w:pPr>
      <w:hyperlink r:id="rId11" w:history="1">
        <w:r w:rsidRPr="0073214C">
          <w:rPr>
            <w:rStyle w:val="a7"/>
            <w:lang w:val="en-US"/>
          </w:rPr>
          <w:t>http</w:t>
        </w:r>
        <w:r w:rsidRPr="00E571AD">
          <w:rPr>
            <w:rStyle w:val="a7"/>
          </w:rPr>
          <w:t>://</w:t>
        </w:r>
        <w:r w:rsidRPr="0073214C">
          <w:rPr>
            <w:rStyle w:val="a7"/>
            <w:lang w:val="en-US"/>
          </w:rPr>
          <w:t>gks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  <w:r w:rsidRPr="00E571AD">
          <w:rPr>
            <w:rStyle w:val="a7"/>
          </w:rPr>
          <w:t>/</w:t>
        </w:r>
        <w:r w:rsidRPr="0073214C">
          <w:rPr>
            <w:rStyle w:val="a7"/>
            <w:lang w:val="en-US"/>
          </w:rPr>
          <w:t>wps</w:t>
        </w:r>
        <w:r w:rsidRPr="00E571AD">
          <w:rPr>
            <w:rStyle w:val="a7"/>
          </w:rPr>
          <w:t>/</w:t>
        </w:r>
        <w:r w:rsidRPr="0073214C">
          <w:rPr>
            <w:rStyle w:val="a7"/>
            <w:lang w:val="en-US"/>
          </w:rPr>
          <w:t>portal</w:t>
        </w:r>
      </w:hyperlink>
      <w:r w:rsidRPr="00E571AD">
        <w:t xml:space="preserve"> - </w:t>
      </w:r>
      <w:r>
        <w:t>Федеральная служба государственной статистики</w:t>
      </w:r>
    </w:p>
    <w:p w:rsidR="007A1934" w:rsidRDefault="007A1934" w:rsidP="007A1934">
      <w:pPr>
        <w:ind w:firstLine="709"/>
      </w:pPr>
      <w:hyperlink r:id="rId12" w:history="1">
        <w:r w:rsidRPr="0073214C">
          <w:rPr>
            <w:rStyle w:val="a7"/>
            <w:lang w:val="en-US"/>
          </w:rPr>
          <w:t>http</w:t>
        </w:r>
        <w:r w:rsidRPr="00E571AD">
          <w:rPr>
            <w:rStyle w:val="a7"/>
          </w:rPr>
          <w:t>://</w:t>
        </w:r>
        <w:r w:rsidRPr="0073214C">
          <w:rPr>
            <w:rStyle w:val="a7"/>
            <w:lang w:val="en-US"/>
          </w:rPr>
          <w:t>ecsoman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edu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 w:rsidRPr="00E571AD">
        <w:t xml:space="preserve"> – </w:t>
      </w:r>
      <w:r>
        <w:t>Федеральный образовательный портал.Экономика. Социол</w:t>
      </w:r>
      <w:r>
        <w:t>о</w:t>
      </w:r>
      <w:r>
        <w:t>гия.Менеджмент</w:t>
      </w:r>
    </w:p>
    <w:p w:rsidR="007A1934" w:rsidRDefault="007A1934" w:rsidP="007A1934">
      <w:pPr>
        <w:ind w:firstLine="709"/>
      </w:pPr>
      <w:hyperlink r:id="rId13" w:history="1">
        <w:r w:rsidRPr="0073214C">
          <w:rPr>
            <w:rStyle w:val="a7"/>
            <w:lang w:val="en-US"/>
          </w:rPr>
          <w:t>http</w:t>
        </w:r>
        <w:r w:rsidRPr="00E571AD">
          <w:rPr>
            <w:rStyle w:val="a7"/>
          </w:rPr>
          <w:t>://</w:t>
        </w:r>
        <w:r w:rsidRPr="0073214C">
          <w:rPr>
            <w:rStyle w:val="a7"/>
            <w:lang w:val="en-US"/>
          </w:rPr>
          <w:t>rjm</w:t>
        </w:r>
      </w:hyperlink>
      <w:r w:rsidRPr="00E571AD">
        <w:t xml:space="preserve"> – </w:t>
      </w:r>
      <w:r>
        <w:t>Российский журнал менеджмента</w:t>
      </w:r>
    </w:p>
    <w:p w:rsidR="007A1934" w:rsidRDefault="007A1934" w:rsidP="007A1934">
      <w:pPr>
        <w:ind w:firstLine="709"/>
      </w:pPr>
      <w:hyperlink r:id="rId14" w:history="1">
        <w:r w:rsidRPr="0073214C">
          <w:rPr>
            <w:rStyle w:val="a7"/>
            <w:lang w:val="en-US"/>
          </w:rPr>
          <w:t>http</w:t>
        </w:r>
        <w:r w:rsidRPr="00E571AD">
          <w:rPr>
            <w:rStyle w:val="a7"/>
          </w:rPr>
          <w:t>://</w:t>
        </w:r>
        <w:r w:rsidRPr="0073214C">
          <w:rPr>
            <w:rStyle w:val="a7"/>
            <w:lang w:val="en-US"/>
          </w:rPr>
          <w:t>vopreco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 w:rsidRPr="00E571AD">
        <w:t xml:space="preserve"> </w:t>
      </w:r>
      <w:r>
        <w:t>–</w:t>
      </w:r>
      <w:r w:rsidRPr="00E571AD">
        <w:t xml:space="preserve"> </w:t>
      </w:r>
      <w:r>
        <w:t>журнал «Вопросы экономики»</w:t>
      </w:r>
    </w:p>
    <w:p w:rsidR="007A1934" w:rsidRDefault="007A1934" w:rsidP="007A1934">
      <w:pPr>
        <w:ind w:firstLine="709"/>
      </w:pPr>
      <w:hyperlink r:id="rId15" w:history="1">
        <w:r w:rsidRPr="0073214C">
          <w:rPr>
            <w:rStyle w:val="a7"/>
            <w:lang w:val="en-US"/>
          </w:rPr>
          <w:t>http</w:t>
        </w:r>
        <w:r w:rsidRPr="00E571AD">
          <w:rPr>
            <w:rStyle w:val="a7"/>
          </w:rPr>
          <w:t>://</w:t>
        </w:r>
        <w:r w:rsidRPr="0073214C">
          <w:rPr>
            <w:rStyle w:val="a7"/>
            <w:lang w:val="en-US"/>
          </w:rPr>
          <w:t>intel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com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 w:rsidRPr="00E571AD">
        <w:t xml:space="preserve"> – </w:t>
      </w:r>
      <w:r>
        <w:t>Интеллектуальная собственность. Россия и мир. Объединенный информационный портал</w:t>
      </w:r>
    </w:p>
    <w:p w:rsidR="007A1934" w:rsidRDefault="007A1934" w:rsidP="007A1934">
      <w:pPr>
        <w:ind w:firstLine="709"/>
      </w:pPr>
      <w:hyperlink r:id="rId16" w:history="1">
        <w:r w:rsidRPr="0073214C">
          <w:rPr>
            <w:rStyle w:val="a7"/>
            <w:lang w:val="en-US"/>
          </w:rPr>
          <w:t>http</w:t>
        </w:r>
        <w:r w:rsidRPr="00E571AD">
          <w:rPr>
            <w:rStyle w:val="a7"/>
          </w:rPr>
          <w:t>://</w:t>
        </w:r>
        <w:r w:rsidRPr="0073214C">
          <w:rPr>
            <w:rStyle w:val="a7"/>
            <w:lang w:val="en-US"/>
          </w:rPr>
          <w:t>www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consultant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 w:rsidRPr="00E571AD">
        <w:t xml:space="preserve"> </w:t>
      </w:r>
      <w:r>
        <w:t>–</w:t>
      </w:r>
      <w:r w:rsidRPr="00E571AD">
        <w:t xml:space="preserve"> </w:t>
      </w:r>
      <w:r>
        <w:t>«Консультант Плюс» - законодательство РФ: кодексы, з</w:t>
      </w:r>
      <w:r>
        <w:t>а</w:t>
      </w:r>
      <w:r>
        <w:t>коны, указы, постановления, нормативные акты</w:t>
      </w:r>
    </w:p>
    <w:p w:rsidR="007A1934" w:rsidRDefault="007A1934" w:rsidP="007A1934">
      <w:pPr>
        <w:ind w:firstLine="709"/>
      </w:pPr>
      <w:hyperlink r:id="rId17" w:history="1">
        <w:r w:rsidRPr="0073214C">
          <w:rPr>
            <w:rStyle w:val="a7"/>
            <w:lang w:val="en-US"/>
          </w:rPr>
          <w:t>www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cfin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>
        <w:t xml:space="preserve"> – Корпоративный менеджмент</w:t>
      </w:r>
    </w:p>
    <w:p w:rsidR="007A1934" w:rsidRDefault="007A1934" w:rsidP="007A1934">
      <w:pPr>
        <w:ind w:firstLine="709"/>
      </w:pPr>
      <w:hyperlink r:id="rId18" w:history="1">
        <w:r w:rsidRPr="0073214C">
          <w:rPr>
            <w:rStyle w:val="a7"/>
            <w:lang w:val="en-US"/>
          </w:rPr>
          <w:t>www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techbusiness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 w:rsidRPr="00E571AD">
        <w:t xml:space="preserve"> </w:t>
      </w:r>
      <w:r>
        <w:t>–</w:t>
      </w:r>
      <w:r w:rsidRPr="00E571AD">
        <w:t xml:space="preserve"> </w:t>
      </w:r>
      <w:r>
        <w:t>Биржа инвестиций и технологий</w:t>
      </w:r>
    </w:p>
    <w:p w:rsidR="007A1934" w:rsidRDefault="007A1934" w:rsidP="007A1934">
      <w:pPr>
        <w:ind w:firstLine="709"/>
      </w:pPr>
      <w:hyperlink r:id="rId19" w:history="1">
        <w:r w:rsidRPr="0073214C">
          <w:rPr>
            <w:rStyle w:val="a7"/>
            <w:lang w:val="en-US"/>
          </w:rPr>
          <w:t>www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whiteandlee</w:t>
        </w:r>
        <w:r w:rsidRPr="00E571AD">
          <w:rPr>
            <w:rStyle w:val="a7"/>
          </w:rPr>
          <w:t>.</w:t>
        </w:r>
        <w:r w:rsidRPr="0073214C">
          <w:rPr>
            <w:rStyle w:val="a7"/>
            <w:lang w:val="en-US"/>
          </w:rPr>
          <w:t>com</w:t>
        </w:r>
      </w:hyperlink>
      <w:r>
        <w:t xml:space="preserve"> – Корпорации, технологии и международное право</w:t>
      </w:r>
    </w:p>
    <w:p w:rsidR="007A1934" w:rsidRDefault="007A1934" w:rsidP="007A1934">
      <w:pPr>
        <w:ind w:firstLine="709"/>
      </w:pPr>
      <w:hyperlink r:id="rId20" w:history="1">
        <w:r w:rsidRPr="0073214C">
          <w:rPr>
            <w:rStyle w:val="a7"/>
            <w:lang w:val="en-US"/>
          </w:rPr>
          <w:t>http</w:t>
        </w:r>
        <w:r w:rsidRPr="002C0B9C">
          <w:rPr>
            <w:rStyle w:val="a7"/>
          </w:rPr>
          <w:t>://</w:t>
        </w:r>
        <w:r w:rsidRPr="0073214C">
          <w:rPr>
            <w:rStyle w:val="a7"/>
            <w:lang w:val="en-US"/>
          </w:rPr>
          <w:t>www</w:t>
        </w:r>
        <w:r w:rsidRPr="002C0B9C">
          <w:rPr>
            <w:rStyle w:val="a7"/>
          </w:rPr>
          <w:t>.</w:t>
        </w:r>
        <w:r w:rsidRPr="0073214C">
          <w:rPr>
            <w:rStyle w:val="a7"/>
            <w:lang w:val="en-US"/>
          </w:rPr>
          <w:t>coprov</w:t>
        </w:r>
        <w:r w:rsidRPr="002C0B9C">
          <w:rPr>
            <w:rStyle w:val="a7"/>
          </w:rPr>
          <w:t>.</w:t>
        </w:r>
        <w:r w:rsidRPr="0073214C">
          <w:rPr>
            <w:rStyle w:val="a7"/>
            <w:lang w:val="en-US"/>
          </w:rPr>
          <w:t>ru</w:t>
        </w:r>
      </w:hyperlink>
      <w:r w:rsidRPr="002C0B9C">
        <w:t xml:space="preserve"> – </w:t>
      </w:r>
      <w:r>
        <w:t>Корпоративное управление в России</w:t>
      </w:r>
    </w:p>
    <w:p w:rsidR="007A1934" w:rsidRPr="002C0B9C" w:rsidRDefault="007A1934" w:rsidP="007A1934">
      <w:pPr>
        <w:ind w:firstLine="709"/>
      </w:pPr>
      <w:hyperlink r:id="rId21" w:history="1">
        <w:r w:rsidRPr="0073214C">
          <w:rPr>
            <w:rStyle w:val="a7"/>
            <w:lang w:val="en-US"/>
          </w:rPr>
          <w:t>http</w:t>
        </w:r>
        <w:r w:rsidRPr="002C0B9C">
          <w:rPr>
            <w:rStyle w:val="a7"/>
          </w:rPr>
          <w:t>://</w:t>
        </w:r>
        <w:r w:rsidRPr="0073214C">
          <w:rPr>
            <w:rStyle w:val="a7"/>
            <w:lang w:val="en-US"/>
          </w:rPr>
          <w:t>rus</w:t>
        </w:r>
        <w:r w:rsidRPr="002C0B9C">
          <w:rPr>
            <w:rStyle w:val="a7"/>
          </w:rPr>
          <w:t>.</w:t>
        </w:r>
        <w:r w:rsidRPr="0073214C">
          <w:rPr>
            <w:rStyle w:val="a7"/>
            <w:lang w:val="en-US"/>
          </w:rPr>
          <w:t>triz</w:t>
        </w:r>
        <w:r w:rsidRPr="002C0B9C">
          <w:rPr>
            <w:rStyle w:val="a7"/>
          </w:rPr>
          <w:t>-</w:t>
        </w:r>
        <w:r w:rsidRPr="0073214C">
          <w:rPr>
            <w:rStyle w:val="a7"/>
            <w:lang w:val="en-US"/>
          </w:rPr>
          <w:t>guide</w:t>
        </w:r>
        <w:r w:rsidRPr="002C0B9C">
          <w:rPr>
            <w:rStyle w:val="a7"/>
          </w:rPr>
          <w:t>.</w:t>
        </w:r>
        <w:r w:rsidRPr="0073214C">
          <w:rPr>
            <w:rStyle w:val="a7"/>
            <w:lang w:val="en-US"/>
          </w:rPr>
          <w:t>com</w:t>
        </w:r>
        <w:r w:rsidRPr="002C0B9C">
          <w:rPr>
            <w:rStyle w:val="a7"/>
          </w:rPr>
          <w:t>/</w:t>
        </w:r>
        <w:r w:rsidRPr="0073214C">
          <w:rPr>
            <w:rStyle w:val="a7"/>
            <w:lang w:val="en-US"/>
          </w:rPr>
          <w:t>about</w:t>
        </w:r>
        <w:r w:rsidRPr="002C0B9C">
          <w:rPr>
            <w:rStyle w:val="a7"/>
          </w:rPr>
          <w:t>.</w:t>
        </w:r>
        <w:r w:rsidRPr="0073214C">
          <w:rPr>
            <w:rStyle w:val="a7"/>
            <w:lang w:val="en-US"/>
          </w:rPr>
          <w:t>html</w:t>
        </w:r>
      </w:hyperlink>
      <w:r w:rsidRPr="002C0B9C">
        <w:t xml:space="preserve"> - </w:t>
      </w:r>
      <w:r>
        <w:t>Институт инновационного проектирования</w:t>
      </w:r>
    </w:p>
    <w:p w:rsidR="00D35D06" w:rsidRPr="00D35D06" w:rsidRDefault="00D35D06" w:rsidP="00D35D06">
      <w:pPr>
        <w:spacing w:before="240" w:after="120"/>
        <w:ind w:firstLine="709"/>
        <w:rPr>
          <w:rFonts w:ascii="Arial" w:hAnsi="Arial" w:cs="Arial"/>
          <w:b/>
        </w:rPr>
      </w:pPr>
      <w:r w:rsidRPr="00D35D06">
        <w:rPr>
          <w:rFonts w:ascii="Arial" w:hAnsi="Arial" w:cs="Arial"/>
          <w:b/>
        </w:rPr>
        <w:t>11 Перечень информационных технологий</w:t>
      </w:r>
    </w:p>
    <w:p w:rsidR="00D35D06" w:rsidRPr="006F74C9" w:rsidRDefault="00D35D06" w:rsidP="00D35D06">
      <w:pPr>
        <w:spacing w:before="120" w:after="120"/>
        <w:ind w:firstLine="709"/>
      </w:pPr>
      <w:r w:rsidRPr="006F74C9">
        <w:t xml:space="preserve">Пакет </w:t>
      </w:r>
      <w:r w:rsidRPr="006F74C9">
        <w:rPr>
          <w:lang w:val="en-US"/>
        </w:rPr>
        <w:t>Microsoft</w:t>
      </w:r>
      <w:r w:rsidRPr="006F74C9">
        <w:t xml:space="preserve"> </w:t>
      </w:r>
      <w:r w:rsidRPr="006F74C9">
        <w:rPr>
          <w:lang w:val="en-US"/>
        </w:rPr>
        <w:t>Office</w:t>
      </w:r>
    </w:p>
    <w:p w:rsidR="00D35D06" w:rsidRPr="006F74C9" w:rsidRDefault="00D35D06" w:rsidP="00D35D06">
      <w:pPr>
        <w:spacing w:before="240" w:after="120"/>
        <w:ind w:firstLine="709"/>
        <w:rPr>
          <w:rFonts w:ascii="Arial" w:hAnsi="Arial" w:cs="Arial"/>
          <w:b/>
        </w:rPr>
      </w:pPr>
      <w:r w:rsidRPr="006F74C9">
        <w:rPr>
          <w:rFonts w:ascii="Arial" w:hAnsi="Arial" w:cs="Arial"/>
          <w:b/>
        </w:rPr>
        <w:t>12 Электронная поддержка дисциплины</w:t>
      </w:r>
    </w:p>
    <w:p w:rsidR="003A705F" w:rsidRPr="006F74C9" w:rsidRDefault="003A705F" w:rsidP="003A705F">
      <w:pPr>
        <w:ind w:firstLine="709"/>
      </w:pPr>
      <w:r w:rsidRPr="006F74C9">
        <w:t xml:space="preserve">1 </w:t>
      </w:r>
      <w:r>
        <w:t>сайт</w:t>
      </w:r>
      <w:r w:rsidRPr="006F74C9">
        <w:t xml:space="preserve"> ВГУЭС: </w:t>
      </w:r>
      <w:r w:rsidRPr="00DD6549">
        <w:t>Публичные учебные материалы ВГУЭС</w:t>
      </w:r>
      <w:r>
        <w:t xml:space="preserve"> (</w:t>
      </w:r>
      <w:r w:rsidRPr="00DD6549">
        <w:t>http://vvsu.ru/ebook/</w:t>
      </w:r>
      <w:r>
        <w:t>)</w:t>
      </w:r>
      <w:r w:rsidRPr="006F74C9">
        <w:t>;</w:t>
      </w:r>
    </w:p>
    <w:p w:rsidR="003A705F" w:rsidRPr="006F74C9" w:rsidRDefault="003A705F" w:rsidP="003A705F">
      <w:pPr>
        <w:ind w:firstLine="709"/>
      </w:pPr>
      <w:r w:rsidRPr="006F74C9">
        <w:t xml:space="preserve">2 электронная образовательная среда </w:t>
      </w:r>
      <w:r w:rsidRPr="006F74C9">
        <w:rPr>
          <w:lang w:val="en-US"/>
        </w:rPr>
        <w:t>MOODLE</w:t>
      </w:r>
      <w:r w:rsidRPr="006F74C9">
        <w:t xml:space="preserve"> (</w:t>
      </w:r>
      <w:r w:rsidRPr="006F74C9">
        <w:rPr>
          <w:lang w:val="en-US"/>
        </w:rPr>
        <w:t>www</w:t>
      </w:r>
      <w:r w:rsidRPr="006F74C9">
        <w:t>.</w:t>
      </w:r>
      <w:r w:rsidRPr="006F74C9">
        <w:rPr>
          <w:lang w:val="en-US"/>
        </w:rPr>
        <w:t>edu</w:t>
      </w:r>
      <w:r w:rsidRPr="006F74C9">
        <w:t>.</w:t>
      </w:r>
      <w:r w:rsidRPr="006F74C9">
        <w:rPr>
          <w:lang w:val="en-US"/>
        </w:rPr>
        <w:t>vvsu</w:t>
      </w:r>
      <w:r w:rsidRPr="006F74C9">
        <w:t>.</w:t>
      </w:r>
      <w:r w:rsidRPr="006F74C9">
        <w:rPr>
          <w:lang w:val="en-US"/>
        </w:rPr>
        <w:t>ru</w:t>
      </w:r>
      <w:r w:rsidRPr="006F74C9">
        <w:t>).</w:t>
      </w:r>
    </w:p>
    <w:p w:rsidR="003A705F" w:rsidRPr="006F74C9" w:rsidRDefault="003A705F" w:rsidP="003A705F">
      <w:pPr>
        <w:spacing w:before="240" w:after="120"/>
        <w:ind w:firstLine="709"/>
        <w:rPr>
          <w:rFonts w:ascii="Arial" w:hAnsi="Arial" w:cs="Arial"/>
          <w:b/>
        </w:rPr>
      </w:pPr>
      <w:r w:rsidRPr="006F74C9">
        <w:rPr>
          <w:rFonts w:ascii="Arial" w:hAnsi="Arial" w:cs="Arial"/>
          <w:b/>
        </w:rPr>
        <w:t>13 Материально-техническое обеспечение дисциплины</w:t>
      </w:r>
    </w:p>
    <w:p w:rsidR="003A705F" w:rsidRPr="006F74C9" w:rsidRDefault="003A705F" w:rsidP="003A705F">
      <w:pPr>
        <w:suppressAutoHyphens/>
        <w:ind w:firstLine="709"/>
        <w:jc w:val="both"/>
        <w:rPr>
          <w:rFonts w:eastAsia="Calibri" w:cs="Calibri"/>
          <w:color w:val="000000"/>
          <w:spacing w:val="-2"/>
        </w:rPr>
      </w:pPr>
      <w:r w:rsidRPr="006F74C9">
        <w:rPr>
          <w:rFonts w:eastAsia="Calibri" w:cs="Calibri"/>
        </w:rPr>
        <w:t>Для изучения дисциплины «</w:t>
      </w:r>
      <w:r>
        <w:rPr>
          <w:rFonts w:eastAsia="Calibri" w:cs="Calibri"/>
        </w:rPr>
        <w:t>Теория организации» необходима аудито</w:t>
      </w:r>
      <w:r w:rsidRPr="006F74C9">
        <w:rPr>
          <w:rFonts w:eastAsia="Calibri" w:cs="Calibri"/>
        </w:rPr>
        <w:t>рия с мультимедийным оборудованием.</w:t>
      </w:r>
    </w:p>
    <w:p w:rsidR="003A705F" w:rsidRDefault="003A705F" w:rsidP="003A705F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4</w:t>
      </w:r>
      <w:r w:rsidRPr="00992E26">
        <w:rPr>
          <w:rFonts w:ascii="Arial" w:hAnsi="Arial" w:cs="Arial"/>
          <w:b/>
        </w:rPr>
        <w:t xml:space="preserve"> Словарь основных терминов</w:t>
      </w:r>
      <w:r>
        <w:rPr>
          <w:rFonts w:ascii="Arial" w:hAnsi="Arial" w:cs="Arial"/>
          <w:b/>
        </w:rPr>
        <w:t xml:space="preserve"> </w:t>
      </w:r>
    </w:p>
    <w:p w:rsidR="00034D45" w:rsidRDefault="003A705F" w:rsidP="003A705F">
      <w:pPr>
        <w:ind w:firstLine="709"/>
        <w:jc w:val="both"/>
      </w:pPr>
      <w:r>
        <w:t xml:space="preserve">Адаптация </w:t>
      </w:r>
      <w:r w:rsidR="00E63919">
        <w:t>–</w:t>
      </w:r>
      <w:r>
        <w:t xml:space="preserve"> приспособление функ</w:t>
      </w:r>
      <w:r w:rsidR="00034D45">
        <w:t>ц</w:t>
      </w:r>
      <w:r>
        <w:t>ий и строения организмов к усло</w:t>
      </w:r>
      <w:r w:rsidR="00034D45">
        <w:t>виям сущес</w:t>
      </w:r>
      <w:r w:rsidR="00034D45">
        <w:t>т</w:t>
      </w:r>
      <w:r w:rsidR="00034D45">
        <w:t>вования.</w:t>
      </w:r>
    </w:p>
    <w:p w:rsidR="00034D45" w:rsidRDefault="00034D45">
      <w:pPr>
        <w:ind w:firstLine="709"/>
        <w:jc w:val="both"/>
      </w:pPr>
      <w:r>
        <w:t>Гомеостаз(ис) - свойство системы обеспечивать постоянство обмена вещества и энергии, способность удерживать характеристики системы в пределах, допустимых для ее существования.</w:t>
      </w:r>
    </w:p>
    <w:p w:rsidR="00034D45" w:rsidRDefault="00034D45">
      <w:pPr>
        <w:ind w:firstLine="709"/>
        <w:jc w:val="both"/>
      </w:pPr>
      <w:r>
        <w:t xml:space="preserve">Жизненный цикл организации (ЖЦО) </w:t>
      </w:r>
      <w:r w:rsidR="00E63919">
        <w:t>–</w:t>
      </w:r>
      <w:r>
        <w:t xml:space="preserve"> это период, в течение которого организ</w:t>
      </w:r>
      <w:r>
        <w:t>а</w:t>
      </w:r>
      <w:r>
        <w:t>ция проходит такие стадии своего функционирования.</w:t>
      </w:r>
    </w:p>
    <w:p w:rsidR="00034D45" w:rsidRDefault="00034D45">
      <w:pPr>
        <w:ind w:firstLine="709"/>
        <w:jc w:val="both"/>
      </w:pPr>
      <w:r>
        <w:t>Закон – это объективно существующая, необходимая, существенная, устойчивая, повторяющаяся связь между явлениями в природе и обществе.</w:t>
      </w:r>
    </w:p>
    <w:p w:rsidR="00034D45" w:rsidRDefault="00034D45">
      <w:pPr>
        <w:ind w:firstLine="709"/>
        <w:jc w:val="both"/>
      </w:pPr>
      <w:r>
        <w:t>Закономерность – совокупность взаимосвязанных по содержанию законов, обесп</w:t>
      </w:r>
      <w:r>
        <w:t>е</w:t>
      </w:r>
      <w:r>
        <w:t>чивающая устойчивую тенденцию или направленность изменений системы.</w:t>
      </w:r>
    </w:p>
    <w:p w:rsidR="00034D45" w:rsidRDefault="00034D45">
      <w:pPr>
        <w:ind w:firstLine="709"/>
        <w:jc w:val="both"/>
      </w:pPr>
      <w:r>
        <w:t xml:space="preserve">Онтогенез </w:t>
      </w:r>
      <w:r w:rsidR="00E63919">
        <w:t>–</w:t>
      </w:r>
      <w:r>
        <w:t xml:space="preserve"> совокупность преобра</w:t>
      </w:r>
      <w:r>
        <w:softHyphen/>
        <w:t>зований (рост, зрелость, угасание), претерпева</w:t>
      </w:r>
      <w:r>
        <w:t>е</w:t>
      </w:r>
      <w:r>
        <w:t>мых организацией или организмом от рождения до конца жизни.</w:t>
      </w:r>
    </w:p>
    <w:p w:rsidR="00034D45" w:rsidRDefault="00034D45">
      <w:pPr>
        <w:ind w:firstLine="709"/>
        <w:jc w:val="both"/>
      </w:pPr>
      <w:r>
        <w:t>Организационная культура – это система норм, правил и моральных ценностей, регламентирующая отношения между членами организации.</w:t>
      </w:r>
    </w:p>
    <w:p w:rsidR="00034D45" w:rsidRDefault="00034D45">
      <w:pPr>
        <w:ind w:firstLine="709"/>
        <w:jc w:val="both"/>
      </w:pPr>
      <w:r>
        <w:t xml:space="preserve">Организация </w:t>
      </w:r>
      <w:r w:rsidR="00E63919">
        <w:t>–</w:t>
      </w:r>
      <w:r>
        <w:t xml:space="preserve"> устройство, сочетание, объединение чего-либо или кого-либо в о</w:t>
      </w:r>
      <w:r>
        <w:t>д</w:t>
      </w:r>
      <w:r>
        <w:t>но целое; в человеческой деятельности – группа людей, объединенных общей програ</w:t>
      </w:r>
      <w:r>
        <w:t>м</w:t>
      </w:r>
      <w:r>
        <w:t>мой, общей целью или задачей.</w:t>
      </w:r>
    </w:p>
    <w:p w:rsidR="00034D45" w:rsidRDefault="00034D45">
      <w:pPr>
        <w:ind w:firstLine="709"/>
        <w:jc w:val="both"/>
      </w:pPr>
      <w:r>
        <w:t xml:space="preserve">Подсистема </w:t>
      </w:r>
      <w:r w:rsidR="00E63919">
        <w:t>–</w:t>
      </w:r>
      <w:r>
        <w:t xml:space="preserve"> это набор элементов, представляющих автономную внутри системы область, например, технологическая, экономическая, организационная, правовая подси</w:t>
      </w:r>
      <w:r>
        <w:t>с</w:t>
      </w:r>
      <w:r>
        <w:t>тема.</w:t>
      </w:r>
    </w:p>
    <w:p w:rsidR="00034D45" w:rsidRDefault="00034D45">
      <w:pPr>
        <w:ind w:firstLine="709"/>
        <w:jc w:val="both"/>
      </w:pPr>
      <w:r>
        <w:t>Синергия (применительно к</w:t>
      </w:r>
      <w:r w:rsidR="00E63919">
        <w:t xml:space="preserve"> ПХС) – такое приращение ресурс</w:t>
      </w:r>
      <w:r>
        <w:t>ного потенциала о</w:t>
      </w:r>
      <w:r>
        <w:t>р</w:t>
      </w:r>
      <w:r>
        <w:t>ганизации в процессе совместной деятельности ее членов для достижения поставленной цели, при котором полученный результат больше или меньше, чем простое сложение и</w:t>
      </w:r>
      <w:r>
        <w:t>с</w:t>
      </w:r>
      <w:r>
        <w:t>пользуемых ресурсов.</w:t>
      </w:r>
    </w:p>
    <w:p w:rsidR="00034D45" w:rsidRDefault="00034D45">
      <w:pPr>
        <w:ind w:firstLine="709"/>
        <w:jc w:val="both"/>
      </w:pPr>
      <w:r>
        <w:t>С</w:t>
      </w:r>
      <w:r w:rsidR="00E63919">
        <w:t>истема – объективная часть миро</w:t>
      </w:r>
      <w:r>
        <w:t>здания, включающая природно-схожие и с</w:t>
      </w:r>
      <w:r>
        <w:t>о</w:t>
      </w:r>
      <w:r>
        <w:t>вместимые элементы,</w:t>
      </w:r>
      <w:r w:rsidR="00E63919">
        <w:t xml:space="preserve"> образующие нечто единое с внеш</w:t>
      </w:r>
      <w:r>
        <w:t>ней средой.</w:t>
      </w:r>
    </w:p>
    <w:p w:rsidR="00034D45" w:rsidRDefault="00E63919">
      <w:pPr>
        <w:ind w:firstLine="709"/>
        <w:jc w:val="both"/>
      </w:pPr>
      <w:r>
        <w:t>Системный подход – методологиче</w:t>
      </w:r>
      <w:r w:rsidR="00034D45">
        <w:t>ское направление в науке, основная задача к</w:t>
      </w:r>
      <w:r w:rsidR="00034D45">
        <w:t>о</w:t>
      </w:r>
      <w:r w:rsidR="00034D45">
        <w:t>торого состоит в разработке методов исследования и конструирования сложно организ</w:t>
      </w:r>
      <w:r w:rsidR="00034D45">
        <w:t>о</w:t>
      </w:r>
      <w:r w:rsidR="00034D45">
        <w:t>ванных объ</w:t>
      </w:r>
      <w:r w:rsidR="00034D45">
        <w:softHyphen/>
        <w:t>ектов, т.е. систем разных типов и классов, с учетом их объективности как ча</w:t>
      </w:r>
      <w:r w:rsidR="00034D45">
        <w:t>с</w:t>
      </w:r>
      <w:r w:rsidR="00034D45">
        <w:t>ти мироздания, целостности, функциональности, взаимодействия элементов.</w:t>
      </w:r>
    </w:p>
    <w:p w:rsidR="00034D45" w:rsidRDefault="00034D45">
      <w:pPr>
        <w:ind w:firstLine="709"/>
        <w:jc w:val="both"/>
      </w:pPr>
      <w:r>
        <w:t>Структура — совокупность у</w:t>
      </w:r>
      <w:r w:rsidR="00E63919">
        <w:t>стойчивых связей между элемента</w:t>
      </w:r>
      <w:r>
        <w:t>ми системы, обе</w:t>
      </w:r>
      <w:r>
        <w:t>с</w:t>
      </w:r>
      <w:r>
        <w:t>печи</w:t>
      </w:r>
      <w:r w:rsidR="00E63919">
        <w:t>вающая ее целостность и тождест</w:t>
      </w:r>
      <w:r>
        <w:t>венность самой себе (сохранение основных свойств, сохранение качественной определенности).</w:t>
      </w:r>
    </w:p>
    <w:p w:rsidR="00034D45" w:rsidRDefault="00E63919">
      <w:pPr>
        <w:ind w:firstLine="709"/>
        <w:jc w:val="both"/>
      </w:pPr>
      <w:r>
        <w:t>Структура организации – совокуп</w:t>
      </w:r>
      <w:r w:rsidR="00034D45">
        <w:t>ность внутренних устойчивых связей э</w:t>
      </w:r>
      <w:r>
        <w:t>лементов, обеспечивающая целост</w:t>
      </w:r>
      <w:r w:rsidR="00034D45">
        <w:t>ность и тождественность самой себе. Это свойство, порождающее харак</w:t>
      </w:r>
      <w:r w:rsidR="00034D45">
        <w:softHyphen/>
        <w:t>терное для организации поведение и качественное состояние, или состав и соотн</w:t>
      </w:r>
      <w:r w:rsidR="00034D45">
        <w:t>о</w:t>
      </w:r>
      <w:r w:rsidR="00034D45">
        <w:t>шение элементов организа</w:t>
      </w:r>
      <w:r>
        <w:t>ции в определенный момент време</w:t>
      </w:r>
      <w:r w:rsidR="00034D45">
        <w:t>ни.</w:t>
      </w:r>
    </w:p>
    <w:p w:rsidR="00034D45" w:rsidRDefault="00034D45">
      <w:pPr>
        <w:ind w:firstLine="709"/>
        <w:jc w:val="both"/>
      </w:pPr>
      <w:r>
        <w:t xml:space="preserve">Теория организации </w:t>
      </w:r>
      <w:r w:rsidR="00E63919">
        <w:t>–</w:t>
      </w:r>
      <w:r>
        <w:t xml:space="preserve"> это система суждений, описывающая и объясняющая пр</w:t>
      </w:r>
      <w:r>
        <w:t>о</w:t>
      </w:r>
      <w:r>
        <w:t>цесс создания, функционирования и развития организаций, дающая знание реальных о</w:t>
      </w:r>
      <w:r>
        <w:t>с</w:t>
      </w:r>
      <w:r>
        <w:t>нований всех выдвинутых положений и обобщений и сводящая открытия в области орг</w:t>
      </w:r>
      <w:r>
        <w:t>а</w:t>
      </w:r>
      <w:r>
        <w:t>низационных связей и отношений, тенденции, закономерности, законы и принципы к ед</w:t>
      </w:r>
      <w:r>
        <w:t>и</w:t>
      </w:r>
      <w:r>
        <w:t>ному началу.</w:t>
      </w:r>
    </w:p>
    <w:p w:rsidR="00034D45" w:rsidRDefault="00034D45">
      <w:pPr>
        <w:ind w:firstLine="709"/>
        <w:jc w:val="both"/>
      </w:pPr>
      <w:r>
        <w:t>Управляемая подсистема – это совокупность процессов организации производства, вспомогательных и обслуживающих процессов, выступающих в качестве объекта упра</w:t>
      </w:r>
      <w:r>
        <w:t>в</w:t>
      </w:r>
      <w:r>
        <w:t>ления.</w:t>
      </w:r>
    </w:p>
    <w:p w:rsidR="00034D45" w:rsidRDefault="00034D45">
      <w:pPr>
        <w:ind w:firstLine="709"/>
        <w:jc w:val="both"/>
      </w:pPr>
      <w:r>
        <w:t xml:space="preserve">Управляющая подсистема </w:t>
      </w:r>
      <w:r w:rsidR="00E63919">
        <w:t>–</w:t>
      </w:r>
      <w:r>
        <w:t xml:space="preserve"> это совокупность взаимоувязанных методов управл</w:t>
      </w:r>
      <w:r>
        <w:t>е</w:t>
      </w:r>
      <w:r>
        <w:t>ния, реализуемых людьми с помощью технических средств для обеспечения эффективн</w:t>
      </w:r>
      <w:r>
        <w:t>о</w:t>
      </w:r>
      <w:r>
        <w:t>го функционирования организации.</w:t>
      </w:r>
    </w:p>
    <w:sectPr w:rsidR="00034D45" w:rsidSect="00AA1D7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6B" w:rsidRDefault="0010166B">
      <w:r>
        <w:separator/>
      </w:r>
    </w:p>
  </w:endnote>
  <w:endnote w:type="continuationSeparator" w:id="0">
    <w:p w:rsidR="0010166B" w:rsidRDefault="0010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BB" w:rsidRDefault="00534C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BB" w:rsidRDefault="00534C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BB" w:rsidRDefault="00534C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6B" w:rsidRDefault="0010166B">
      <w:r>
        <w:separator/>
      </w:r>
    </w:p>
  </w:footnote>
  <w:footnote w:type="continuationSeparator" w:id="0">
    <w:p w:rsidR="0010166B" w:rsidRDefault="0010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BB" w:rsidRDefault="00534C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BB" w:rsidRPr="00AA1D7A" w:rsidRDefault="00534CBB" w:rsidP="00AA1D7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BB" w:rsidRDefault="00534C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9pt;height:9pt" o:bullet="t">
        <v:imagedata r:id="rId1" o:title="BD1458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3A8763C"/>
    <w:multiLevelType w:val="hybridMultilevel"/>
    <w:tmpl w:val="5232A4D6"/>
    <w:lvl w:ilvl="0" w:tplc="18945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ED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A1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E3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7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E7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EC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61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CE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00185"/>
    <w:multiLevelType w:val="hybridMultilevel"/>
    <w:tmpl w:val="E8F8059E"/>
    <w:lvl w:ilvl="0" w:tplc="28104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2D7ACB"/>
    <w:multiLevelType w:val="hybridMultilevel"/>
    <w:tmpl w:val="02E432C2"/>
    <w:lvl w:ilvl="0" w:tplc="C87AA4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ED1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7E08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E8D2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22DD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CA0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9677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18E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41C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A3FAF"/>
    <w:multiLevelType w:val="hybridMultilevel"/>
    <w:tmpl w:val="C5002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D30A9"/>
    <w:multiLevelType w:val="hybridMultilevel"/>
    <w:tmpl w:val="F0C8BFB8"/>
    <w:lvl w:ilvl="0" w:tplc="9EB0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A7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A1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84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4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CC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20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EE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8316F"/>
    <w:multiLevelType w:val="hybridMultilevel"/>
    <w:tmpl w:val="2850E6E2"/>
    <w:lvl w:ilvl="0" w:tplc="B33A6DA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499EC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90A16"/>
    <w:multiLevelType w:val="hybridMultilevel"/>
    <w:tmpl w:val="33B89CAC"/>
    <w:lvl w:ilvl="0" w:tplc="5FBAD290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68A7"/>
    <w:multiLevelType w:val="hybridMultilevel"/>
    <w:tmpl w:val="1F74FD3C"/>
    <w:lvl w:ilvl="0" w:tplc="A61E3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C4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CC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8C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EA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E3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ED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CA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64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11F1F"/>
    <w:multiLevelType w:val="hybridMultilevel"/>
    <w:tmpl w:val="1CA409C6"/>
    <w:lvl w:ilvl="0" w:tplc="7E0E3D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034659"/>
    <w:multiLevelType w:val="hybridMultilevel"/>
    <w:tmpl w:val="2D28E042"/>
    <w:lvl w:ilvl="0" w:tplc="E890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C4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61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E1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8A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C5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63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7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21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447"/>
    <w:multiLevelType w:val="hybridMultilevel"/>
    <w:tmpl w:val="96244BEE"/>
    <w:lvl w:ilvl="0" w:tplc="7D66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C7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01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E0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02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A2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0A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87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F0234"/>
    <w:multiLevelType w:val="hybridMultilevel"/>
    <w:tmpl w:val="89367EE2"/>
    <w:lvl w:ilvl="0" w:tplc="7E0E3D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7C6C37"/>
    <w:multiLevelType w:val="hybridMultilevel"/>
    <w:tmpl w:val="A9582D60"/>
    <w:lvl w:ilvl="0" w:tplc="7E0E3D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FB02A3"/>
    <w:multiLevelType w:val="hybridMultilevel"/>
    <w:tmpl w:val="384C06E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21">
    <w:nsid w:val="6F5D0C21"/>
    <w:multiLevelType w:val="hybridMultilevel"/>
    <w:tmpl w:val="105E514A"/>
    <w:lvl w:ilvl="0" w:tplc="F80A5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8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C5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EB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CA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64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E8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E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A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9"/>
  </w:num>
  <w:num w:numId="11">
    <w:abstractNumId w:val="10"/>
  </w:num>
  <w:num w:numId="12">
    <w:abstractNumId w:val="18"/>
  </w:num>
  <w:num w:numId="13">
    <w:abstractNumId w:val="8"/>
  </w:num>
  <w:num w:numId="14">
    <w:abstractNumId w:val="16"/>
  </w:num>
  <w:num w:numId="15">
    <w:abstractNumId w:val="11"/>
  </w:num>
  <w:num w:numId="16">
    <w:abstractNumId w:val="21"/>
  </w:num>
  <w:num w:numId="17">
    <w:abstractNumId w:val="7"/>
  </w:num>
  <w:num w:numId="18">
    <w:abstractNumId w:val="20"/>
  </w:num>
  <w:num w:numId="19">
    <w:abstractNumId w:val="19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45"/>
    <w:rsid w:val="00001C6F"/>
    <w:rsid w:val="00016063"/>
    <w:rsid w:val="00017813"/>
    <w:rsid w:val="00022F3F"/>
    <w:rsid w:val="000338A1"/>
    <w:rsid w:val="00034D45"/>
    <w:rsid w:val="00037E7D"/>
    <w:rsid w:val="00053D42"/>
    <w:rsid w:val="000A27D1"/>
    <w:rsid w:val="000D2A31"/>
    <w:rsid w:val="0010166B"/>
    <w:rsid w:val="00101DB4"/>
    <w:rsid w:val="0010430C"/>
    <w:rsid w:val="00110311"/>
    <w:rsid w:val="001308E8"/>
    <w:rsid w:val="00144F3E"/>
    <w:rsid w:val="00150EFB"/>
    <w:rsid w:val="0015568E"/>
    <w:rsid w:val="00164A77"/>
    <w:rsid w:val="00195686"/>
    <w:rsid w:val="001C0623"/>
    <w:rsid w:val="001C2848"/>
    <w:rsid w:val="001C56E0"/>
    <w:rsid w:val="001D6B00"/>
    <w:rsid w:val="00221254"/>
    <w:rsid w:val="0023077A"/>
    <w:rsid w:val="002370B5"/>
    <w:rsid w:val="002612D9"/>
    <w:rsid w:val="0029567F"/>
    <w:rsid w:val="0029729B"/>
    <w:rsid w:val="002A0E45"/>
    <w:rsid w:val="002A1AB8"/>
    <w:rsid w:val="002A1BF1"/>
    <w:rsid w:val="002A3941"/>
    <w:rsid w:val="002B5A11"/>
    <w:rsid w:val="002C3394"/>
    <w:rsid w:val="002E666C"/>
    <w:rsid w:val="003102FE"/>
    <w:rsid w:val="00316EF1"/>
    <w:rsid w:val="00323D52"/>
    <w:rsid w:val="003254F0"/>
    <w:rsid w:val="00333265"/>
    <w:rsid w:val="0033767F"/>
    <w:rsid w:val="0034658B"/>
    <w:rsid w:val="00353455"/>
    <w:rsid w:val="00375EEA"/>
    <w:rsid w:val="003A705F"/>
    <w:rsid w:val="003B2DB6"/>
    <w:rsid w:val="003C5328"/>
    <w:rsid w:val="003D3130"/>
    <w:rsid w:val="003E1B00"/>
    <w:rsid w:val="0040240C"/>
    <w:rsid w:val="00406BAA"/>
    <w:rsid w:val="00414DE1"/>
    <w:rsid w:val="00425CC7"/>
    <w:rsid w:val="00463E78"/>
    <w:rsid w:val="00465252"/>
    <w:rsid w:val="004A350A"/>
    <w:rsid w:val="004B3FD6"/>
    <w:rsid w:val="004C3B86"/>
    <w:rsid w:val="004D45CA"/>
    <w:rsid w:val="00504168"/>
    <w:rsid w:val="00510013"/>
    <w:rsid w:val="005152F0"/>
    <w:rsid w:val="00517842"/>
    <w:rsid w:val="00534CBB"/>
    <w:rsid w:val="00545FB2"/>
    <w:rsid w:val="00552C86"/>
    <w:rsid w:val="00591343"/>
    <w:rsid w:val="00596825"/>
    <w:rsid w:val="005A2494"/>
    <w:rsid w:val="005A6A3B"/>
    <w:rsid w:val="005B0474"/>
    <w:rsid w:val="00655247"/>
    <w:rsid w:val="00655601"/>
    <w:rsid w:val="00655DC2"/>
    <w:rsid w:val="006703BA"/>
    <w:rsid w:val="0067224A"/>
    <w:rsid w:val="00684E1C"/>
    <w:rsid w:val="006A0918"/>
    <w:rsid w:val="006E0DB9"/>
    <w:rsid w:val="007312F1"/>
    <w:rsid w:val="007351E0"/>
    <w:rsid w:val="0074163D"/>
    <w:rsid w:val="0076167B"/>
    <w:rsid w:val="007645C2"/>
    <w:rsid w:val="007774FC"/>
    <w:rsid w:val="007A1934"/>
    <w:rsid w:val="007A5246"/>
    <w:rsid w:val="007C724D"/>
    <w:rsid w:val="00811D6C"/>
    <w:rsid w:val="008178E8"/>
    <w:rsid w:val="00833274"/>
    <w:rsid w:val="00834A75"/>
    <w:rsid w:val="00846E60"/>
    <w:rsid w:val="00874F67"/>
    <w:rsid w:val="00883848"/>
    <w:rsid w:val="009320CF"/>
    <w:rsid w:val="009363A9"/>
    <w:rsid w:val="009512BF"/>
    <w:rsid w:val="0099166E"/>
    <w:rsid w:val="009951BB"/>
    <w:rsid w:val="0099728F"/>
    <w:rsid w:val="009A3C69"/>
    <w:rsid w:val="009B3FB2"/>
    <w:rsid w:val="009C3A9C"/>
    <w:rsid w:val="009E3522"/>
    <w:rsid w:val="009F5138"/>
    <w:rsid w:val="00A009FB"/>
    <w:rsid w:val="00A07AE7"/>
    <w:rsid w:val="00A12C35"/>
    <w:rsid w:val="00A31CC9"/>
    <w:rsid w:val="00A43105"/>
    <w:rsid w:val="00A73160"/>
    <w:rsid w:val="00A921DC"/>
    <w:rsid w:val="00A9249E"/>
    <w:rsid w:val="00A961B7"/>
    <w:rsid w:val="00AA1D7A"/>
    <w:rsid w:val="00AA2819"/>
    <w:rsid w:val="00AA7EC4"/>
    <w:rsid w:val="00AE504A"/>
    <w:rsid w:val="00AF596B"/>
    <w:rsid w:val="00AF5C4E"/>
    <w:rsid w:val="00B02A3B"/>
    <w:rsid w:val="00B34E99"/>
    <w:rsid w:val="00B418DB"/>
    <w:rsid w:val="00B5381D"/>
    <w:rsid w:val="00B53837"/>
    <w:rsid w:val="00B53A15"/>
    <w:rsid w:val="00B77667"/>
    <w:rsid w:val="00B97344"/>
    <w:rsid w:val="00BE4970"/>
    <w:rsid w:val="00C000CC"/>
    <w:rsid w:val="00C157B6"/>
    <w:rsid w:val="00C15ABC"/>
    <w:rsid w:val="00C43160"/>
    <w:rsid w:val="00CE40F1"/>
    <w:rsid w:val="00D016E8"/>
    <w:rsid w:val="00D0305D"/>
    <w:rsid w:val="00D35D06"/>
    <w:rsid w:val="00D5514B"/>
    <w:rsid w:val="00D6242E"/>
    <w:rsid w:val="00D93596"/>
    <w:rsid w:val="00D94254"/>
    <w:rsid w:val="00E0433A"/>
    <w:rsid w:val="00E35003"/>
    <w:rsid w:val="00E378EC"/>
    <w:rsid w:val="00E51750"/>
    <w:rsid w:val="00E609EB"/>
    <w:rsid w:val="00E63919"/>
    <w:rsid w:val="00E63A9D"/>
    <w:rsid w:val="00E75898"/>
    <w:rsid w:val="00E84E54"/>
    <w:rsid w:val="00EA0DD3"/>
    <w:rsid w:val="00EB35A7"/>
    <w:rsid w:val="00EB4AA1"/>
    <w:rsid w:val="00EB77C9"/>
    <w:rsid w:val="00EF1B40"/>
    <w:rsid w:val="00F0341E"/>
    <w:rsid w:val="00F04B3D"/>
    <w:rsid w:val="00F11CCB"/>
    <w:rsid w:val="00F2370E"/>
    <w:rsid w:val="00F33645"/>
    <w:rsid w:val="00F77797"/>
    <w:rsid w:val="00F90203"/>
    <w:rsid w:val="00FF39A9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A394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A3941"/>
    <w:pPr>
      <w:keepNext/>
      <w:numPr>
        <w:numId w:val="1"/>
      </w:numPr>
      <w:ind w:left="0" w:firstLine="6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2A3941"/>
    <w:rPr>
      <w:rFonts w:cs="Times New Roman"/>
    </w:rPr>
  </w:style>
  <w:style w:type="character" w:customStyle="1" w:styleId="WW8Num7z0">
    <w:name w:val="WW8Num7z0"/>
    <w:rsid w:val="002A3941"/>
    <w:rPr>
      <w:rFonts w:cs="Times New Roman"/>
    </w:rPr>
  </w:style>
  <w:style w:type="character" w:customStyle="1" w:styleId="WW8Num8z0">
    <w:name w:val="WW8Num8z0"/>
    <w:rsid w:val="002A3941"/>
    <w:rPr>
      <w:rFonts w:cs="Times New Roman"/>
    </w:rPr>
  </w:style>
  <w:style w:type="character" w:customStyle="1" w:styleId="WW8Num10z0">
    <w:name w:val="WW8Num10z0"/>
    <w:rsid w:val="002A3941"/>
    <w:rPr>
      <w:rFonts w:cs="Times New Roman"/>
    </w:rPr>
  </w:style>
  <w:style w:type="character" w:customStyle="1" w:styleId="WW8Num12z0">
    <w:name w:val="WW8Num12z0"/>
    <w:rsid w:val="002A3941"/>
    <w:rPr>
      <w:rFonts w:cs="Times New Roman"/>
    </w:rPr>
  </w:style>
  <w:style w:type="character" w:customStyle="1" w:styleId="WW8Num14z0">
    <w:name w:val="WW8Num14z0"/>
    <w:rsid w:val="002A3941"/>
    <w:rPr>
      <w:rFonts w:cs="Times New Roman"/>
    </w:rPr>
  </w:style>
  <w:style w:type="character" w:customStyle="1" w:styleId="WW8Num15z1">
    <w:name w:val="WW8Num15z1"/>
    <w:rsid w:val="002A3941"/>
    <w:rPr>
      <w:rFonts w:ascii="Courier New" w:hAnsi="Courier New" w:cs="Courier New"/>
    </w:rPr>
  </w:style>
  <w:style w:type="character" w:customStyle="1" w:styleId="WW8Num15z2">
    <w:name w:val="WW8Num15z2"/>
    <w:rsid w:val="002A3941"/>
    <w:rPr>
      <w:rFonts w:ascii="Wingdings" w:hAnsi="Wingdings"/>
    </w:rPr>
  </w:style>
  <w:style w:type="character" w:customStyle="1" w:styleId="WW8Num15z3">
    <w:name w:val="WW8Num15z3"/>
    <w:rsid w:val="002A3941"/>
    <w:rPr>
      <w:rFonts w:ascii="Symbol" w:hAnsi="Symbol"/>
    </w:rPr>
  </w:style>
  <w:style w:type="character" w:customStyle="1" w:styleId="WW8Num16z0">
    <w:name w:val="WW8Num16z0"/>
    <w:rsid w:val="002A3941"/>
    <w:rPr>
      <w:rFonts w:cs="Times New Roman"/>
    </w:rPr>
  </w:style>
  <w:style w:type="character" w:customStyle="1" w:styleId="WW8Num17z0">
    <w:name w:val="WW8Num17z0"/>
    <w:rsid w:val="002A3941"/>
    <w:rPr>
      <w:rFonts w:cs="Times New Roman"/>
    </w:rPr>
  </w:style>
  <w:style w:type="character" w:customStyle="1" w:styleId="WW8Num21z0">
    <w:name w:val="WW8Num21z0"/>
    <w:rsid w:val="002A3941"/>
    <w:rPr>
      <w:rFonts w:cs="Times New Roman"/>
    </w:rPr>
  </w:style>
  <w:style w:type="character" w:customStyle="1" w:styleId="WW8Num23z0">
    <w:name w:val="WW8Num23z0"/>
    <w:rsid w:val="002A3941"/>
    <w:rPr>
      <w:rFonts w:cs="Times New Roman"/>
    </w:rPr>
  </w:style>
  <w:style w:type="character" w:customStyle="1" w:styleId="WW8Num24z0">
    <w:name w:val="WW8Num24z0"/>
    <w:rsid w:val="002A3941"/>
    <w:rPr>
      <w:rFonts w:cs="Times New Roman"/>
    </w:rPr>
  </w:style>
  <w:style w:type="character" w:customStyle="1" w:styleId="WW8Num25z0">
    <w:name w:val="WW8Num25z0"/>
    <w:rsid w:val="002A3941"/>
    <w:rPr>
      <w:rFonts w:cs="Times New Roman"/>
    </w:rPr>
  </w:style>
  <w:style w:type="character" w:customStyle="1" w:styleId="10">
    <w:name w:val="Основной шрифт абзаца1"/>
    <w:rsid w:val="002A3941"/>
  </w:style>
  <w:style w:type="character" w:customStyle="1" w:styleId="11">
    <w:name w:val="Заголовок 1 Знак"/>
    <w:rsid w:val="002A3941"/>
    <w:rPr>
      <w:sz w:val="28"/>
      <w:szCs w:val="24"/>
    </w:rPr>
  </w:style>
  <w:style w:type="character" w:customStyle="1" w:styleId="a3">
    <w:name w:val="Название Знак"/>
    <w:rsid w:val="002A3941"/>
    <w:rPr>
      <w:b/>
      <w:bCs/>
      <w:i/>
      <w:iCs/>
      <w:sz w:val="28"/>
    </w:rPr>
  </w:style>
  <w:style w:type="character" w:customStyle="1" w:styleId="12">
    <w:name w:val="Знак примечания1"/>
    <w:rsid w:val="002A3941"/>
    <w:rPr>
      <w:sz w:val="16"/>
      <w:szCs w:val="16"/>
    </w:rPr>
  </w:style>
  <w:style w:type="character" w:customStyle="1" w:styleId="a4">
    <w:name w:val="Текст примечания Знак"/>
    <w:basedOn w:val="10"/>
    <w:rsid w:val="002A3941"/>
  </w:style>
  <w:style w:type="character" w:customStyle="1" w:styleId="a5">
    <w:name w:val="Тема примечания Знак"/>
    <w:rsid w:val="002A3941"/>
    <w:rPr>
      <w:b/>
      <w:bCs/>
    </w:rPr>
  </w:style>
  <w:style w:type="character" w:customStyle="1" w:styleId="a6">
    <w:name w:val="Текст выноски Знак"/>
    <w:rsid w:val="002A3941"/>
    <w:rPr>
      <w:rFonts w:ascii="Tahoma" w:hAnsi="Tahoma" w:cs="Tahoma"/>
      <w:sz w:val="16"/>
      <w:szCs w:val="16"/>
    </w:rPr>
  </w:style>
  <w:style w:type="character" w:styleId="a7">
    <w:name w:val="Hyperlink"/>
    <w:rsid w:val="002A3941"/>
    <w:rPr>
      <w:color w:val="0000FF"/>
      <w:u w:val="single"/>
    </w:rPr>
  </w:style>
  <w:style w:type="character" w:customStyle="1" w:styleId="a8">
    <w:name w:val="Подзаголовок Знак"/>
    <w:rsid w:val="002A3941"/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Верхний колонтитул Знак"/>
    <w:rsid w:val="002A3941"/>
    <w:rPr>
      <w:sz w:val="24"/>
      <w:szCs w:val="24"/>
    </w:rPr>
  </w:style>
  <w:style w:type="character" w:customStyle="1" w:styleId="aa">
    <w:name w:val="Нижний колонтитул Знак"/>
    <w:rsid w:val="002A3941"/>
    <w:rPr>
      <w:sz w:val="24"/>
      <w:szCs w:val="24"/>
    </w:rPr>
  </w:style>
  <w:style w:type="character" w:customStyle="1" w:styleId="apple-converted-space">
    <w:name w:val="apple-converted-space"/>
    <w:basedOn w:val="10"/>
    <w:rsid w:val="002A3941"/>
  </w:style>
  <w:style w:type="character" w:customStyle="1" w:styleId="FontStyle214">
    <w:name w:val="Font Style214"/>
    <w:rsid w:val="002A3941"/>
    <w:rPr>
      <w:rFonts w:ascii="Times New Roman" w:hAnsi="Times New Roman" w:cs="Times New Roman"/>
      <w:sz w:val="20"/>
      <w:szCs w:val="20"/>
    </w:rPr>
  </w:style>
  <w:style w:type="paragraph" w:customStyle="1" w:styleId="ab">
    <w:name w:val="Заголовок"/>
    <w:basedOn w:val="a"/>
    <w:next w:val="ac"/>
    <w:rsid w:val="002A39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2A3941"/>
    <w:pPr>
      <w:spacing w:after="120"/>
    </w:pPr>
  </w:style>
  <w:style w:type="paragraph" w:styleId="ad">
    <w:name w:val="List"/>
    <w:basedOn w:val="ac"/>
    <w:rsid w:val="002A3941"/>
    <w:rPr>
      <w:rFonts w:cs="Tahoma"/>
    </w:rPr>
  </w:style>
  <w:style w:type="paragraph" w:customStyle="1" w:styleId="13">
    <w:name w:val="Название1"/>
    <w:basedOn w:val="a"/>
    <w:rsid w:val="002A39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A3941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2A3941"/>
    <w:pPr>
      <w:ind w:firstLine="680"/>
      <w:jc w:val="both"/>
    </w:pPr>
    <w:rPr>
      <w:iCs/>
      <w:color w:val="000000"/>
      <w:sz w:val="28"/>
    </w:rPr>
  </w:style>
  <w:style w:type="paragraph" w:styleId="ae">
    <w:name w:val="Body Text Indent"/>
    <w:basedOn w:val="a"/>
    <w:rsid w:val="002A3941"/>
    <w:pPr>
      <w:spacing w:after="120"/>
      <w:ind w:left="283"/>
    </w:pPr>
  </w:style>
  <w:style w:type="paragraph" w:styleId="af">
    <w:name w:val="Title"/>
    <w:basedOn w:val="a"/>
    <w:next w:val="af0"/>
    <w:qFormat/>
    <w:rsid w:val="002A3941"/>
    <w:pPr>
      <w:widowControl w:val="0"/>
      <w:autoSpaceDE w:val="0"/>
      <w:ind w:firstLine="567"/>
      <w:jc w:val="center"/>
    </w:pPr>
    <w:rPr>
      <w:b/>
      <w:bCs/>
      <w:i/>
      <w:iCs/>
      <w:sz w:val="28"/>
      <w:szCs w:val="20"/>
    </w:rPr>
  </w:style>
  <w:style w:type="paragraph" w:styleId="af0">
    <w:name w:val="Subtitle"/>
    <w:basedOn w:val="a"/>
    <w:next w:val="a"/>
    <w:qFormat/>
    <w:rsid w:val="002A3941"/>
    <w:pPr>
      <w:spacing w:after="60"/>
      <w:jc w:val="center"/>
    </w:pPr>
    <w:rPr>
      <w:rFonts w:ascii="Cambria" w:hAnsi="Cambria"/>
    </w:rPr>
  </w:style>
  <w:style w:type="paragraph" w:customStyle="1" w:styleId="15">
    <w:name w:val="Текст примечания1"/>
    <w:basedOn w:val="a"/>
    <w:rsid w:val="002A3941"/>
    <w:rPr>
      <w:sz w:val="20"/>
      <w:szCs w:val="20"/>
    </w:rPr>
  </w:style>
  <w:style w:type="paragraph" w:styleId="af1">
    <w:name w:val="annotation subject"/>
    <w:basedOn w:val="15"/>
    <w:next w:val="15"/>
    <w:rsid w:val="002A3941"/>
    <w:rPr>
      <w:b/>
      <w:bCs/>
    </w:rPr>
  </w:style>
  <w:style w:type="paragraph" w:styleId="af2">
    <w:name w:val="Balloon Text"/>
    <w:basedOn w:val="a"/>
    <w:rsid w:val="002A3941"/>
    <w:rPr>
      <w:rFonts w:ascii="Tahoma" w:hAnsi="Tahoma"/>
      <w:sz w:val="16"/>
      <w:szCs w:val="16"/>
    </w:rPr>
  </w:style>
  <w:style w:type="paragraph" w:customStyle="1" w:styleId="Default">
    <w:name w:val="Default"/>
    <w:rsid w:val="002A39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TOC Heading"/>
    <w:basedOn w:val="1"/>
    <w:next w:val="a"/>
    <w:qFormat/>
    <w:rsid w:val="002A394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6">
    <w:name w:val="toc 1"/>
    <w:basedOn w:val="a"/>
    <w:next w:val="a"/>
    <w:rsid w:val="002A3941"/>
  </w:style>
  <w:style w:type="paragraph" w:styleId="2">
    <w:name w:val="toc 2"/>
    <w:basedOn w:val="a"/>
    <w:next w:val="a"/>
    <w:rsid w:val="002A3941"/>
    <w:pPr>
      <w:ind w:left="240"/>
    </w:pPr>
  </w:style>
  <w:style w:type="paragraph" w:styleId="af4">
    <w:name w:val="header"/>
    <w:basedOn w:val="a"/>
    <w:rsid w:val="002A3941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2A3941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2A39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бычный1"/>
    <w:rsid w:val="002A3941"/>
    <w:pPr>
      <w:widowControl w:val="0"/>
      <w:suppressAutoHyphens/>
      <w:spacing w:line="278" w:lineRule="auto"/>
      <w:ind w:firstLine="320"/>
      <w:jc w:val="both"/>
    </w:pPr>
    <w:rPr>
      <w:rFonts w:eastAsia="Arial"/>
      <w:lang w:eastAsia="ar-SA"/>
    </w:rPr>
  </w:style>
  <w:style w:type="paragraph" w:customStyle="1" w:styleId="FR4">
    <w:name w:val="FR4"/>
    <w:rsid w:val="002A3941"/>
    <w:pPr>
      <w:widowControl w:val="0"/>
      <w:suppressAutoHyphens/>
      <w:ind w:firstLine="340"/>
      <w:jc w:val="center"/>
    </w:pPr>
    <w:rPr>
      <w:rFonts w:eastAsia="Arial"/>
      <w:b/>
      <w:sz w:val="26"/>
      <w:lang w:eastAsia="ar-SA"/>
    </w:rPr>
  </w:style>
  <w:style w:type="paragraph" w:styleId="af6">
    <w:name w:val="List Paragraph"/>
    <w:basedOn w:val="a"/>
    <w:uiPriority w:val="34"/>
    <w:qFormat/>
    <w:rsid w:val="002A39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7">
    <w:name w:val="No Spacing"/>
    <w:qFormat/>
    <w:rsid w:val="002A39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Normal (Web)"/>
    <w:basedOn w:val="a"/>
    <w:uiPriority w:val="99"/>
    <w:rsid w:val="002A3941"/>
    <w:pPr>
      <w:spacing w:before="280" w:after="280"/>
    </w:pPr>
  </w:style>
  <w:style w:type="paragraph" w:customStyle="1" w:styleId="af9">
    <w:name w:val="Содержимое таблицы"/>
    <w:basedOn w:val="a"/>
    <w:rsid w:val="002A3941"/>
    <w:pPr>
      <w:suppressLineNumbers/>
    </w:pPr>
  </w:style>
  <w:style w:type="paragraph" w:customStyle="1" w:styleId="afa">
    <w:name w:val="Заголовок таблицы"/>
    <w:basedOn w:val="af9"/>
    <w:rsid w:val="002A3941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2A3941"/>
  </w:style>
  <w:style w:type="table" w:styleId="afc">
    <w:name w:val="Table Grid"/>
    <w:basedOn w:val="a1"/>
    <w:rsid w:val="006A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шрифт"/>
    <w:rsid w:val="00D94254"/>
  </w:style>
  <w:style w:type="paragraph" w:customStyle="1" w:styleId="afe">
    <w:name w:val="Для таблиц"/>
    <w:basedOn w:val="a"/>
    <w:rsid w:val="00A961B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2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3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403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618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39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17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699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445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878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92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5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9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business.ru" TargetMode="External"/><Relationship Id="rId13" Type="http://schemas.openxmlformats.org/officeDocument/2006/relationships/hyperlink" Target="http://rjm" TargetMode="External"/><Relationship Id="rId18" Type="http://schemas.openxmlformats.org/officeDocument/2006/relationships/hyperlink" Target="http://www.techbusiness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rus.triz-guide.com/about.html" TargetMode="External"/><Relationship Id="rId7" Type="http://schemas.openxmlformats.org/officeDocument/2006/relationships/hyperlink" Target="http://theoryorganizations/narod/ru/library.html" TargetMode="External"/><Relationship Id="rId12" Type="http://schemas.openxmlformats.org/officeDocument/2006/relationships/hyperlink" Target="http://ecsoman.edu.ru" TargetMode="External"/><Relationship Id="rId17" Type="http://schemas.openxmlformats.org/officeDocument/2006/relationships/hyperlink" Target="http://www.cfin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pr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ks.ru/wps/porta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l.com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io.economicus.ru/index.php?file=6" TargetMode="External"/><Relationship Id="rId19" Type="http://schemas.openxmlformats.org/officeDocument/2006/relationships/hyperlink" Target="http://www.whiteandl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mg-tc.ru/info/rus/" TargetMode="External"/><Relationship Id="rId14" Type="http://schemas.openxmlformats.org/officeDocument/2006/relationships/hyperlink" Target="http://vopreco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NNM.RU</Company>
  <LinksUpToDate>false</LinksUpToDate>
  <CharactersWithSpaces>36077</CharactersWithSpaces>
  <SharedDoc>false</SharedDoc>
  <HLinks>
    <vt:vector size="42" baseType="variant"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http://www.uecs.ru/</vt:lpwstr>
      </vt:variant>
      <vt:variant>
        <vt:lpwstr/>
      </vt:variant>
      <vt:variant>
        <vt:i4>4915280</vt:i4>
      </vt:variant>
      <vt:variant>
        <vt:i4>15</vt:i4>
      </vt:variant>
      <vt:variant>
        <vt:i4>0</vt:i4>
      </vt:variant>
      <vt:variant>
        <vt:i4>5</vt:i4>
      </vt:variant>
      <vt:variant>
        <vt:lpwstr>http://www.rb-edu.ru/</vt:lpwstr>
      </vt:variant>
      <vt:variant>
        <vt:lpwstr/>
      </vt:variant>
      <vt:variant>
        <vt:i4>131151</vt:i4>
      </vt:variant>
      <vt:variant>
        <vt:i4>12</vt:i4>
      </vt:variant>
      <vt:variant>
        <vt:i4>0</vt:i4>
      </vt:variant>
      <vt:variant>
        <vt:i4>5</vt:i4>
      </vt:variant>
      <vt:variant>
        <vt:lpwstr>http://www.mevriz.ru/</vt:lpwstr>
      </vt:variant>
      <vt:variant>
        <vt:lpwstr/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http://www.innovbusiness.ru/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http://www.creativeconomy.ru/</vt:lpwstr>
      </vt:variant>
      <vt:variant>
        <vt:lpwstr/>
      </vt:variant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http://www.allventure.ru/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Ilya</dc:creator>
  <cp:lastModifiedBy>Elena</cp:lastModifiedBy>
  <cp:revision>8</cp:revision>
  <cp:lastPrinted>2014-10-07T09:01:00Z</cp:lastPrinted>
  <dcterms:created xsi:type="dcterms:W3CDTF">2016-10-25T12:58:00Z</dcterms:created>
  <dcterms:modified xsi:type="dcterms:W3CDTF">2016-10-25T13:46:00Z</dcterms:modified>
</cp:coreProperties>
</file>