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7BA" w:rsidRPr="008F1DEE" w:rsidRDefault="003257BA" w:rsidP="00DD3249">
      <w:pPr>
        <w:ind w:firstLine="0"/>
        <w:jc w:val="center"/>
      </w:pPr>
      <w:r w:rsidRPr="008F1DEE">
        <w:t>МИНИСТЕРСТВО ОБРАЗОВАНИЯ И НАУКИ РОССИЙСКОЙ ФЕДЕРАЦИИ</w:t>
      </w:r>
    </w:p>
    <w:p w:rsidR="003257BA" w:rsidRPr="008F1DEE" w:rsidRDefault="003257BA" w:rsidP="00DD3249">
      <w:pPr>
        <w:ind w:firstLine="0"/>
        <w:jc w:val="center"/>
      </w:pPr>
    </w:p>
    <w:p w:rsidR="003257BA" w:rsidRPr="008F1DEE" w:rsidRDefault="003257BA" w:rsidP="00DD3249">
      <w:pPr>
        <w:ind w:firstLine="0"/>
        <w:jc w:val="center"/>
      </w:pPr>
      <w:r w:rsidRPr="008F1DEE">
        <w:t xml:space="preserve">ВЛАДИВОСТОКСКИЙ ГОСУДАРСТВЕННЫЙ УНИВЕРСИТЕТ </w:t>
      </w:r>
    </w:p>
    <w:p w:rsidR="003257BA" w:rsidRPr="008F1DEE" w:rsidRDefault="003257BA" w:rsidP="00DD3249">
      <w:pPr>
        <w:ind w:firstLine="0"/>
        <w:jc w:val="center"/>
        <w:rPr>
          <w:specVanish/>
        </w:rPr>
      </w:pPr>
      <w:r w:rsidRPr="008F1DEE">
        <w:t>ЭКОНОМИКИ И СЕРВИСА</w:t>
      </w:r>
    </w:p>
    <w:p w:rsidR="003257BA" w:rsidRDefault="003257BA" w:rsidP="00DD3249">
      <w:pPr>
        <w:ind w:firstLine="0"/>
        <w:jc w:val="center"/>
      </w:pPr>
    </w:p>
    <w:p w:rsidR="003257BA" w:rsidRPr="008F1DEE" w:rsidRDefault="003257BA" w:rsidP="00DD3249">
      <w:pPr>
        <w:ind w:firstLine="0"/>
        <w:jc w:val="center"/>
      </w:pPr>
      <w:r w:rsidRPr="008F1DEE">
        <w:t>КАФЕДРА МАТЕМАТИКИ И МОДЕЛИРОВАНИЯ</w:t>
      </w:r>
    </w:p>
    <w:p w:rsidR="003257BA" w:rsidRPr="008F1DEE" w:rsidRDefault="003257BA" w:rsidP="00DD3249">
      <w:pPr>
        <w:ind w:firstLine="0"/>
        <w:jc w:val="center"/>
      </w:pPr>
    </w:p>
    <w:p w:rsidR="003257BA" w:rsidRPr="000B3B26" w:rsidRDefault="003257BA" w:rsidP="00DD3249">
      <w:pPr>
        <w:ind w:firstLine="0"/>
        <w:jc w:val="center"/>
      </w:pPr>
    </w:p>
    <w:p w:rsidR="003257BA" w:rsidRPr="000B3B26" w:rsidRDefault="003257BA" w:rsidP="00DD3249">
      <w:pPr>
        <w:ind w:firstLine="0"/>
        <w:jc w:val="center"/>
        <w:rPr>
          <w:i/>
        </w:rPr>
      </w:pPr>
    </w:p>
    <w:p w:rsidR="003257BA" w:rsidRPr="000B3B26" w:rsidRDefault="003257BA" w:rsidP="00DD3249">
      <w:pPr>
        <w:ind w:firstLine="0"/>
      </w:pPr>
    </w:p>
    <w:p w:rsidR="003257BA" w:rsidRPr="00F10C54" w:rsidRDefault="003257BA" w:rsidP="00DD3249">
      <w:pPr>
        <w:ind w:firstLine="0"/>
        <w:jc w:val="center"/>
      </w:pPr>
    </w:p>
    <w:p w:rsidR="003257BA" w:rsidRPr="00F10C54" w:rsidRDefault="003257BA" w:rsidP="00DD3249">
      <w:pPr>
        <w:ind w:firstLine="0"/>
        <w:jc w:val="center"/>
      </w:pPr>
    </w:p>
    <w:p w:rsidR="003257BA" w:rsidRPr="00F10C54" w:rsidRDefault="003257BA" w:rsidP="00DD3249">
      <w:pPr>
        <w:ind w:firstLine="0"/>
        <w:jc w:val="center"/>
      </w:pPr>
    </w:p>
    <w:p w:rsidR="003257BA" w:rsidRPr="00F10C54" w:rsidRDefault="003257BA" w:rsidP="00DD3249">
      <w:pPr>
        <w:ind w:firstLine="0"/>
        <w:jc w:val="center"/>
      </w:pPr>
    </w:p>
    <w:p w:rsidR="003257BA" w:rsidRPr="00F10C54" w:rsidRDefault="003257BA" w:rsidP="00DD3249">
      <w:pPr>
        <w:ind w:firstLine="0"/>
        <w:jc w:val="center"/>
      </w:pPr>
    </w:p>
    <w:p w:rsidR="003257BA" w:rsidRPr="00F10C54" w:rsidRDefault="003257BA" w:rsidP="00DD3249">
      <w:pPr>
        <w:ind w:firstLine="0"/>
        <w:jc w:val="center"/>
      </w:pPr>
    </w:p>
    <w:p w:rsidR="003257BA" w:rsidRPr="001C3A51" w:rsidRDefault="00DD3249" w:rsidP="00DD3249">
      <w:pPr>
        <w:ind w:firstLine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БИЗНЕС-АНАЛИТИКА</w:t>
      </w:r>
    </w:p>
    <w:p w:rsidR="003257BA" w:rsidRPr="008F1DEE" w:rsidRDefault="003257BA" w:rsidP="00DD3249">
      <w:pPr>
        <w:ind w:firstLine="0"/>
        <w:jc w:val="center"/>
      </w:pPr>
    </w:p>
    <w:p w:rsidR="003257BA" w:rsidRPr="001C3A51" w:rsidRDefault="003257BA" w:rsidP="00DD3249">
      <w:pPr>
        <w:ind w:firstLine="0"/>
        <w:jc w:val="center"/>
        <w:rPr>
          <w:sz w:val="36"/>
          <w:szCs w:val="36"/>
        </w:rPr>
      </w:pPr>
      <w:r w:rsidRPr="001C3A51">
        <w:rPr>
          <w:sz w:val="36"/>
          <w:szCs w:val="36"/>
        </w:rPr>
        <w:t>Рабочая программа дисциплины</w:t>
      </w:r>
    </w:p>
    <w:p w:rsidR="003257BA" w:rsidRPr="008F1DEE" w:rsidRDefault="003257BA" w:rsidP="00DD3249">
      <w:pPr>
        <w:ind w:firstLine="0"/>
        <w:jc w:val="center"/>
      </w:pPr>
    </w:p>
    <w:p w:rsidR="003257BA" w:rsidRPr="00A40F57" w:rsidRDefault="003257BA" w:rsidP="00DD3249">
      <w:pPr>
        <w:pStyle w:val="a6"/>
        <w:spacing w:line="360" w:lineRule="auto"/>
        <w:jc w:val="center"/>
        <w:rPr>
          <w:sz w:val="28"/>
          <w:szCs w:val="28"/>
        </w:rPr>
      </w:pPr>
      <w:r w:rsidRPr="00A40F57">
        <w:rPr>
          <w:sz w:val="28"/>
          <w:szCs w:val="28"/>
        </w:rPr>
        <w:t xml:space="preserve">по направлению подготовки </w:t>
      </w:r>
    </w:p>
    <w:p w:rsidR="003257BA" w:rsidRPr="00A40F57" w:rsidRDefault="003257BA" w:rsidP="00DD3249">
      <w:pPr>
        <w:pStyle w:val="a6"/>
        <w:spacing w:line="360" w:lineRule="auto"/>
        <w:jc w:val="center"/>
        <w:rPr>
          <w:sz w:val="28"/>
          <w:szCs w:val="28"/>
        </w:rPr>
      </w:pPr>
      <w:r w:rsidRPr="00A40F57">
        <w:rPr>
          <w:sz w:val="28"/>
          <w:szCs w:val="28"/>
        </w:rPr>
        <w:t>38.03.0</w:t>
      </w:r>
      <w:r w:rsidR="00DD3249" w:rsidRPr="00A40F57">
        <w:rPr>
          <w:sz w:val="28"/>
          <w:szCs w:val="28"/>
        </w:rPr>
        <w:t>2</w:t>
      </w:r>
      <w:r w:rsidRPr="00A40F57">
        <w:rPr>
          <w:sz w:val="28"/>
          <w:szCs w:val="28"/>
        </w:rPr>
        <w:t xml:space="preserve"> «</w:t>
      </w:r>
      <w:r w:rsidR="00DD3249" w:rsidRPr="00A40F57">
        <w:rPr>
          <w:sz w:val="28"/>
          <w:szCs w:val="28"/>
        </w:rPr>
        <w:t>Менеджмент</w:t>
      </w:r>
      <w:r w:rsidRPr="00A40F57">
        <w:rPr>
          <w:sz w:val="28"/>
          <w:szCs w:val="28"/>
        </w:rPr>
        <w:t>»</w:t>
      </w:r>
    </w:p>
    <w:p w:rsidR="003257BA" w:rsidRPr="008F1DEE" w:rsidRDefault="003257BA" w:rsidP="00DD3249">
      <w:pPr>
        <w:pStyle w:val="a6"/>
        <w:spacing w:line="360" w:lineRule="auto"/>
        <w:jc w:val="center"/>
      </w:pPr>
    </w:p>
    <w:p w:rsidR="003257BA" w:rsidRDefault="003257BA" w:rsidP="00DD3249">
      <w:pPr>
        <w:spacing w:line="360" w:lineRule="auto"/>
        <w:ind w:firstLine="0"/>
        <w:jc w:val="center"/>
      </w:pPr>
    </w:p>
    <w:p w:rsidR="003257BA" w:rsidRDefault="003257BA" w:rsidP="00DD3249">
      <w:pPr>
        <w:spacing w:line="360" w:lineRule="auto"/>
        <w:ind w:firstLine="0"/>
        <w:jc w:val="center"/>
      </w:pPr>
    </w:p>
    <w:p w:rsidR="003257BA" w:rsidRPr="00B7525D" w:rsidRDefault="003257BA" w:rsidP="00DD3249">
      <w:pPr>
        <w:spacing w:line="360" w:lineRule="auto"/>
        <w:ind w:firstLine="0"/>
        <w:jc w:val="center"/>
      </w:pPr>
    </w:p>
    <w:p w:rsidR="003257BA" w:rsidRPr="00C0141B" w:rsidRDefault="003257BA" w:rsidP="004D3113">
      <w:pPr>
        <w:spacing w:line="360" w:lineRule="auto"/>
        <w:ind w:firstLine="709"/>
        <w:jc w:val="center"/>
        <w:rPr>
          <w:u w:val="single"/>
        </w:rPr>
      </w:pPr>
    </w:p>
    <w:p w:rsidR="003257BA" w:rsidRPr="00C0141B" w:rsidRDefault="003257BA" w:rsidP="004D3113">
      <w:pPr>
        <w:spacing w:line="360" w:lineRule="auto"/>
        <w:ind w:firstLine="709"/>
        <w:jc w:val="center"/>
        <w:rPr>
          <w:u w:val="single"/>
        </w:rPr>
      </w:pPr>
    </w:p>
    <w:p w:rsidR="003257BA" w:rsidRPr="00C0141B" w:rsidRDefault="003257BA" w:rsidP="004D3113">
      <w:pPr>
        <w:spacing w:line="360" w:lineRule="auto"/>
        <w:ind w:firstLine="709"/>
        <w:jc w:val="center"/>
        <w:rPr>
          <w:u w:val="single"/>
        </w:rPr>
      </w:pPr>
    </w:p>
    <w:p w:rsidR="003257BA" w:rsidRPr="00F10C54" w:rsidRDefault="003257BA" w:rsidP="004D3113">
      <w:pPr>
        <w:ind w:firstLine="709"/>
        <w:jc w:val="center"/>
      </w:pPr>
    </w:p>
    <w:p w:rsidR="003257BA" w:rsidRDefault="003257BA" w:rsidP="004D3113">
      <w:pPr>
        <w:ind w:firstLine="709"/>
        <w:jc w:val="center"/>
      </w:pPr>
    </w:p>
    <w:p w:rsidR="003257BA" w:rsidRDefault="003257BA" w:rsidP="004D3113">
      <w:pPr>
        <w:ind w:firstLine="709"/>
        <w:jc w:val="center"/>
      </w:pPr>
    </w:p>
    <w:p w:rsidR="003257BA" w:rsidRPr="00F10C54" w:rsidRDefault="003257BA" w:rsidP="004D3113">
      <w:pPr>
        <w:ind w:firstLine="709"/>
        <w:jc w:val="center"/>
      </w:pPr>
    </w:p>
    <w:p w:rsidR="003257BA" w:rsidRDefault="003257BA" w:rsidP="004D3113">
      <w:pPr>
        <w:ind w:firstLine="709"/>
      </w:pPr>
    </w:p>
    <w:p w:rsidR="003257BA" w:rsidRDefault="003257BA" w:rsidP="004D3113">
      <w:pPr>
        <w:ind w:firstLine="709"/>
      </w:pPr>
    </w:p>
    <w:p w:rsidR="003257BA" w:rsidRDefault="003257BA" w:rsidP="004D3113">
      <w:pPr>
        <w:ind w:firstLine="709"/>
      </w:pPr>
    </w:p>
    <w:p w:rsidR="003257BA" w:rsidRDefault="003257BA" w:rsidP="004D3113">
      <w:pPr>
        <w:ind w:firstLine="709"/>
      </w:pPr>
    </w:p>
    <w:p w:rsidR="003257BA" w:rsidRDefault="003257BA" w:rsidP="004D3113">
      <w:pPr>
        <w:ind w:firstLine="709"/>
      </w:pPr>
    </w:p>
    <w:p w:rsidR="003257BA" w:rsidRDefault="003257BA" w:rsidP="004D3113">
      <w:pPr>
        <w:ind w:firstLine="709"/>
      </w:pPr>
    </w:p>
    <w:p w:rsidR="003257BA" w:rsidRDefault="003257BA" w:rsidP="004D3113">
      <w:pPr>
        <w:ind w:firstLine="709"/>
      </w:pPr>
    </w:p>
    <w:p w:rsidR="003257BA" w:rsidRDefault="003257BA" w:rsidP="004D3113">
      <w:pPr>
        <w:ind w:firstLine="709"/>
      </w:pPr>
    </w:p>
    <w:p w:rsidR="003257BA" w:rsidRDefault="003257BA" w:rsidP="004D3113">
      <w:pPr>
        <w:ind w:firstLine="709"/>
      </w:pPr>
    </w:p>
    <w:p w:rsidR="003257BA" w:rsidRDefault="003257BA" w:rsidP="004D3113">
      <w:pPr>
        <w:ind w:firstLine="709"/>
      </w:pPr>
    </w:p>
    <w:p w:rsidR="003257BA" w:rsidRDefault="003257BA" w:rsidP="004D3113">
      <w:pPr>
        <w:ind w:firstLine="709"/>
      </w:pPr>
    </w:p>
    <w:p w:rsidR="003257BA" w:rsidRDefault="003257BA" w:rsidP="004D3113">
      <w:pPr>
        <w:ind w:firstLine="709"/>
      </w:pPr>
    </w:p>
    <w:p w:rsidR="003257BA" w:rsidRDefault="003257BA" w:rsidP="00DD3249">
      <w:pPr>
        <w:ind w:firstLine="0"/>
        <w:jc w:val="center"/>
      </w:pPr>
      <w:r>
        <w:t>Владивосток 201</w:t>
      </w:r>
      <w:r w:rsidR="00A40F57">
        <w:t>7</w:t>
      </w:r>
    </w:p>
    <w:p w:rsidR="003257BA" w:rsidRPr="00A55438" w:rsidRDefault="003257BA" w:rsidP="004D3113">
      <w:pPr>
        <w:keepNext/>
        <w:widowControl/>
        <w:spacing w:before="120" w:after="120" w:line="276" w:lineRule="auto"/>
        <w:ind w:firstLine="709"/>
        <w:outlineLvl w:val="4"/>
        <w:rPr>
          <w:lang w:eastAsia="en-US"/>
        </w:rPr>
      </w:pPr>
      <w:r w:rsidRPr="00F10C54">
        <w:lastRenderedPageBreak/>
        <w:t>Рабочая программа дисциплины «</w:t>
      </w:r>
      <w:r w:rsidR="00DD3249">
        <w:t>Бизнес-аналитика</w:t>
      </w:r>
      <w:r w:rsidRPr="00F10C54">
        <w:t xml:space="preserve">» </w:t>
      </w:r>
      <w:r w:rsidRPr="00A55438">
        <w:rPr>
          <w:lang w:eastAsia="en-US"/>
        </w:rPr>
        <w:t xml:space="preserve">составлена в соответствии с требованиями ФГОС ВО по направлениям подготовки </w:t>
      </w:r>
      <w:r w:rsidRPr="00A55438">
        <w:t>38.03.0</w:t>
      </w:r>
      <w:r w:rsidR="00DD3249">
        <w:t>2</w:t>
      </w:r>
      <w:r w:rsidRPr="00A55438">
        <w:t xml:space="preserve"> «</w:t>
      </w:r>
      <w:r w:rsidR="00DD3249">
        <w:t>Менеджмент</w:t>
      </w:r>
      <w:r w:rsidRPr="00A55438">
        <w:t xml:space="preserve">» </w:t>
      </w:r>
      <w:r w:rsidRPr="00A55438">
        <w:rPr>
          <w:lang w:eastAsia="en-US"/>
        </w:rPr>
        <w:t>и Порядком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 (утв. приказом Минобрнауки России от 19 декабря 2013 г. N 1367)</w:t>
      </w:r>
    </w:p>
    <w:p w:rsidR="003257BA" w:rsidRPr="00F10C54" w:rsidRDefault="003257BA" w:rsidP="004D3113">
      <w:pPr>
        <w:ind w:firstLine="709"/>
      </w:pPr>
    </w:p>
    <w:p w:rsidR="003257BA" w:rsidRPr="00F10C54" w:rsidRDefault="003257BA" w:rsidP="004D3113">
      <w:pPr>
        <w:ind w:firstLine="709"/>
      </w:pPr>
      <w:r w:rsidRPr="00F10C54">
        <w:t xml:space="preserve">Составитель: </w:t>
      </w:r>
      <w:r>
        <w:t>Кучерова С.В.</w:t>
      </w:r>
      <w:r w:rsidRPr="00F10C54">
        <w:t xml:space="preserve">, канд. </w:t>
      </w:r>
      <w:r>
        <w:t>физ.-мат</w:t>
      </w:r>
      <w:r w:rsidRPr="00F10C54">
        <w:t>. наук, доцент кафедры математики и моделирования.</w:t>
      </w:r>
    </w:p>
    <w:p w:rsidR="003257BA" w:rsidRPr="00F10C54" w:rsidRDefault="003257BA" w:rsidP="004D3113">
      <w:pPr>
        <w:ind w:firstLine="709"/>
      </w:pPr>
    </w:p>
    <w:p w:rsidR="003257BA" w:rsidRPr="00F10C54" w:rsidRDefault="003257BA" w:rsidP="004D3113">
      <w:pPr>
        <w:ind w:firstLine="709"/>
      </w:pPr>
    </w:p>
    <w:p w:rsidR="003257BA" w:rsidRPr="00F10C54" w:rsidRDefault="003257BA" w:rsidP="004D3113">
      <w:pPr>
        <w:ind w:firstLine="709"/>
      </w:pPr>
    </w:p>
    <w:p w:rsidR="003257BA" w:rsidRPr="00F10C54" w:rsidRDefault="003257BA" w:rsidP="004D3113">
      <w:pPr>
        <w:ind w:firstLine="709"/>
      </w:pPr>
    </w:p>
    <w:p w:rsidR="003257BA" w:rsidRPr="00F10C54" w:rsidRDefault="003257BA" w:rsidP="004D3113">
      <w:pPr>
        <w:ind w:firstLine="709"/>
      </w:pPr>
    </w:p>
    <w:p w:rsidR="003257BA" w:rsidRPr="00F10C54" w:rsidRDefault="003257BA" w:rsidP="004D3113">
      <w:pPr>
        <w:ind w:firstLine="709"/>
      </w:pPr>
    </w:p>
    <w:p w:rsidR="003257BA" w:rsidRPr="00F10C54" w:rsidRDefault="003257BA" w:rsidP="004D3113">
      <w:pPr>
        <w:ind w:firstLine="709"/>
      </w:pPr>
    </w:p>
    <w:p w:rsidR="003257BA" w:rsidRPr="00F10C54" w:rsidRDefault="003257BA" w:rsidP="004D3113">
      <w:pPr>
        <w:ind w:firstLine="709"/>
      </w:pPr>
    </w:p>
    <w:p w:rsidR="003257BA" w:rsidRPr="00E62DC1" w:rsidRDefault="003257BA" w:rsidP="004D3113">
      <w:pPr>
        <w:ind w:firstLine="709"/>
        <w:rPr>
          <w:spacing w:val="8"/>
          <w:lang w:eastAsia="ar-SA"/>
        </w:rPr>
      </w:pPr>
      <w:r>
        <w:rPr>
          <w:spacing w:val="8"/>
          <w:lang w:eastAsia="ar-SA"/>
        </w:rPr>
        <w:t xml:space="preserve">Утверждена на заседании кафедры математики и моделирования </w:t>
      </w:r>
      <w:r w:rsidRPr="00D97A24">
        <w:rPr>
          <w:lang w:eastAsia="ar-SA"/>
        </w:rPr>
        <w:t xml:space="preserve">от </w:t>
      </w:r>
      <w:r>
        <w:rPr>
          <w:lang w:eastAsia="ar-SA"/>
        </w:rPr>
        <w:t>06</w:t>
      </w:r>
      <w:r w:rsidRPr="00D97A24">
        <w:rPr>
          <w:lang w:eastAsia="ar-SA"/>
        </w:rPr>
        <w:t>.0</w:t>
      </w:r>
      <w:r>
        <w:rPr>
          <w:lang w:eastAsia="ar-SA"/>
        </w:rPr>
        <w:t>6</w:t>
      </w:r>
      <w:r w:rsidRPr="00D97A24">
        <w:rPr>
          <w:lang w:eastAsia="ar-SA"/>
        </w:rPr>
        <w:t>.201</w:t>
      </w:r>
      <w:r>
        <w:rPr>
          <w:lang w:eastAsia="ar-SA"/>
        </w:rPr>
        <w:t>6</w:t>
      </w:r>
      <w:r w:rsidRPr="00D97A24">
        <w:rPr>
          <w:lang w:eastAsia="ar-SA"/>
        </w:rPr>
        <w:t xml:space="preserve"> г., протокол № </w:t>
      </w:r>
      <w:r>
        <w:rPr>
          <w:lang w:eastAsia="ar-SA"/>
        </w:rPr>
        <w:t>13.</w:t>
      </w:r>
    </w:p>
    <w:p w:rsidR="003257BA" w:rsidRDefault="003257BA" w:rsidP="004D3113">
      <w:pPr>
        <w:ind w:firstLine="709"/>
        <w:rPr>
          <w:lang w:eastAsia="ar-SA"/>
        </w:rPr>
      </w:pPr>
    </w:p>
    <w:p w:rsidR="003F606E" w:rsidRDefault="003F606E" w:rsidP="00A40F57">
      <w:pPr>
        <w:spacing w:line="360" w:lineRule="auto"/>
        <w:ind w:firstLine="708"/>
      </w:pPr>
    </w:p>
    <w:p w:rsidR="003F606E" w:rsidRDefault="003F606E" w:rsidP="00A40F57">
      <w:pPr>
        <w:spacing w:line="360" w:lineRule="auto"/>
        <w:ind w:firstLine="708"/>
      </w:pPr>
    </w:p>
    <w:p w:rsidR="00A40F57" w:rsidRPr="00A40F57" w:rsidRDefault="00A40F57" w:rsidP="00A40F57">
      <w:pPr>
        <w:spacing w:line="360" w:lineRule="auto"/>
        <w:ind w:firstLine="708"/>
      </w:pPr>
      <w:r w:rsidRPr="00A40F57">
        <w:t>Редакция 2017 г. утверждена на заседании кафедры математики и моделирования от 22.03.2017г., протокол № 8</w:t>
      </w:r>
    </w:p>
    <w:p w:rsidR="003257BA" w:rsidRPr="00F10C54" w:rsidRDefault="003257BA" w:rsidP="004D3113">
      <w:pPr>
        <w:ind w:firstLine="709"/>
      </w:pPr>
    </w:p>
    <w:p w:rsidR="003257BA" w:rsidRPr="00F10C54" w:rsidRDefault="003257BA" w:rsidP="004D3113">
      <w:pPr>
        <w:ind w:firstLine="709"/>
      </w:pPr>
    </w:p>
    <w:p w:rsidR="003257BA" w:rsidRDefault="003257BA" w:rsidP="004D3113">
      <w:pPr>
        <w:ind w:firstLine="709"/>
      </w:pPr>
    </w:p>
    <w:p w:rsidR="00866194" w:rsidRDefault="00866194" w:rsidP="004D3113">
      <w:pPr>
        <w:ind w:firstLine="709"/>
      </w:pPr>
    </w:p>
    <w:p w:rsidR="00866194" w:rsidRDefault="00866194" w:rsidP="004D3113">
      <w:pPr>
        <w:ind w:firstLine="709"/>
      </w:pPr>
    </w:p>
    <w:p w:rsidR="00866194" w:rsidRDefault="00866194" w:rsidP="004D3113">
      <w:pPr>
        <w:ind w:firstLine="709"/>
      </w:pPr>
    </w:p>
    <w:p w:rsidR="00866194" w:rsidRDefault="00866194" w:rsidP="004D3113">
      <w:pPr>
        <w:ind w:firstLine="709"/>
      </w:pPr>
    </w:p>
    <w:p w:rsidR="00866194" w:rsidRDefault="00866194" w:rsidP="004D3113">
      <w:pPr>
        <w:ind w:firstLine="709"/>
      </w:pPr>
    </w:p>
    <w:p w:rsidR="00866194" w:rsidRDefault="00866194" w:rsidP="004D3113">
      <w:pPr>
        <w:ind w:firstLine="709"/>
      </w:pPr>
    </w:p>
    <w:p w:rsidR="003257BA" w:rsidRDefault="003257BA" w:rsidP="004D3113">
      <w:pPr>
        <w:ind w:firstLine="709"/>
      </w:pPr>
    </w:p>
    <w:p w:rsidR="003257BA" w:rsidRDefault="003257BA" w:rsidP="004D3113">
      <w:pPr>
        <w:ind w:firstLine="709"/>
        <w:rPr>
          <w:spacing w:val="8"/>
          <w:lang w:eastAsia="ar-SA"/>
        </w:rPr>
      </w:pPr>
      <w:r w:rsidRPr="001C3A51">
        <w:rPr>
          <w:spacing w:val="8"/>
          <w:lang w:eastAsia="ar-SA"/>
        </w:rPr>
        <w:t xml:space="preserve">Заведующий кафедрой ММ </w:t>
      </w:r>
      <w:r>
        <w:rPr>
          <w:spacing w:val="8"/>
          <w:lang w:eastAsia="ar-SA"/>
        </w:rPr>
        <w:t xml:space="preserve">  ___________</w:t>
      </w:r>
      <w:r w:rsidRPr="001C3A51">
        <w:rPr>
          <w:spacing w:val="8"/>
          <w:lang w:eastAsia="ar-SA"/>
        </w:rPr>
        <w:t>___</w:t>
      </w:r>
      <w:r>
        <w:rPr>
          <w:spacing w:val="8"/>
          <w:lang w:eastAsia="ar-SA"/>
        </w:rPr>
        <w:t xml:space="preserve">   Мазелис Л.С.</w:t>
      </w:r>
    </w:p>
    <w:p w:rsidR="003257BA" w:rsidRDefault="003257BA" w:rsidP="004D3113">
      <w:pPr>
        <w:ind w:firstLine="709"/>
        <w:rPr>
          <w:spacing w:val="8"/>
          <w:lang w:eastAsia="ar-SA"/>
        </w:rPr>
      </w:pPr>
      <w:r w:rsidRPr="001C3A51">
        <w:rPr>
          <w:spacing w:val="8"/>
          <w:lang w:eastAsia="ar-SA"/>
        </w:rPr>
        <w:t xml:space="preserve">подпись </w:t>
      </w:r>
      <w:r w:rsidRPr="001C3A51">
        <w:rPr>
          <w:spacing w:val="8"/>
          <w:lang w:eastAsia="ar-SA"/>
        </w:rPr>
        <w:tab/>
      </w:r>
    </w:p>
    <w:p w:rsidR="003257BA" w:rsidRDefault="003257BA" w:rsidP="004D3113">
      <w:pPr>
        <w:ind w:firstLine="709"/>
        <w:rPr>
          <w:spacing w:val="8"/>
          <w:lang w:eastAsia="ar-SA"/>
        </w:rPr>
      </w:pPr>
    </w:p>
    <w:p w:rsidR="003257BA" w:rsidRPr="001C3A51" w:rsidRDefault="003257BA" w:rsidP="004D3113">
      <w:pPr>
        <w:ind w:firstLine="709"/>
        <w:rPr>
          <w:spacing w:val="8"/>
          <w:lang w:eastAsia="ar-SA"/>
        </w:rPr>
      </w:pPr>
    </w:p>
    <w:p w:rsidR="003257BA" w:rsidRPr="001C3A51" w:rsidRDefault="003257BA" w:rsidP="004D3113">
      <w:pPr>
        <w:ind w:firstLine="709"/>
        <w:rPr>
          <w:spacing w:val="8"/>
          <w:lang w:eastAsia="ar-SA"/>
        </w:rPr>
      </w:pPr>
      <w:r w:rsidRPr="001C3A51">
        <w:rPr>
          <w:spacing w:val="8"/>
          <w:lang w:eastAsia="ar-SA"/>
        </w:rPr>
        <w:t>«____»_______________20__г.</w:t>
      </w:r>
    </w:p>
    <w:p w:rsidR="003257BA" w:rsidRPr="001C3A51" w:rsidRDefault="003257BA" w:rsidP="004D3113">
      <w:pPr>
        <w:ind w:firstLine="709"/>
        <w:rPr>
          <w:spacing w:val="8"/>
          <w:lang w:eastAsia="ar-SA"/>
        </w:rPr>
      </w:pPr>
    </w:p>
    <w:p w:rsidR="003257BA" w:rsidRDefault="003257BA" w:rsidP="004D3113">
      <w:pPr>
        <w:ind w:firstLine="709"/>
        <w:rPr>
          <w:spacing w:val="8"/>
          <w:lang w:eastAsia="ar-SA"/>
        </w:rPr>
      </w:pPr>
    </w:p>
    <w:p w:rsidR="003257BA" w:rsidRDefault="003257BA" w:rsidP="004D3113">
      <w:pPr>
        <w:spacing w:line="360" w:lineRule="auto"/>
        <w:ind w:firstLine="709"/>
      </w:pPr>
    </w:p>
    <w:p w:rsidR="003F606E" w:rsidRDefault="003F606E" w:rsidP="004D3113">
      <w:pPr>
        <w:spacing w:line="360" w:lineRule="auto"/>
        <w:ind w:firstLine="709"/>
      </w:pPr>
    </w:p>
    <w:p w:rsidR="003F606E" w:rsidRPr="00A83A8B" w:rsidRDefault="003F606E" w:rsidP="004D3113">
      <w:pPr>
        <w:spacing w:line="360" w:lineRule="auto"/>
        <w:ind w:firstLine="709"/>
      </w:pPr>
    </w:p>
    <w:p w:rsidR="003257BA" w:rsidRDefault="003257BA" w:rsidP="004D3113">
      <w:pPr>
        <w:ind w:firstLine="709"/>
        <w:rPr>
          <w:i/>
          <w:color w:val="808080"/>
        </w:rPr>
      </w:pPr>
    </w:p>
    <w:p w:rsidR="003257BA" w:rsidRDefault="003257BA" w:rsidP="004D3113">
      <w:pPr>
        <w:ind w:firstLine="709"/>
        <w:rPr>
          <w:i/>
          <w:color w:val="808080"/>
        </w:rPr>
      </w:pPr>
    </w:p>
    <w:p w:rsidR="003257BA" w:rsidRDefault="003257BA" w:rsidP="004D3113">
      <w:pPr>
        <w:ind w:firstLine="709"/>
        <w:rPr>
          <w:i/>
          <w:color w:val="808080"/>
        </w:rPr>
      </w:pPr>
    </w:p>
    <w:p w:rsidR="003257BA" w:rsidRDefault="003257BA" w:rsidP="004D3113">
      <w:pPr>
        <w:ind w:firstLine="709"/>
        <w:rPr>
          <w:i/>
          <w:color w:val="808080"/>
        </w:rPr>
      </w:pPr>
    </w:p>
    <w:p w:rsidR="00EB7020" w:rsidRPr="000013DD" w:rsidRDefault="00EB7020" w:rsidP="004D3113">
      <w:pPr>
        <w:spacing w:after="120"/>
        <w:ind w:firstLine="709"/>
        <w:rPr>
          <w:rFonts w:ascii="Arial" w:hAnsi="Arial" w:cs="Arial"/>
          <w:b/>
        </w:rPr>
      </w:pPr>
      <w:r w:rsidRPr="000013DD">
        <w:rPr>
          <w:rFonts w:ascii="Arial" w:hAnsi="Arial" w:cs="Arial"/>
          <w:b/>
        </w:rPr>
        <w:t>1 Цель и задачи освоения дисциплины</w:t>
      </w:r>
    </w:p>
    <w:p w:rsidR="00EB7020" w:rsidRPr="002D08EB" w:rsidRDefault="00EB7020" w:rsidP="004D3113">
      <w:pPr>
        <w:pStyle w:val="2"/>
        <w:spacing w:after="0" w:line="240" w:lineRule="auto"/>
        <w:ind w:firstLine="709"/>
        <w:rPr>
          <w:rFonts w:eastAsia="Calibri"/>
          <w:lang w:eastAsia="en-US"/>
        </w:rPr>
      </w:pPr>
      <w:r w:rsidRPr="002D08EB">
        <w:rPr>
          <w:rFonts w:eastAsia="Calibri"/>
          <w:lang w:eastAsia="en-US"/>
        </w:rPr>
        <w:t>Целями освоения учебной дисциплины являются: изучение методов количественного выражения взаимосвязей экономических процессов и явлений</w:t>
      </w:r>
      <w:r w:rsidR="005211DC">
        <w:rPr>
          <w:rFonts w:eastAsia="Calibri"/>
          <w:lang w:eastAsia="en-US"/>
        </w:rPr>
        <w:t>;</w:t>
      </w:r>
      <w:r w:rsidRPr="002D08EB">
        <w:rPr>
          <w:rFonts w:eastAsia="Calibri"/>
          <w:lang w:eastAsia="en-US"/>
        </w:rPr>
        <w:t xml:space="preserve"> освоение методов анализа информации и прогнозирования развития бизнес-процессов. </w:t>
      </w:r>
    </w:p>
    <w:p w:rsidR="00EB7020" w:rsidRPr="00E11415" w:rsidRDefault="00E11415" w:rsidP="00E11415">
      <w:pPr>
        <w:pStyle w:val="standlist"/>
        <w:numPr>
          <w:ilvl w:val="0"/>
          <w:numId w:val="0"/>
        </w:numPr>
        <w:ind w:firstLine="709"/>
        <w:rPr>
          <w:rFonts w:eastAsia="Calibri"/>
          <w:sz w:val="24"/>
        </w:rPr>
      </w:pPr>
      <w:r w:rsidRPr="00E11415">
        <w:rPr>
          <w:rFonts w:eastAsia="Calibri"/>
          <w:sz w:val="24"/>
        </w:rPr>
        <w:t>Задачами освоения дисциплины являются: поиск, сбор, анализ и систематизация статистических данных в экономике и управлении; применение статистического инструментария</w:t>
      </w:r>
      <w:r w:rsidR="00A40F57">
        <w:rPr>
          <w:rFonts w:eastAsia="Calibri"/>
          <w:sz w:val="24"/>
        </w:rPr>
        <w:t xml:space="preserve"> </w:t>
      </w:r>
      <w:r w:rsidR="00C03895">
        <w:rPr>
          <w:rFonts w:eastAsia="Calibri"/>
          <w:sz w:val="24"/>
        </w:rPr>
        <w:t>при</w:t>
      </w:r>
      <w:r w:rsidRPr="00E11415">
        <w:rPr>
          <w:rFonts w:eastAsia="Calibri"/>
          <w:sz w:val="24"/>
        </w:rPr>
        <w:t xml:space="preserve"> принятии управленческих решений; умение использовать в профессиональной деятельности основные многомерные статистические методы обработки и анализа данных; освоение</w:t>
      </w:r>
      <w:r>
        <w:rPr>
          <w:rFonts w:eastAsia="Calibri"/>
          <w:sz w:val="24"/>
        </w:rPr>
        <w:t xml:space="preserve"> основных</w:t>
      </w:r>
      <w:r w:rsidR="00EB7020" w:rsidRPr="00E11415">
        <w:rPr>
          <w:rFonts w:eastAsia="Calibri"/>
          <w:sz w:val="24"/>
        </w:rPr>
        <w:t xml:space="preserve"> методов бизнес-прогнозирования</w:t>
      </w:r>
      <w:r w:rsidRPr="00E11415">
        <w:rPr>
          <w:rFonts w:eastAsia="Calibri"/>
          <w:sz w:val="24"/>
        </w:rPr>
        <w:t>.</w:t>
      </w:r>
    </w:p>
    <w:p w:rsidR="00E11415" w:rsidRPr="002D08EB" w:rsidRDefault="00E11415" w:rsidP="00E11415">
      <w:pPr>
        <w:pStyle w:val="standlist"/>
        <w:numPr>
          <w:ilvl w:val="0"/>
          <w:numId w:val="0"/>
        </w:numPr>
        <w:ind w:firstLine="709"/>
        <w:rPr>
          <w:rFonts w:eastAsia="Calibri"/>
        </w:rPr>
      </w:pPr>
    </w:p>
    <w:p w:rsidR="00EB7020" w:rsidRPr="000013DD" w:rsidRDefault="00EB7020" w:rsidP="004D3113">
      <w:pPr>
        <w:spacing w:after="120"/>
        <w:ind w:firstLine="709"/>
        <w:rPr>
          <w:rFonts w:ascii="Arial" w:hAnsi="Arial" w:cs="Arial"/>
          <w:b/>
        </w:rPr>
      </w:pPr>
      <w:r w:rsidRPr="000013DD">
        <w:rPr>
          <w:rFonts w:ascii="Arial" w:hAnsi="Arial" w:cs="Arial"/>
          <w:b/>
        </w:rPr>
        <w:t>2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B15546" w:rsidRPr="00A83A8B" w:rsidRDefault="00B15546" w:rsidP="004D3113">
      <w:pPr>
        <w:pStyle w:val="Default"/>
        <w:ind w:firstLine="709"/>
        <w:jc w:val="both"/>
      </w:pPr>
      <w:r w:rsidRPr="00A83A8B">
        <w:t xml:space="preserve">Планируемыми результатами обучения по дисциплине, являются знания, умения, </w:t>
      </w:r>
      <w:r w:rsidR="00EC436C" w:rsidRPr="00A83A8B">
        <w:t>владения</w:t>
      </w:r>
      <w:r w:rsidRPr="00A83A8B">
        <w:t xml:space="preserve"> и/или опыт деятельности</w:t>
      </w:r>
      <w:r w:rsidR="007C4096" w:rsidRPr="00A83A8B">
        <w:t>, характеризующие этапы</w:t>
      </w:r>
      <w:r w:rsidR="00EC436C" w:rsidRPr="00A83A8B">
        <w:t>/уровни</w:t>
      </w:r>
      <w:r w:rsidR="007C4096" w:rsidRPr="00A83A8B">
        <w:t xml:space="preserve"> формирования компетенций и обеспечивающие достижение планируемых результатов освоения образовательной программы в целом. Перечень компетенций, формируемых в результате изучения </w:t>
      </w:r>
      <w:r w:rsidR="00BD37A9" w:rsidRPr="00A83A8B">
        <w:t>дисциплины,</w:t>
      </w:r>
      <w:r w:rsidR="007C4096" w:rsidRPr="00A83A8B">
        <w:t xml:space="preserve"> приведен в таблице 1.</w:t>
      </w:r>
    </w:p>
    <w:p w:rsidR="0063597A" w:rsidRDefault="00645885" w:rsidP="003F606E">
      <w:pPr>
        <w:spacing w:before="120"/>
        <w:ind w:firstLine="0"/>
      </w:pPr>
      <w:r w:rsidRPr="00A83A8B">
        <w:t>Таблица</w:t>
      </w:r>
      <w:r w:rsidR="00586156" w:rsidRPr="00A83A8B">
        <w:t xml:space="preserve"> 1 – </w:t>
      </w:r>
      <w:r w:rsidR="0063597A" w:rsidRPr="00A83A8B">
        <w:t xml:space="preserve">Формируемые </w:t>
      </w:r>
      <w:r w:rsidRPr="00A83A8B">
        <w:t>компетенции</w:t>
      </w:r>
    </w:p>
    <w:tbl>
      <w:tblPr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1421"/>
        <w:gridCol w:w="1984"/>
        <w:gridCol w:w="1280"/>
        <w:gridCol w:w="2828"/>
      </w:tblGrid>
      <w:tr w:rsidR="003257BA" w:rsidRPr="00757CAE" w:rsidTr="008750CA">
        <w:trPr>
          <w:trHeight w:val="436"/>
        </w:trPr>
        <w:tc>
          <w:tcPr>
            <w:tcW w:w="1102" w:type="pct"/>
            <w:vAlign w:val="center"/>
            <w:hideMark/>
          </w:tcPr>
          <w:p w:rsidR="003257BA" w:rsidRPr="00757CAE" w:rsidRDefault="003257BA" w:rsidP="003F606E">
            <w:pPr>
              <w:ind w:firstLine="0"/>
              <w:jc w:val="center"/>
              <w:rPr>
                <w:sz w:val="22"/>
                <w:szCs w:val="22"/>
              </w:rPr>
            </w:pPr>
            <w:r w:rsidRPr="00757CAE">
              <w:rPr>
                <w:sz w:val="22"/>
                <w:szCs w:val="22"/>
              </w:rPr>
              <w:t>Название О</w:t>
            </w:r>
            <w:r w:rsidR="00A83D25">
              <w:rPr>
                <w:sz w:val="22"/>
                <w:szCs w:val="22"/>
              </w:rPr>
              <w:t>П</w:t>
            </w:r>
            <w:r w:rsidRPr="00757CAE">
              <w:rPr>
                <w:sz w:val="22"/>
                <w:szCs w:val="22"/>
              </w:rPr>
              <w:t>ОП ВО (сокращенное название)</w:t>
            </w:r>
          </w:p>
        </w:tc>
        <w:tc>
          <w:tcPr>
            <w:tcW w:w="737" w:type="pct"/>
            <w:vAlign w:val="center"/>
            <w:hideMark/>
          </w:tcPr>
          <w:p w:rsidR="003257BA" w:rsidRPr="00757CAE" w:rsidRDefault="003257BA" w:rsidP="003F606E">
            <w:pPr>
              <w:ind w:right="-72" w:firstLine="0"/>
              <w:jc w:val="center"/>
              <w:rPr>
                <w:sz w:val="22"/>
                <w:szCs w:val="22"/>
              </w:rPr>
            </w:pPr>
            <w:r w:rsidRPr="00757CAE">
              <w:rPr>
                <w:sz w:val="22"/>
                <w:szCs w:val="22"/>
              </w:rPr>
              <w:t>Компетенции</w:t>
            </w:r>
          </w:p>
        </w:tc>
        <w:tc>
          <w:tcPr>
            <w:tcW w:w="1029" w:type="pct"/>
            <w:vAlign w:val="center"/>
          </w:tcPr>
          <w:p w:rsidR="003257BA" w:rsidRPr="00757CAE" w:rsidRDefault="003257BA" w:rsidP="003F606E">
            <w:pPr>
              <w:ind w:firstLine="0"/>
              <w:jc w:val="center"/>
              <w:rPr>
                <w:sz w:val="22"/>
                <w:szCs w:val="22"/>
              </w:rPr>
            </w:pPr>
            <w:r w:rsidRPr="00757CAE">
              <w:rPr>
                <w:sz w:val="22"/>
                <w:szCs w:val="22"/>
              </w:rPr>
              <w:t>Название компетенции</w:t>
            </w:r>
          </w:p>
        </w:tc>
        <w:tc>
          <w:tcPr>
            <w:tcW w:w="2131" w:type="pct"/>
            <w:gridSpan w:val="2"/>
            <w:vAlign w:val="center"/>
          </w:tcPr>
          <w:p w:rsidR="003257BA" w:rsidRPr="00757CAE" w:rsidRDefault="003257BA" w:rsidP="003F606E">
            <w:pPr>
              <w:ind w:firstLine="0"/>
              <w:jc w:val="center"/>
              <w:rPr>
                <w:sz w:val="22"/>
                <w:szCs w:val="22"/>
              </w:rPr>
            </w:pPr>
            <w:r w:rsidRPr="00757CAE">
              <w:rPr>
                <w:sz w:val="22"/>
                <w:szCs w:val="22"/>
              </w:rPr>
              <w:t>Составляющие компетенции</w:t>
            </w:r>
          </w:p>
        </w:tc>
      </w:tr>
      <w:tr w:rsidR="008750CA" w:rsidRPr="00757CAE" w:rsidTr="008750CA">
        <w:trPr>
          <w:trHeight w:val="293"/>
        </w:trPr>
        <w:tc>
          <w:tcPr>
            <w:tcW w:w="1102" w:type="pct"/>
            <w:vMerge w:val="restart"/>
            <w:vAlign w:val="center"/>
            <w:hideMark/>
          </w:tcPr>
          <w:p w:rsidR="008750CA" w:rsidRPr="00E2793C" w:rsidRDefault="008750CA" w:rsidP="00A83D25">
            <w:pPr>
              <w:ind w:firstLine="0"/>
              <w:jc w:val="left"/>
              <w:rPr>
                <w:sz w:val="21"/>
                <w:szCs w:val="21"/>
              </w:rPr>
            </w:pPr>
            <w:r w:rsidRPr="00813722">
              <w:rPr>
                <w:sz w:val="21"/>
                <w:szCs w:val="21"/>
              </w:rPr>
              <w:t>38.03.0</w:t>
            </w:r>
            <w:r>
              <w:rPr>
                <w:sz w:val="21"/>
                <w:szCs w:val="21"/>
              </w:rPr>
              <w:t>2 Менеджмент</w:t>
            </w:r>
          </w:p>
        </w:tc>
        <w:tc>
          <w:tcPr>
            <w:tcW w:w="737" w:type="pct"/>
            <w:vMerge w:val="restart"/>
            <w:vAlign w:val="center"/>
            <w:hideMark/>
          </w:tcPr>
          <w:p w:rsidR="008750CA" w:rsidRPr="00E2793C" w:rsidRDefault="008750CA" w:rsidP="004D3113">
            <w:pPr>
              <w:spacing w:line="360" w:lineRule="auto"/>
              <w:ind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ПК-10</w:t>
            </w:r>
          </w:p>
        </w:tc>
        <w:tc>
          <w:tcPr>
            <w:tcW w:w="1029" w:type="pct"/>
            <w:vMerge w:val="restart"/>
            <w:vAlign w:val="center"/>
          </w:tcPr>
          <w:p w:rsidR="008750CA" w:rsidRPr="00E2793C" w:rsidRDefault="008750CA" w:rsidP="00A83D2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664" w:type="pct"/>
            <w:vAlign w:val="center"/>
          </w:tcPr>
          <w:p w:rsidR="008750CA" w:rsidRPr="00E2793C" w:rsidRDefault="008750CA" w:rsidP="004D3113">
            <w:pPr>
              <w:ind w:firstLine="0"/>
              <w:jc w:val="left"/>
              <w:rPr>
                <w:sz w:val="21"/>
                <w:szCs w:val="21"/>
              </w:rPr>
            </w:pPr>
            <w:r w:rsidRPr="00E2793C">
              <w:rPr>
                <w:sz w:val="21"/>
                <w:szCs w:val="21"/>
              </w:rPr>
              <w:t>Знания:</w:t>
            </w:r>
          </w:p>
        </w:tc>
        <w:tc>
          <w:tcPr>
            <w:tcW w:w="1467" w:type="pct"/>
          </w:tcPr>
          <w:p w:rsidR="008750CA" w:rsidRPr="00E2793C" w:rsidRDefault="008750CA" w:rsidP="004D3113">
            <w:pPr>
              <w:ind w:firstLine="0"/>
              <w:jc w:val="left"/>
              <w:rPr>
                <w:sz w:val="21"/>
                <w:szCs w:val="21"/>
              </w:rPr>
            </w:pPr>
            <w:r w:rsidRPr="00813722">
              <w:rPr>
                <w:sz w:val="21"/>
                <w:szCs w:val="21"/>
              </w:rPr>
              <w:t xml:space="preserve">методов  </w:t>
            </w:r>
            <w:r>
              <w:rPr>
                <w:sz w:val="21"/>
                <w:szCs w:val="21"/>
              </w:rPr>
              <w:t>количественного и качественного анализа информации</w:t>
            </w:r>
          </w:p>
        </w:tc>
      </w:tr>
      <w:tr w:rsidR="008750CA" w:rsidRPr="00757CAE" w:rsidTr="008750CA">
        <w:trPr>
          <w:trHeight w:val="256"/>
        </w:trPr>
        <w:tc>
          <w:tcPr>
            <w:tcW w:w="1102" w:type="pct"/>
            <w:vMerge/>
            <w:vAlign w:val="center"/>
          </w:tcPr>
          <w:p w:rsidR="008750CA" w:rsidRPr="00E2793C" w:rsidRDefault="008750CA" w:rsidP="004D3113">
            <w:pPr>
              <w:spacing w:line="36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737" w:type="pct"/>
            <w:vMerge/>
            <w:vAlign w:val="center"/>
          </w:tcPr>
          <w:p w:rsidR="008750CA" w:rsidRPr="00E2793C" w:rsidRDefault="008750CA" w:rsidP="004D3113">
            <w:pPr>
              <w:spacing w:line="36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029" w:type="pct"/>
            <w:vMerge/>
          </w:tcPr>
          <w:p w:rsidR="008750CA" w:rsidRPr="00E2793C" w:rsidRDefault="008750CA" w:rsidP="004D3113">
            <w:pPr>
              <w:spacing w:line="36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8750CA" w:rsidRPr="00E2793C" w:rsidRDefault="008750CA" w:rsidP="004D3113">
            <w:pPr>
              <w:ind w:firstLine="0"/>
              <w:jc w:val="left"/>
              <w:rPr>
                <w:sz w:val="21"/>
                <w:szCs w:val="21"/>
              </w:rPr>
            </w:pPr>
            <w:r w:rsidRPr="00E2793C">
              <w:rPr>
                <w:sz w:val="21"/>
                <w:szCs w:val="21"/>
              </w:rPr>
              <w:t>Умения:</w:t>
            </w:r>
          </w:p>
        </w:tc>
        <w:tc>
          <w:tcPr>
            <w:tcW w:w="1467" w:type="pct"/>
          </w:tcPr>
          <w:p w:rsidR="008750CA" w:rsidRDefault="008750CA" w:rsidP="004D3113">
            <w:pPr>
              <w:ind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строить экономические, финансовые и организационно-управленческие модели путем их адаптации к конкретным задачам управления;</w:t>
            </w:r>
          </w:p>
          <w:p w:rsidR="008750CA" w:rsidRPr="00E2793C" w:rsidRDefault="008750CA" w:rsidP="004D3113">
            <w:pPr>
              <w:ind w:firstLine="0"/>
              <w:jc w:val="left"/>
              <w:rPr>
                <w:i/>
                <w:sz w:val="21"/>
                <w:szCs w:val="21"/>
              </w:rPr>
            </w:pPr>
            <w:r w:rsidRPr="00813722">
              <w:rPr>
                <w:sz w:val="21"/>
                <w:szCs w:val="21"/>
              </w:rPr>
              <w:t>анализировать и       содержательно интерпретировать     полученные           результаты;</w:t>
            </w:r>
          </w:p>
        </w:tc>
      </w:tr>
      <w:tr w:rsidR="008750CA" w:rsidRPr="00757CAE" w:rsidTr="008750CA">
        <w:trPr>
          <w:trHeight w:val="203"/>
        </w:trPr>
        <w:tc>
          <w:tcPr>
            <w:tcW w:w="1102" w:type="pct"/>
            <w:vMerge/>
            <w:vAlign w:val="center"/>
            <w:hideMark/>
          </w:tcPr>
          <w:p w:rsidR="008750CA" w:rsidRPr="00E2793C" w:rsidRDefault="008750CA" w:rsidP="004D3113">
            <w:pPr>
              <w:spacing w:line="36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8750CA" w:rsidRPr="00E2793C" w:rsidRDefault="008750CA" w:rsidP="004D3113">
            <w:pPr>
              <w:spacing w:line="36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029" w:type="pct"/>
            <w:vMerge/>
          </w:tcPr>
          <w:p w:rsidR="008750CA" w:rsidRPr="00E2793C" w:rsidRDefault="008750CA" w:rsidP="004D3113">
            <w:pPr>
              <w:spacing w:line="36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64" w:type="pct"/>
            <w:vAlign w:val="center"/>
            <w:hideMark/>
          </w:tcPr>
          <w:p w:rsidR="008750CA" w:rsidRPr="00E2793C" w:rsidRDefault="008750CA" w:rsidP="004D3113">
            <w:pPr>
              <w:ind w:firstLine="0"/>
              <w:jc w:val="left"/>
              <w:rPr>
                <w:sz w:val="21"/>
                <w:szCs w:val="21"/>
              </w:rPr>
            </w:pPr>
            <w:r w:rsidRPr="00E2793C">
              <w:rPr>
                <w:sz w:val="21"/>
                <w:szCs w:val="21"/>
              </w:rPr>
              <w:t>Владения:</w:t>
            </w:r>
          </w:p>
        </w:tc>
        <w:tc>
          <w:tcPr>
            <w:tcW w:w="1467" w:type="pct"/>
          </w:tcPr>
          <w:p w:rsidR="008750CA" w:rsidRPr="00E2793C" w:rsidRDefault="008750CA" w:rsidP="004D3113">
            <w:pPr>
              <w:ind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навыками количественного и качественного анализа информации при принятии управленческих решений</w:t>
            </w:r>
          </w:p>
        </w:tc>
      </w:tr>
      <w:tr w:rsidR="008750CA" w:rsidRPr="00757CAE" w:rsidTr="003F606E">
        <w:trPr>
          <w:trHeight w:val="203"/>
        </w:trPr>
        <w:tc>
          <w:tcPr>
            <w:tcW w:w="1102" w:type="pct"/>
            <w:vMerge/>
            <w:vAlign w:val="center"/>
            <w:hideMark/>
          </w:tcPr>
          <w:p w:rsidR="008750CA" w:rsidRPr="00E2793C" w:rsidRDefault="008750CA" w:rsidP="004D3113">
            <w:pPr>
              <w:spacing w:line="36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737" w:type="pct"/>
            <w:vAlign w:val="center"/>
            <w:hideMark/>
          </w:tcPr>
          <w:p w:rsidR="008750CA" w:rsidRPr="00E2793C" w:rsidRDefault="008750CA" w:rsidP="004D3113">
            <w:pPr>
              <w:spacing w:line="360" w:lineRule="auto"/>
              <w:ind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ПК-13</w:t>
            </w:r>
          </w:p>
        </w:tc>
        <w:tc>
          <w:tcPr>
            <w:tcW w:w="1029" w:type="pct"/>
          </w:tcPr>
          <w:p w:rsidR="008750CA" w:rsidRPr="00E2793C" w:rsidRDefault="008750CA" w:rsidP="008750CA">
            <w:pPr>
              <w:ind w:firstLine="0"/>
              <w:jc w:val="left"/>
              <w:rPr>
                <w:sz w:val="21"/>
                <w:szCs w:val="21"/>
              </w:rPr>
            </w:pPr>
            <w:r w:rsidRPr="008750CA">
              <w:rPr>
                <w:sz w:val="21"/>
                <w:szCs w:val="21"/>
              </w:rPr>
              <w:t>умением моделировать бизнес-процессы и использовать методы реорганизации бизнес-процессов в практической деятельности организаций</w:t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</w:p>
        </w:tc>
        <w:tc>
          <w:tcPr>
            <w:tcW w:w="664" w:type="pct"/>
            <w:vAlign w:val="center"/>
            <w:hideMark/>
          </w:tcPr>
          <w:p w:rsidR="008750CA" w:rsidRPr="00E2793C" w:rsidRDefault="008750CA" w:rsidP="004D3113">
            <w:pPr>
              <w:ind w:firstLine="0"/>
              <w:jc w:val="left"/>
              <w:rPr>
                <w:sz w:val="21"/>
                <w:szCs w:val="21"/>
              </w:rPr>
            </w:pPr>
            <w:r w:rsidRPr="00E2793C">
              <w:rPr>
                <w:sz w:val="21"/>
                <w:szCs w:val="21"/>
              </w:rPr>
              <w:t>Умения:</w:t>
            </w:r>
          </w:p>
        </w:tc>
        <w:tc>
          <w:tcPr>
            <w:tcW w:w="1467" w:type="pct"/>
            <w:vAlign w:val="center"/>
          </w:tcPr>
          <w:p w:rsidR="008750CA" w:rsidRDefault="00FB5E02" w:rsidP="003F606E">
            <w:pPr>
              <w:ind w:firstLine="0"/>
              <w:jc w:val="left"/>
              <w:rPr>
                <w:sz w:val="21"/>
                <w:szCs w:val="21"/>
              </w:rPr>
            </w:pPr>
            <w:r w:rsidRPr="00FB5E02">
              <w:rPr>
                <w:sz w:val="21"/>
                <w:szCs w:val="21"/>
              </w:rPr>
              <w:t xml:space="preserve">проводить количественное прогнозирование и моделирование управления бизнес-процессами </w:t>
            </w:r>
            <w:r w:rsidRPr="008750CA">
              <w:rPr>
                <w:sz w:val="21"/>
                <w:szCs w:val="21"/>
              </w:rPr>
              <w:t>в практической деятельности организаций</w:t>
            </w:r>
          </w:p>
        </w:tc>
      </w:tr>
    </w:tbl>
    <w:p w:rsidR="00260F4C" w:rsidRDefault="00260F4C" w:rsidP="004D3113">
      <w:pPr>
        <w:spacing w:before="120" w:line="360" w:lineRule="auto"/>
        <w:ind w:firstLine="709"/>
        <w:rPr>
          <w:rFonts w:ascii="Arial" w:hAnsi="Arial" w:cs="Arial"/>
          <w:b/>
        </w:rPr>
      </w:pPr>
    </w:p>
    <w:p w:rsidR="005466AB" w:rsidRPr="000013DD" w:rsidRDefault="005466AB" w:rsidP="003F606E">
      <w:pPr>
        <w:spacing w:before="240" w:after="120"/>
        <w:ind w:firstLine="709"/>
        <w:rPr>
          <w:rFonts w:ascii="Arial" w:hAnsi="Arial" w:cs="Arial"/>
          <w:b/>
        </w:rPr>
      </w:pPr>
      <w:r w:rsidRPr="000013DD">
        <w:rPr>
          <w:rFonts w:ascii="Arial" w:hAnsi="Arial" w:cs="Arial"/>
          <w:b/>
        </w:rPr>
        <w:lastRenderedPageBreak/>
        <w:t>3 Место дисциплины</w:t>
      </w:r>
      <w:r w:rsidR="00F050CD">
        <w:rPr>
          <w:rFonts w:ascii="Arial" w:hAnsi="Arial" w:cs="Arial"/>
          <w:b/>
        </w:rPr>
        <w:t xml:space="preserve"> </w:t>
      </w:r>
      <w:r w:rsidRPr="000013DD">
        <w:rPr>
          <w:rFonts w:ascii="Arial" w:hAnsi="Arial" w:cs="Arial"/>
          <w:b/>
        </w:rPr>
        <w:t xml:space="preserve">в структуре образовательной программы </w:t>
      </w:r>
    </w:p>
    <w:p w:rsidR="00C03895" w:rsidRDefault="00813722" w:rsidP="00C03895">
      <w:pPr>
        <w:ind w:firstLine="709"/>
      </w:pPr>
      <w:r w:rsidRPr="000B2E63">
        <w:t>Дисциплина «</w:t>
      </w:r>
      <w:r w:rsidR="00A83D25">
        <w:t>Бизнес-аналитика</w:t>
      </w:r>
      <w:r w:rsidRPr="000B2E63">
        <w:t xml:space="preserve">» относится </w:t>
      </w:r>
      <w:r>
        <w:t xml:space="preserve">к </w:t>
      </w:r>
      <w:r w:rsidR="00A83D25">
        <w:t>вариативной</w:t>
      </w:r>
      <w:r>
        <w:t xml:space="preserve"> части обще</w:t>
      </w:r>
      <w:r w:rsidRPr="000B2E63">
        <w:t>профессиональн</w:t>
      </w:r>
      <w:r>
        <w:t>ого</w:t>
      </w:r>
      <w:r w:rsidRPr="000B2E63">
        <w:t xml:space="preserve"> цикл</w:t>
      </w:r>
      <w:r>
        <w:t>а</w:t>
      </w:r>
      <w:r w:rsidRPr="000B2E63">
        <w:t xml:space="preserve"> дисциплин и имеет логическую и содержательно-методическую взаимосвязь с дисциплинами основной образовательной программы. Для освоения данной дисциплины необходимы знания и умения, приобретенные в результате изучения предшествующих дисциплин «</w:t>
      </w:r>
      <w:r w:rsidR="00A83D25" w:rsidRPr="00A83D25">
        <w:t>Высшая математика модуль 2</w:t>
      </w:r>
      <w:r w:rsidRPr="000B2E63">
        <w:t>», «</w:t>
      </w:r>
      <w:r w:rsidR="00A83D25" w:rsidRPr="00A83D25">
        <w:t>Теория принятия решений</w:t>
      </w:r>
      <w:r w:rsidRPr="000B2E63">
        <w:t>»</w:t>
      </w:r>
      <w:r w:rsidR="00A83D25">
        <w:t>,</w:t>
      </w:r>
      <w:r w:rsidR="003F606E">
        <w:t xml:space="preserve"> </w:t>
      </w:r>
      <w:r w:rsidR="00A83D25" w:rsidRPr="000B2E63">
        <w:t>«</w:t>
      </w:r>
      <w:r w:rsidR="00A83D25" w:rsidRPr="00A83D25">
        <w:t>Инструментальные средства анализа и обработки данных</w:t>
      </w:r>
      <w:r w:rsidR="00A83D25" w:rsidRPr="000B2E63">
        <w:t>»</w:t>
      </w:r>
      <w:r w:rsidRPr="000B2E63">
        <w:t>. Знания, приобретенные при освоении дисциплины «</w:t>
      </w:r>
      <w:r w:rsidR="00C715E6">
        <w:t>Бизнес-аналитика</w:t>
      </w:r>
      <w:r w:rsidRPr="000B2E63">
        <w:t>» будут использованы при изучении    следующих дисциплин: «</w:t>
      </w:r>
      <w:r w:rsidR="00A83D25" w:rsidRPr="00A83D25">
        <w:t>Курсовое проектирование</w:t>
      </w:r>
      <w:r w:rsidR="000B2D1F">
        <w:t>»</w:t>
      </w:r>
      <w:r w:rsidR="00A83D25">
        <w:t>,</w:t>
      </w:r>
      <w:r w:rsidR="00A83D25" w:rsidRPr="000B2E63">
        <w:t>«</w:t>
      </w:r>
      <w:r w:rsidR="00A83D25" w:rsidRPr="00A83D25">
        <w:t>Проектный менеджмент</w:t>
      </w:r>
      <w:r w:rsidR="00A83D25">
        <w:t>,</w:t>
      </w:r>
      <w:r w:rsidR="00A83D25" w:rsidRPr="00A83D25">
        <w:t xml:space="preserve"> базовый курс</w:t>
      </w:r>
      <w:r w:rsidR="00A83D25" w:rsidRPr="000B2E63">
        <w:t>»</w:t>
      </w:r>
      <w:r w:rsidRPr="000B2E63">
        <w:t xml:space="preserve"> и дру</w:t>
      </w:r>
      <w:r w:rsidR="00C03895">
        <w:t xml:space="preserve">гих.     </w:t>
      </w:r>
    </w:p>
    <w:p w:rsidR="00260F4C" w:rsidRDefault="00260F4C" w:rsidP="00C03895">
      <w:pPr>
        <w:ind w:firstLine="709"/>
        <w:rPr>
          <w:rFonts w:ascii="Arial" w:hAnsi="Arial" w:cs="Arial"/>
          <w:b/>
        </w:rPr>
      </w:pPr>
    </w:p>
    <w:p w:rsidR="00AE6D8A" w:rsidRPr="009A09D2" w:rsidRDefault="0033014A" w:rsidP="00C03895">
      <w:pPr>
        <w:ind w:firstLine="709"/>
        <w:rPr>
          <w:rFonts w:ascii="Arial" w:hAnsi="Arial" w:cs="Arial"/>
          <w:b/>
        </w:rPr>
      </w:pPr>
      <w:r w:rsidRPr="009A09D2">
        <w:rPr>
          <w:rFonts w:ascii="Arial" w:hAnsi="Arial" w:cs="Arial"/>
          <w:b/>
        </w:rPr>
        <w:t>4</w:t>
      </w:r>
      <w:r w:rsidR="00B45E0D" w:rsidRPr="009A09D2">
        <w:rPr>
          <w:rFonts w:ascii="Arial" w:hAnsi="Arial" w:cs="Arial"/>
          <w:b/>
        </w:rPr>
        <w:t xml:space="preserve"> </w:t>
      </w:r>
      <w:r w:rsidR="00756818" w:rsidRPr="009A09D2">
        <w:rPr>
          <w:rFonts w:ascii="Arial" w:hAnsi="Arial" w:cs="Arial"/>
          <w:b/>
        </w:rPr>
        <w:t>Объем дисциплины</w:t>
      </w:r>
    </w:p>
    <w:p w:rsidR="003F606E" w:rsidRDefault="00A40F57" w:rsidP="003F606E">
      <w:pPr>
        <w:spacing w:after="120"/>
        <w:ind w:firstLine="709"/>
      </w:pPr>
      <w:r>
        <w:t>Объем дисциплины</w:t>
      </w:r>
      <w:r w:rsidR="00576D6E" w:rsidRPr="00A83A8B">
        <w:t xml:space="preserve"> в зачетных единицах с указанием количества академических часов, выделенных на контактную работу с обучающимися (по видам учебных занятий) и на самостоятельную работу по всем формам обучения</w:t>
      </w:r>
      <w:r w:rsidR="002D5A29" w:rsidRPr="00A83A8B">
        <w:t>,</w:t>
      </w:r>
      <w:r w:rsidR="00576D6E" w:rsidRPr="00A83A8B">
        <w:t xml:space="preserve"> приведен в таблице </w:t>
      </w:r>
      <w:r>
        <w:t>2</w:t>
      </w:r>
      <w:r w:rsidR="002D5A29" w:rsidRPr="00A83A8B">
        <w:t>.</w:t>
      </w:r>
    </w:p>
    <w:tbl>
      <w:tblPr>
        <w:tblpPr w:leftFromText="180" w:rightFromText="180" w:vertAnchor="text" w:horzAnchor="margin" w:tblpY="292"/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2"/>
        <w:gridCol w:w="854"/>
        <w:gridCol w:w="826"/>
        <w:gridCol w:w="798"/>
        <w:gridCol w:w="1190"/>
        <w:gridCol w:w="658"/>
        <w:gridCol w:w="587"/>
        <w:gridCol w:w="532"/>
        <w:gridCol w:w="546"/>
        <w:gridCol w:w="630"/>
        <w:gridCol w:w="567"/>
        <w:gridCol w:w="601"/>
        <w:gridCol w:w="992"/>
      </w:tblGrid>
      <w:tr w:rsidR="003F606E" w:rsidRPr="002B4C71" w:rsidTr="003F606E">
        <w:trPr>
          <w:trHeight w:val="277"/>
        </w:trPr>
        <w:tc>
          <w:tcPr>
            <w:tcW w:w="892" w:type="dxa"/>
            <w:vMerge w:val="restart"/>
            <w:vAlign w:val="center"/>
          </w:tcPr>
          <w:p w:rsidR="003F606E" w:rsidRPr="002B4C71" w:rsidRDefault="003F606E" w:rsidP="003F606E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2B4C71">
              <w:rPr>
                <w:rFonts w:eastAsia="Calibri"/>
                <w:sz w:val="16"/>
                <w:szCs w:val="16"/>
              </w:rPr>
              <w:t>Название О</w:t>
            </w:r>
            <w:r>
              <w:rPr>
                <w:rFonts w:eastAsia="Calibri"/>
                <w:sz w:val="16"/>
                <w:szCs w:val="16"/>
              </w:rPr>
              <w:t>П</w:t>
            </w:r>
            <w:r w:rsidRPr="002B4C71">
              <w:rPr>
                <w:rFonts w:eastAsia="Calibri"/>
                <w:sz w:val="16"/>
                <w:szCs w:val="16"/>
              </w:rPr>
              <w:t>ОП</w:t>
            </w:r>
          </w:p>
        </w:tc>
        <w:tc>
          <w:tcPr>
            <w:tcW w:w="854" w:type="dxa"/>
            <w:vMerge w:val="restart"/>
            <w:vAlign w:val="center"/>
          </w:tcPr>
          <w:p w:rsidR="003F606E" w:rsidRPr="002B4C71" w:rsidRDefault="003F606E" w:rsidP="003F606E">
            <w:pPr>
              <w:ind w:firstLine="0"/>
              <w:jc w:val="center"/>
              <w:rPr>
                <w:sz w:val="16"/>
                <w:szCs w:val="16"/>
              </w:rPr>
            </w:pPr>
            <w:r w:rsidRPr="002B4C71">
              <w:rPr>
                <w:rFonts w:eastAsia="Calibri"/>
                <w:sz w:val="16"/>
                <w:szCs w:val="16"/>
              </w:rPr>
              <w:t>Форма обучения</w:t>
            </w:r>
          </w:p>
        </w:tc>
        <w:tc>
          <w:tcPr>
            <w:tcW w:w="826" w:type="dxa"/>
            <w:vMerge w:val="restart"/>
            <w:shd w:val="clear" w:color="auto" w:fill="FFFFFF"/>
            <w:vAlign w:val="center"/>
          </w:tcPr>
          <w:p w:rsidR="003F606E" w:rsidRPr="002B4C71" w:rsidRDefault="003F606E" w:rsidP="003F606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Индекс</w:t>
            </w:r>
          </w:p>
        </w:tc>
        <w:tc>
          <w:tcPr>
            <w:tcW w:w="798" w:type="dxa"/>
            <w:vMerge w:val="restart"/>
            <w:shd w:val="clear" w:color="auto" w:fill="auto"/>
            <w:vAlign w:val="center"/>
          </w:tcPr>
          <w:p w:rsidR="003F606E" w:rsidRPr="002B4C71" w:rsidRDefault="003F606E" w:rsidP="003F606E">
            <w:pPr>
              <w:widowControl/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2B4C71">
              <w:rPr>
                <w:rFonts w:eastAsia="Calibri"/>
                <w:sz w:val="16"/>
                <w:szCs w:val="16"/>
              </w:rPr>
              <w:t>Семестр</w:t>
            </w:r>
          </w:p>
          <w:p w:rsidR="003F606E" w:rsidRPr="002B4C71" w:rsidRDefault="003F606E" w:rsidP="003F606E">
            <w:pPr>
              <w:ind w:firstLine="0"/>
              <w:jc w:val="center"/>
              <w:rPr>
                <w:sz w:val="16"/>
                <w:szCs w:val="16"/>
              </w:rPr>
            </w:pPr>
            <w:r w:rsidRPr="002B4C71">
              <w:rPr>
                <w:rFonts w:eastAsia="Calibri"/>
                <w:sz w:val="16"/>
                <w:szCs w:val="16"/>
              </w:rPr>
              <w:t>курс</w:t>
            </w:r>
          </w:p>
        </w:tc>
        <w:tc>
          <w:tcPr>
            <w:tcW w:w="1190" w:type="dxa"/>
            <w:vMerge w:val="restart"/>
            <w:shd w:val="clear" w:color="auto" w:fill="auto"/>
            <w:vAlign w:val="center"/>
          </w:tcPr>
          <w:p w:rsidR="003F606E" w:rsidRPr="002B4C71" w:rsidRDefault="003F606E" w:rsidP="003F606E">
            <w:pPr>
              <w:widowControl/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2B4C71">
              <w:rPr>
                <w:rFonts w:eastAsia="Calibri"/>
                <w:sz w:val="16"/>
                <w:szCs w:val="16"/>
              </w:rPr>
              <w:t>Трудоемкость</w:t>
            </w:r>
          </w:p>
          <w:p w:rsidR="003F606E" w:rsidRPr="002B4C71" w:rsidRDefault="003F606E" w:rsidP="003F606E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2B4C71">
              <w:rPr>
                <w:rFonts w:eastAsia="Calibri"/>
                <w:sz w:val="16"/>
                <w:szCs w:val="16"/>
              </w:rPr>
              <w:t>(З.Е.)</w:t>
            </w:r>
          </w:p>
        </w:tc>
        <w:tc>
          <w:tcPr>
            <w:tcW w:w="3520" w:type="dxa"/>
            <w:gridSpan w:val="6"/>
            <w:vAlign w:val="center"/>
          </w:tcPr>
          <w:p w:rsidR="003F606E" w:rsidRPr="002B4C71" w:rsidRDefault="003F606E" w:rsidP="003F606E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 w:rsidRPr="002B4C71">
              <w:rPr>
                <w:sz w:val="16"/>
                <w:szCs w:val="16"/>
              </w:rPr>
              <w:t>Объем контактной работы (час)</w:t>
            </w:r>
          </w:p>
        </w:tc>
        <w:tc>
          <w:tcPr>
            <w:tcW w:w="601" w:type="dxa"/>
            <w:vMerge w:val="restart"/>
            <w:vAlign w:val="center"/>
          </w:tcPr>
          <w:p w:rsidR="003F606E" w:rsidRPr="002B4C71" w:rsidRDefault="003F606E" w:rsidP="003F606E">
            <w:pPr>
              <w:widowControl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2B4C71">
              <w:rPr>
                <w:sz w:val="16"/>
                <w:szCs w:val="16"/>
              </w:rPr>
              <w:t>СРС</w:t>
            </w:r>
          </w:p>
        </w:tc>
        <w:tc>
          <w:tcPr>
            <w:tcW w:w="992" w:type="dxa"/>
            <w:vMerge w:val="restart"/>
            <w:vAlign w:val="center"/>
          </w:tcPr>
          <w:p w:rsidR="003F606E" w:rsidRPr="002B4C71" w:rsidRDefault="003F606E" w:rsidP="003F606E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 w:rsidRPr="002B4C71">
              <w:rPr>
                <w:sz w:val="16"/>
                <w:szCs w:val="16"/>
              </w:rPr>
              <w:t>Форма аттестации</w:t>
            </w:r>
          </w:p>
        </w:tc>
      </w:tr>
      <w:tr w:rsidR="003F606E" w:rsidRPr="002B4C71" w:rsidTr="003F606E">
        <w:trPr>
          <w:trHeight w:val="184"/>
        </w:trPr>
        <w:tc>
          <w:tcPr>
            <w:tcW w:w="892" w:type="dxa"/>
            <w:vMerge/>
          </w:tcPr>
          <w:p w:rsidR="003F606E" w:rsidRPr="002B4C71" w:rsidRDefault="003F606E" w:rsidP="00A40F57">
            <w:pPr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854" w:type="dxa"/>
            <w:vMerge/>
          </w:tcPr>
          <w:p w:rsidR="003F606E" w:rsidRPr="002B4C71" w:rsidRDefault="003F606E" w:rsidP="00A40F57">
            <w:pPr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  <w:shd w:val="clear" w:color="auto" w:fill="FFFFFF"/>
          </w:tcPr>
          <w:p w:rsidR="003F606E" w:rsidRPr="002B4C71" w:rsidRDefault="003F606E" w:rsidP="00A40F57">
            <w:pPr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798" w:type="dxa"/>
            <w:vMerge/>
            <w:shd w:val="clear" w:color="auto" w:fill="auto"/>
          </w:tcPr>
          <w:p w:rsidR="003F606E" w:rsidRPr="002B4C71" w:rsidRDefault="003F606E" w:rsidP="00A40F57">
            <w:pPr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:rsidR="003F606E" w:rsidRPr="002B4C71" w:rsidRDefault="003F606E" w:rsidP="00A40F57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58" w:type="dxa"/>
            <w:vMerge w:val="restart"/>
            <w:shd w:val="clear" w:color="auto" w:fill="auto"/>
            <w:vAlign w:val="center"/>
          </w:tcPr>
          <w:p w:rsidR="003F606E" w:rsidRPr="002B4C71" w:rsidRDefault="003F606E" w:rsidP="003F606E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 w:rsidRPr="002B4C71">
              <w:rPr>
                <w:sz w:val="16"/>
                <w:szCs w:val="16"/>
              </w:rPr>
              <w:t>Всего</w:t>
            </w:r>
          </w:p>
        </w:tc>
        <w:tc>
          <w:tcPr>
            <w:tcW w:w="1665" w:type="dxa"/>
            <w:gridSpan w:val="3"/>
            <w:vAlign w:val="center"/>
          </w:tcPr>
          <w:p w:rsidR="003F606E" w:rsidRPr="002B4C71" w:rsidRDefault="003F606E" w:rsidP="003F606E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 w:rsidRPr="002B4C71">
              <w:rPr>
                <w:sz w:val="16"/>
                <w:szCs w:val="16"/>
              </w:rPr>
              <w:t>Аудиторная</w:t>
            </w:r>
          </w:p>
        </w:tc>
        <w:tc>
          <w:tcPr>
            <w:tcW w:w="1197" w:type="dxa"/>
            <w:gridSpan w:val="2"/>
          </w:tcPr>
          <w:p w:rsidR="003F606E" w:rsidRPr="002B4C71" w:rsidRDefault="003F606E" w:rsidP="003F606E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 w:rsidRPr="002B4C71">
              <w:rPr>
                <w:sz w:val="16"/>
                <w:szCs w:val="16"/>
              </w:rPr>
              <w:t>Внеаудитор</w:t>
            </w:r>
            <w:r>
              <w:rPr>
                <w:sz w:val="16"/>
                <w:szCs w:val="16"/>
              </w:rPr>
              <w:t>-</w:t>
            </w:r>
          </w:p>
          <w:p w:rsidR="003F606E" w:rsidRPr="002B4C71" w:rsidRDefault="003F606E" w:rsidP="003F606E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 w:rsidRPr="002B4C71">
              <w:rPr>
                <w:sz w:val="16"/>
                <w:szCs w:val="16"/>
              </w:rPr>
              <w:t>ная</w:t>
            </w:r>
          </w:p>
        </w:tc>
        <w:tc>
          <w:tcPr>
            <w:tcW w:w="601" w:type="dxa"/>
            <w:vMerge/>
          </w:tcPr>
          <w:p w:rsidR="003F606E" w:rsidRPr="002B4C71" w:rsidRDefault="003F606E" w:rsidP="00A40F57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F606E" w:rsidRPr="002B4C71" w:rsidRDefault="003F606E" w:rsidP="00A40F57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  <w:tr w:rsidR="003F606E" w:rsidRPr="002B4C71" w:rsidTr="003F606E">
        <w:trPr>
          <w:trHeight w:val="90"/>
        </w:trPr>
        <w:tc>
          <w:tcPr>
            <w:tcW w:w="892" w:type="dxa"/>
            <w:vMerge/>
          </w:tcPr>
          <w:p w:rsidR="003F606E" w:rsidRPr="002B4C71" w:rsidRDefault="003F606E" w:rsidP="00A40F57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854" w:type="dxa"/>
            <w:vMerge/>
          </w:tcPr>
          <w:p w:rsidR="003F606E" w:rsidRPr="002B4C71" w:rsidRDefault="003F606E" w:rsidP="00A40F57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  <w:shd w:val="clear" w:color="auto" w:fill="FFFFFF"/>
          </w:tcPr>
          <w:p w:rsidR="003F606E" w:rsidRPr="002B4C71" w:rsidRDefault="003F606E" w:rsidP="00A40F57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798" w:type="dxa"/>
            <w:vMerge/>
            <w:shd w:val="clear" w:color="auto" w:fill="auto"/>
          </w:tcPr>
          <w:p w:rsidR="003F606E" w:rsidRPr="002B4C71" w:rsidRDefault="003F606E" w:rsidP="00A40F57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:rsidR="003F606E" w:rsidRPr="002B4C71" w:rsidRDefault="003F606E" w:rsidP="00A40F57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8" w:type="dxa"/>
            <w:vMerge/>
            <w:shd w:val="clear" w:color="auto" w:fill="auto"/>
          </w:tcPr>
          <w:p w:rsidR="003F606E" w:rsidRPr="002B4C71" w:rsidRDefault="003F606E" w:rsidP="00A40F57">
            <w:pPr>
              <w:widowControl/>
              <w:spacing w:line="36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587" w:type="dxa"/>
          </w:tcPr>
          <w:p w:rsidR="003F606E" w:rsidRPr="002B4C71" w:rsidRDefault="003F606E" w:rsidP="00A40F57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  <w:r w:rsidRPr="002B4C71">
              <w:rPr>
                <w:sz w:val="16"/>
                <w:szCs w:val="16"/>
              </w:rPr>
              <w:t>лек</w:t>
            </w:r>
          </w:p>
        </w:tc>
        <w:tc>
          <w:tcPr>
            <w:tcW w:w="532" w:type="dxa"/>
          </w:tcPr>
          <w:p w:rsidR="003F606E" w:rsidRPr="002B4C71" w:rsidRDefault="003F606E" w:rsidP="00A40F57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  <w:r w:rsidRPr="002B4C71">
              <w:rPr>
                <w:sz w:val="16"/>
                <w:szCs w:val="16"/>
              </w:rPr>
              <w:t>прак</w:t>
            </w:r>
          </w:p>
        </w:tc>
        <w:tc>
          <w:tcPr>
            <w:tcW w:w="546" w:type="dxa"/>
          </w:tcPr>
          <w:p w:rsidR="003F606E" w:rsidRPr="002B4C71" w:rsidRDefault="003F606E" w:rsidP="00A40F57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  <w:r w:rsidRPr="002B4C71">
              <w:rPr>
                <w:sz w:val="16"/>
                <w:szCs w:val="16"/>
              </w:rPr>
              <w:t>лаб</w:t>
            </w:r>
          </w:p>
        </w:tc>
        <w:tc>
          <w:tcPr>
            <w:tcW w:w="630" w:type="dxa"/>
          </w:tcPr>
          <w:p w:rsidR="003F606E" w:rsidRPr="002B4C71" w:rsidRDefault="003F606E" w:rsidP="003F606E">
            <w:pPr>
              <w:widowControl/>
              <w:ind w:firstLine="0"/>
              <w:rPr>
                <w:sz w:val="16"/>
                <w:szCs w:val="16"/>
              </w:rPr>
            </w:pPr>
            <w:r w:rsidRPr="002B4C71">
              <w:rPr>
                <w:sz w:val="16"/>
                <w:szCs w:val="16"/>
              </w:rPr>
              <w:t>ПА</w:t>
            </w:r>
          </w:p>
        </w:tc>
        <w:tc>
          <w:tcPr>
            <w:tcW w:w="567" w:type="dxa"/>
          </w:tcPr>
          <w:p w:rsidR="003F606E" w:rsidRPr="002B4C71" w:rsidRDefault="003F606E" w:rsidP="003F606E">
            <w:pPr>
              <w:widowControl/>
              <w:ind w:firstLine="0"/>
              <w:rPr>
                <w:sz w:val="16"/>
                <w:szCs w:val="16"/>
              </w:rPr>
            </w:pPr>
            <w:r w:rsidRPr="002B4C71">
              <w:rPr>
                <w:sz w:val="16"/>
                <w:szCs w:val="16"/>
              </w:rPr>
              <w:t>КСР</w:t>
            </w:r>
          </w:p>
        </w:tc>
        <w:tc>
          <w:tcPr>
            <w:tcW w:w="601" w:type="dxa"/>
            <w:vMerge/>
          </w:tcPr>
          <w:p w:rsidR="003F606E" w:rsidRPr="002B4C71" w:rsidRDefault="003F606E" w:rsidP="00A40F57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F606E" w:rsidRPr="002B4C71" w:rsidRDefault="003F606E" w:rsidP="00A40F57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  <w:tr w:rsidR="00A40F57" w:rsidRPr="002B4C71" w:rsidTr="003F606E">
        <w:trPr>
          <w:trHeight w:val="309"/>
        </w:trPr>
        <w:tc>
          <w:tcPr>
            <w:tcW w:w="892" w:type="dxa"/>
            <w:vAlign w:val="center"/>
          </w:tcPr>
          <w:p w:rsidR="00A40F57" w:rsidRPr="00260F4C" w:rsidRDefault="00A40F57" w:rsidP="003F606E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 w:rsidRPr="002B4C71">
              <w:rPr>
                <w:sz w:val="16"/>
                <w:szCs w:val="16"/>
              </w:rPr>
              <w:t>Б-</w:t>
            </w:r>
            <w:r>
              <w:rPr>
                <w:sz w:val="16"/>
                <w:szCs w:val="16"/>
                <w:lang w:val="en-US"/>
              </w:rPr>
              <w:t>МН</w:t>
            </w:r>
          </w:p>
        </w:tc>
        <w:tc>
          <w:tcPr>
            <w:tcW w:w="854" w:type="dxa"/>
            <w:vAlign w:val="center"/>
          </w:tcPr>
          <w:p w:rsidR="00A40F57" w:rsidRPr="002B4C71" w:rsidRDefault="00A40F57" w:rsidP="003F606E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 w:rsidRPr="002B4C71">
              <w:rPr>
                <w:sz w:val="16"/>
                <w:szCs w:val="16"/>
              </w:rPr>
              <w:t>ОФО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A40F57" w:rsidRPr="002B4C71" w:rsidRDefault="00A40F57" w:rsidP="003F606E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Б.1.В</w:t>
            </w:r>
            <w:r w:rsidR="003F606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A40F57" w:rsidRPr="002B4C71" w:rsidRDefault="00A40F57" w:rsidP="003F606E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A40F57" w:rsidRPr="002B4C71" w:rsidRDefault="00A40F57" w:rsidP="003F606E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A40F57" w:rsidRPr="002B4C71" w:rsidRDefault="00A40F57" w:rsidP="003F606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587" w:type="dxa"/>
            <w:vAlign w:val="center"/>
          </w:tcPr>
          <w:p w:rsidR="00A40F57" w:rsidRPr="002B4C71" w:rsidRDefault="00A40F57" w:rsidP="003F606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32" w:type="dxa"/>
            <w:vAlign w:val="center"/>
          </w:tcPr>
          <w:p w:rsidR="00A40F57" w:rsidRPr="002B4C71" w:rsidRDefault="00A40F57" w:rsidP="003F606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A40F57" w:rsidRPr="002B4C71" w:rsidRDefault="00A40F57" w:rsidP="003F606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630" w:type="dxa"/>
            <w:vAlign w:val="center"/>
          </w:tcPr>
          <w:p w:rsidR="00A40F57" w:rsidRPr="002B4C71" w:rsidRDefault="00A40F57" w:rsidP="003F606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A40F57" w:rsidRPr="002B4C71" w:rsidRDefault="00A40F57" w:rsidP="003F606E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01" w:type="dxa"/>
            <w:vAlign w:val="center"/>
          </w:tcPr>
          <w:p w:rsidR="00A40F57" w:rsidRPr="000B2D1F" w:rsidRDefault="00A40F57" w:rsidP="003F606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992" w:type="dxa"/>
            <w:vAlign w:val="center"/>
          </w:tcPr>
          <w:p w:rsidR="00A40F57" w:rsidRPr="002B4C71" w:rsidRDefault="00A40F57" w:rsidP="003F606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</w:p>
        </w:tc>
      </w:tr>
    </w:tbl>
    <w:p w:rsidR="00E37170" w:rsidRPr="00A83A8B" w:rsidRDefault="00D252BB" w:rsidP="00A40F57">
      <w:pPr>
        <w:ind w:firstLine="0"/>
      </w:pPr>
      <w:r w:rsidRPr="00A83A8B">
        <w:t xml:space="preserve">Таблица </w:t>
      </w:r>
      <w:r w:rsidR="00A40F57">
        <w:t>2</w:t>
      </w:r>
      <w:r w:rsidRPr="00A83A8B">
        <w:t xml:space="preserve"> – Общая трудоемкость дисциплины</w:t>
      </w:r>
    </w:p>
    <w:p w:rsidR="00161E87" w:rsidRPr="00E57B74" w:rsidRDefault="00756818" w:rsidP="003F606E">
      <w:pPr>
        <w:spacing w:before="240" w:after="120"/>
        <w:ind w:firstLine="709"/>
        <w:rPr>
          <w:rFonts w:ascii="Arial" w:hAnsi="Arial" w:cs="Arial"/>
          <w:b/>
        </w:rPr>
      </w:pPr>
      <w:r w:rsidRPr="00E57B74">
        <w:rPr>
          <w:rFonts w:ascii="Arial" w:hAnsi="Arial" w:cs="Arial"/>
          <w:b/>
        </w:rPr>
        <w:t>5 Структура и содержание дисциплины</w:t>
      </w:r>
      <w:r w:rsidR="00F050CD">
        <w:rPr>
          <w:rFonts w:ascii="Arial" w:hAnsi="Arial" w:cs="Arial"/>
          <w:b/>
        </w:rPr>
        <w:t xml:space="preserve"> </w:t>
      </w:r>
    </w:p>
    <w:p w:rsidR="00161E87" w:rsidRPr="00E57B74" w:rsidRDefault="00161E87" w:rsidP="004D3113">
      <w:pPr>
        <w:spacing w:after="120"/>
        <w:ind w:firstLine="709"/>
        <w:rPr>
          <w:rFonts w:ascii="Arial" w:hAnsi="Arial" w:cs="Arial"/>
          <w:b/>
          <w:sz w:val="22"/>
          <w:szCs w:val="22"/>
        </w:rPr>
      </w:pPr>
      <w:r w:rsidRPr="00E57B74">
        <w:rPr>
          <w:rFonts w:ascii="Arial" w:hAnsi="Arial" w:cs="Arial"/>
          <w:b/>
          <w:sz w:val="22"/>
          <w:szCs w:val="22"/>
        </w:rPr>
        <w:t>5.1 Структура дисциплины</w:t>
      </w:r>
    </w:p>
    <w:p w:rsidR="00E62DB8" w:rsidRDefault="009715A4" w:rsidP="003F606E">
      <w:pPr>
        <w:spacing w:after="120"/>
        <w:ind w:firstLine="709"/>
      </w:pPr>
      <w:r>
        <w:t>Тематический план</w:t>
      </w:r>
      <w:r w:rsidR="003B6127">
        <w:t>,</w:t>
      </w:r>
      <w:r>
        <w:t xml:space="preserve"> отражающий содержание дисциплины (перечень разделов и тем)</w:t>
      </w:r>
      <w:r w:rsidR="003B6127">
        <w:t>, структурирован</w:t>
      </w:r>
      <w:r>
        <w:t xml:space="preserve">ное  </w:t>
      </w:r>
      <w:r w:rsidR="003B6127">
        <w:t>по видам учебных занятий с указанием их объемов в соответствии с учебным планом, приведен</w:t>
      </w:r>
      <w:r w:rsidRPr="00A83A8B">
        <w:t xml:space="preserve"> в таблице </w:t>
      </w:r>
      <w:r w:rsidR="00A40F57">
        <w:t>3</w:t>
      </w:r>
      <w:r w:rsidR="003B6127">
        <w:t>.</w:t>
      </w:r>
    </w:p>
    <w:p w:rsidR="00AD4DF3" w:rsidRPr="00A83A8B" w:rsidRDefault="00AD4DF3" w:rsidP="003537F7">
      <w:pPr>
        <w:ind w:firstLine="0"/>
      </w:pPr>
      <w:r w:rsidRPr="00A83A8B">
        <w:t>Таблица</w:t>
      </w:r>
      <w:r w:rsidR="00F228AB" w:rsidRPr="00A83A8B">
        <w:t xml:space="preserve"> </w:t>
      </w:r>
      <w:r w:rsidR="00A40F57">
        <w:t>3</w:t>
      </w:r>
      <w:r w:rsidRPr="00A83A8B">
        <w:t xml:space="preserve"> – Структура дисциплины</w:t>
      </w:r>
    </w:p>
    <w:tbl>
      <w:tblPr>
        <w:tblW w:w="94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6"/>
        <w:gridCol w:w="2410"/>
        <w:gridCol w:w="992"/>
        <w:gridCol w:w="1701"/>
        <w:gridCol w:w="992"/>
      </w:tblGrid>
      <w:tr w:rsidR="008E7C80" w:rsidRPr="00D252BB" w:rsidTr="003F606E">
        <w:trPr>
          <w:cantSplit/>
        </w:trPr>
        <w:tc>
          <w:tcPr>
            <w:tcW w:w="426" w:type="dxa"/>
            <w:vAlign w:val="center"/>
          </w:tcPr>
          <w:p w:rsidR="008E7C80" w:rsidRPr="004D3113" w:rsidRDefault="008E7C80" w:rsidP="003F606E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4D3113">
              <w:rPr>
                <w:rFonts w:eastAsia="Calibri"/>
                <w:sz w:val="18"/>
                <w:szCs w:val="18"/>
              </w:rPr>
              <w:t>№</w:t>
            </w:r>
          </w:p>
        </w:tc>
        <w:tc>
          <w:tcPr>
            <w:tcW w:w="2976" w:type="dxa"/>
            <w:vAlign w:val="center"/>
          </w:tcPr>
          <w:p w:rsidR="008E7C80" w:rsidRPr="00D252BB" w:rsidRDefault="008E7C80" w:rsidP="003F606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Название темы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7C80" w:rsidRPr="00D252BB" w:rsidRDefault="008E7C80" w:rsidP="003F606E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4D3113">
              <w:rPr>
                <w:rFonts w:eastAsia="Calibri"/>
                <w:sz w:val="18"/>
                <w:szCs w:val="18"/>
              </w:rPr>
              <w:t>Вид занятия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7C80" w:rsidRPr="00D252BB" w:rsidRDefault="008E7C80" w:rsidP="003F606E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D252BB">
              <w:rPr>
                <w:rFonts w:eastAsia="Calibri"/>
                <w:sz w:val="18"/>
                <w:szCs w:val="18"/>
              </w:rPr>
              <w:t>Объем час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7C80" w:rsidRPr="00D252BB" w:rsidRDefault="008E7C80" w:rsidP="003F606E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D252BB">
              <w:rPr>
                <w:rFonts w:eastAsia="Calibri"/>
                <w:sz w:val="18"/>
                <w:szCs w:val="18"/>
              </w:rPr>
              <w:t>Кол-во часов в интерактивной и</w:t>
            </w:r>
          </w:p>
          <w:p w:rsidR="008E7C80" w:rsidRPr="00D252BB" w:rsidRDefault="008E7C80" w:rsidP="003F606E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D252BB">
              <w:rPr>
                <w:rFonts w:eastAsia="Calibri"/>
                <w:sz w:val="18"/>
                <w:szCs w:val="18"/>
              </w:rPr>
              <w:t>электронной</w:t>
            </w:r>
          </w:p>
          <w:p w:rsidR="008E7C80" w:rsidRPr="00D252BB" w:rsidRDefault="008E7C80" w:rsidP="003F606E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D252BB">
              <w:rPr>
                <w:rFonts w:eastAsia="Calibri"/>
                <w:sz w:val="18"/>
                <w:szCs w:val="18"/>
              </w:rPr>
              <w:t>форме</w:t>
            </w:r>
          </w:p>
        </w:tc>
        <w:tc>
          <w:tcPr>
            <w:tcW w:w="992" w:type="dxa"/>
            <w:vAlign w:val="center"/>
          </w:tcPr>
          <w:p w:rsidR="008E7C80" w:rsidRPr="00D252BB" w:rsidRDefault="008E7C80" w:rsidP="003F606E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СРС</w:t>
            </w:r>
          </w:p>
        </w:tc>
      </w:tr>
      <w:tr w:rsidR="003F606E" w:rsidRPr="00D252BB" w:rsidTr="003F606E">
        <w:trPr>
          <w:cantSplit/>
          <w:trHeight w:val="276"/>
        </w:trPr>
        <w:tc>
          <w:tcPr>
            <w:tcW w:w="426" w:type="dxa"/>
            <w:vMerge w:val="restart"/>
            <w:vAlign w:val="center"/>
          </w:tcPr>
          <w:p w:rsidR="003F606E" w:rsidRPr="004D3113" w:rsidRDefault="003F606E" w:rsidP="003F606E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2976" w:type="dxa"/>
            <w:vMerge w:val="restart"/>
            <w:vAlign w:val="center"/>
          </w:tcPr>
          <w:p w:rsidR="003F606E" w:rsidRPr="00537D70" w:rsidRDefault="003F606E" w:rsidP="003F606E">
            <w:pPr>
              <w:widowControl/>
              <w:ind w:firstLine="0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37D70">
              <w:rPr>
                <w:rFonts w:eastAsia="Calibri"/>
                <w:bCs/>
                <w:sz w:val="20"/>
                <w:szCs w:val="20"/>
                <w:lang w:eastAsia="en-US"/>
              </w:rPr>
              <w:t>Парная регрессия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и корреляция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06E" w:rsidRPr="004D3113" w:rsidRDefault="003F606E" w:rsidP="003F606E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4D3113">
              <w:rPr>
                <w:rFonts w:eastAsia="Calibri"/>
                <w:sz w:val="18"/>
                <w:szCs w:val="18"/>
              </w:rPr>
              <w:t>Лекция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06E" w:rsidRPr="004D3113" w:rsidRDefault="003F606E" w:rsidP="003F606E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4D3113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F606E" w:rsidRPr="00D252BB" w:rsidRDefault="003F606E" w:rsidP="004D3113">
            <w:pPr>
              <w:widowControl/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3F606E" w:rsidRPr="00D252BB" w:rsidRDefault="003F606E" w:rsidP="004D3113">
            <w:pPr>
              <w:widowControl/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</w:tr>
      <w:tr w:rsidR="003F606E" w:rsidRPr="00D252BB" w:rsidTr="003F606E">
        <w:trPr>
          <w:cantSplit/>
          <w:trHeight w:val="330"/>
        </w:trPr>
        <w:tc>
          <w:tcPr>
            <w:tcW w:w="426" w:type="dxa"/>
            <w:vMerge/>
            <w:vAlign w:val="center"/>
          </w:tcPr>
          <w:p w:rsidR="003F606E" w:rsidRDefault="003F606E" w:rsidP="003F606E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3F606E" w:rsidRPr="00537D70" w:rsidRDefault="003F606E" w:rsidP="003F606E">
            <w:pPr>
              <w:widowControl/>
              <w:ind w:firstLine="0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06E" w:rsidRPr="004D3113" w:rsidRDefault="003F606E" w:rsidP="003F606E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4D3113">
              <w:rPr>
                <w:rFonts w:eastAsia="Calibri"/>
                <w:sz w:val="18"/>
                <w:szCs w:val="18"/>
              </w:rPr>
              <w:t>Лабораторная работа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06E" w:rsidRPr="004D3113" w:rsidRDefault="003F606E" w:rsidP="003F606E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4D3113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3F606E" w:rsidRPr="00D252BB" w:rsidRDefault="003F606E" w:rsidP="004D3113">
            <w:pPr>
              <w:widowControl/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F606E" w:rsidRDefault="003F606E" w:rsidP="004D3113">
            <w:pPr>
              <w:widowControl/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F606E" w:rsidRPr="00D252BB" w:rsidTr="003F606E">
        <w:trPr>
          <w:cantSplit/>
          <w:trHeight w:val="318"/>
        </w:trPr>
        <w:tc>
          <w:tcPr>
            <w:tcW w:w="426" w:type="dxa"/>
            <w:vMerge w:val="restart"/>
            <w:vAlign w:val="center"/>
          </w:tcPr>
          <w:p w:rsidR="003F606E" w:rsidRPr="004D3113" w:rsidRDefault="003F606E" w:rsidP="003F606E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976" w:type="dxa"/>
            <w:vMerge w:val="restart"/>
            <w:vAlign w:val="center"/>
          </w:tcPr>
          <w:p w:rsidR="003F606E" w:rsidRPr="00537D70" w:rsidRDefault="003F606E" w:rsidP="003F606E">
            <w:pPr>
              <w:widowControl/>
              <w:ind w:firstLine="0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37D70">
              <w:rPr>
                <w:rFonts w:eastAsia="Calibri"/>
                <w:bCs/>
                <w:sz w:val="20"/>
                <w:szCs w:val="20"/>
                <w:lang w:eastAsia="en-US"/>
              </w:rPr>
              <w:t>Множественная регрессия, оценка параметров методом наименьших квадратов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06E" w:rsidRPr="004D3113" w:rsidRDefault="003F606E" w:rsidP="003F606E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4D3113">
              <w:rPr>
                <w:rFonts w:eastAsia="Calibri"/>
                <w:sz w:val="18"/>
                <w:szCs w:val="18"/>
              </w:rPr>
              <w:t>Лекция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06E" w:rsidRPr="004D3113" w:rsidRDefault="003F606E" w:rsidP="003F606E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4D3113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F606E" w:rsidRDefault="003F606E" w:rsidP="004D3113">
            <w:pPr>
              <w:widowControl/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3F606E" w:rsidRPr="00D252BB" w:rsidRDefault="003F606E" w:rsidP="004D3113">
            <w:pPr>
              <w:widowControl/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992" w:type="dxa"/>
            <w:vMerge w:val="restart"/>
          </w:tcPr>
          <w:p w:rsidR="003F606E" w:rsidRPr="00D252BB" w:rsidRDefault="003F606E" w:rsidP="004D3113">
            <w:pPr>
              <w:widowControl/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</w:tr>
      <w:tr w:rsidR="003F606E" w:rsidRPr="00D252BB" w:rsidTr="003F606E">
        <w:trPr>
          <w:cantSplit/>
          <w:trHeight w:val="495"/>
        </w:trPr>
        <w:tc>
          <w:tcPr>
            <w:tcW w:w="426" w:type="dxa"/>
            <w:vMerge/>
            <w:vAlign w:val="center"/>
          </w:tcPr>
          <w:p w:rsidR="003F606E" w:rsidRDefault="003F606E" w:rsidP="003F606E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3F606E" w:rsidRPr="00537D70" w:rsidRDefault="003F606E" w:rsidP="003F606E">
            <w:pPr>
              <w:widowControl/>
              <w:ind w:firstLine="0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06E" w:rsidRPr="004D3113" w:rsidRDefault="003F606E" w:rsidP="003F606E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4D3113">
              <w:rPr>
                <w:rFonts w:eastAsia="Calibri"/>
                <w:sz w:val="18"/>
                <w:szCs w:val="18"/>
              </w:rPr>
              <w:t>Лабораторная работа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06E" w:rsidRPr="004D3113" w:rsidRDefault="003F606E" w:rsidP="003F606E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4D3113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701" w:type="dxa"/>
            <w:vMerge/>
            <w:shd w:val="clear" w:color="auto" w:fill="auto"/>
          </w:tcPr>
          <w:p w:rsidR="003F606E" w:rsidRDefault="003F606E" w:rsidP="004D3113">
            <w:pPr>
              <w:widowControl/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F606E" w:rsidRDefault="003F606E" w:rsidP="004D3113">
            <w:pPr>
              <w:widowControl/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F606E" w:rsidRPr="00D252BB" w:rsidTr="003F606E">
        <w:trPr>
          <w:cantSplit/>
          <w:trHeight w:val="258"/>
        </w:trPr>
        <w:tc>
          <w:tcPr>
            <w:tcW w:w="426" w:type="dxa"/>
            <w:vMerge w:val="restart"/>
            <w:vAlign w:val="center"/>
          </w:tcPr>
          <w:p w:rsidR="003F606E" w:rsidRPr="004D3113" w:rsidRDefault="003F606E" w:rsidP="003F606E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2976" w:type="dxa"/>
            <w:vMerge w:val="restart"/>
            <w:vAlign w:val="center"/>
          </w:tcPr>
          <w:p w:rsidR="003F606E" w:rsidRPr="00537D70" w:rsidRDefault="003F606E" w:rsidP="003F606E">
            <w:pPr>
              <w:widowControl/>
              <w:ind w:firstLine="0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37D70">
              <w:rPr>
                <w:rFonts w:eastAsia="Calibri"/>
                <w:bCs/>
                <w:sz w:val="20"/>
                <w:szCs w:val="20"/>
                <w:lang w:eastAsia="en-US"/>
              </w:rPr>
              <w:t>Спецификация переменных в уравнениях множественной регрессии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06E" w:rsidRPr="004D3113" w:rsidRDefault="003F606E" w:rsidP="003F606E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4D3113">
              <w:rPr>
                <w:rFonts w:eastAsia="Calibri"/>
                <w:sz w:val="18"/>
                <w:szCs w:val="18"/>
              </w:rPr>
              <w:t>Лекция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06E" w:rsidRPr="004D3113" w:rsidRDefault="003F606E" w:rsidP="003F606E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4D3113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F606E" w:rsidRDefault="003F606E" w:rsidP="004D3113">
            <w:pPr>
              <w:widowControl/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3F606E" w:rsidRPr="00D252BB" w:rsidRDefault="003F606E" w:rsidP="004D3113">
            <w:pPr>
              <w:widowControl/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992" w:type="dxa"/>
            <w:vMerge w:val="restart"/>
          </w:tcPr>
          <w:p w:rsidR="003F606E" w:rsidRPr="00D252BB" w:rsidRDefault="003F606E" w:rsidP="004D3113">
            <w:pPr>
              <w:widowControl/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</w:tr>
      <w:tr w:rsidR="003F606E" w:rsidRPr="00D252BB" w:rsidTr="003F606E">
        <w:trPr>
          <w:cantSplit/>
          <w:trHeight w:val="297"/>
        </w:trPr>
        <w:tc>
          <w:tcPr>
            <w:tcW w:w="426" w:type="dxa"/>
            <w:vMerge/>
            <w:vAlign w:val="center"/>
          </w:tcPr>
          <w:p w:rsidR="003F606E" w:rsidRDefault="003F606E" w:rsidP="003F606E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3F606E" w:rsidRPr="00537D70" w:rsidRDefault="003F606E" w:rsidP="003F606E">
            <w:pPr>
              <w:widowControl/>
              <w:ind w:firstLine="0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06E" w:rsidRPr="004D3113" w:rsidRDefault="003F606E" w:rsidP="003F606E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4D3113">
              <w:rPr>
                <w:rFonts w:eastAsia="Calibri"/>
                <w:sz w:val="18"/>
                <w:szCs w:val="18"/>
              </w:rPr>
              <w:t>Лабораторная работа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06E" w:rsidRPr="004D3113" w:rsidRDefault="003F606E" w:rsidP="003F606E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4D3113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701" w:type="dxa"/>
            <w:vMerge/>
            <w:shd w:val="clear" w:color="auto" w:fill="auto"/>
          </w:tcPr>
          <w:p w:rsidR="003F606E" w:rsidRDefault="003F606E" w:rsidP="004D3113">
            <w:pPr>
              <w:widowControl/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F606E" w:rsidRDefault="003F606E" w:rsidP="004D3113">
            <w:pPr>
              <w:widowControl/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F606E" w:rsidRPr="00D252BB" w:rsidTr="003F606E">
        <w:trPr>
          <w:cantSplit/>
          <w:trHeight w:val="305"/>
        </w:trPr>
        <w:tc>
          <w:tcPr>
            <w:tcW w:w="426" w:type="dxa"/>
            <w:vMerge w:val="restart"/>
            <w:vAlign w:val="center"/>
          </w:tcPr>
          <w:p w:rsidR="003F606E" w:rsidRPr="004D3113" w:rsidRDefault="003F606E" w:rsidP="003F606E">
            <w:pPr>
              <w:widowControl/>
              <w:ind w:firstLine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76" w:type="dxa"/>
            <w:vMerge w:val="restart"/>
            <w:vAlign w:val="center"/>
          </w:tcPr>
          <w:p w:rsidR="003F606E" w:rsidRPr="00537D70" w:rsidRDefault="003F606E" w:rsidP="003F606E">
            <w:pPr>
              <w:widowControl/>
              <w:ind w:firstLine="0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37D70">
              <w:rPr>
                <w:rFonts w:eastAsia="Calibri"/>
                <w:bCs/>
                <w:sz w:val="20"/>
                <w:szCs w:val="20"/>
                <w:lang w:eastAsia="en-US"/>
              </w:rPr>
              <w:t>Моделирование одномерных временных рядов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06E" w:rsidRPr="00537D70" w:rsidRDefault="003F606E" w:rsidP="003F606E">
            <w:pPr>
              <w:widowControl/>
              <w:ind w:firstLine="0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37D70">
              <w:rPr>
                <w:rFonts w:eastAsia="Calibri"/>
                <w:bCs/>
                <w:sz w:val="20"/>
                <w:szCs w:val="20"/>
                <w:lang w:eastAsia="en-US"/>
              </w:rPr>
              <w:t>Лекция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06E" w:rsidRPr="00537D70" w:rsidRDefault="003F606E" w:rsidP="003F606E">
            <w:pPr>
              <w:widowControl/>
              <w:ind w:firstLine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F606E" w:rsidRDefault="003F606E" w:rsidP="004D3113">
            <w:pPr>
              <w:widowControl/>
              <w:spacing w:line="360" w:lineRule="auto"/>
              <w:ind w:firstLine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3F606E" w:rsidRPr="004D3113" w:rsidRDefault="003F606E" w:rsidP="004D3113">
            <w:pPr>
              <w:widowControl/>
              <w:spacing w:line="360" w:lineRule="auto"/>
              <w:ind w:firstLine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D3113">
              <w:rPr>
                <w:rFonts w:eastAsia="Calibri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vMerge w:val="restart"/>
          </w:tcPr>
          <w:p w:rsidR="003F606E" w:rsidRPr="004D3113" w:rsidRDefault="003F606E" w:rsidP="004D3113">
            <w:pPr>
              <w:widowControl/>
              <w:spacing w:line="360" w:lineRule="auto"/>
              <w:ind w:firstLine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10</w:t>
            </w:r>
          </w:p>
        </w:tc>
      </w:tr>
      <w:tr w:rsidR="003F606E" w:rsidRPr="00D252BB" w:rsidTr="003F606E">
        <w:trPr>
          <w:cantSplit/>
          <w:trHeight w:val="408"/>
        </w:trPr>
        <w:tc>
          <w:tcPr>
            <w:tcW w:w="426" w:type="dxa"/>
            <w:vMerge/>
            <w:vAlign w:val="center"/>
          </w:tcPr>
          <w:p w:rsidR="003F606E" w:rsidRDefault="003F606E" w:rsidP="003F606E">
            <w:pPr>
              <w:widowControl/>
              <w:ind w:firstLine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vMerge/>
            <w:vAlign w:val="center"/>
          </w:tcPr>
          <w:p w:rsidR="003F606E" w:rsidRPr="00537D70" w:rsidRDefault="003F606E" w:rsidP="003F606E">
            <w:pPr>
              <w:widowControl/>
              <w:ind w:firstLine="0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06E" w:rsidRPr="00537D70" w:rsidRDefault="003F606E" w:rsidP="003F606E">
            <w:pPr>
              <w:ind w:firstLine="0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37D70">
              <w:rPr>
                <w:rFonts w:eastAsia="Calibri"/>
                <w:bCs/>
                <w:sz w:val="20"/>
                <w:szCs w:val="20"/>
                <w:lang w:eastAsia="en-US"/>
              </w:rPr>
              <w:t>Лабораторная работа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06E" w:rsidRDefault="003F606E" w:rsidP="003F606E">
            <w:pPr>
              <w:ind w:firstLine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1" w:type="dxa"/>
            <w:vMerge/>
            <w:shd w:val="clear" w:color="auto" w:fill="auto"/>
          </w:tcPr>
          <w:p w:rsidR="003F606E" w:rsidRDefault="003F606E" w:rsidP="004D3113">
            <w:pPr>
              <w:widowControl/>
              <w:spacing w:line="360" w:lineRule="auto"/>
              <w:ind w:firstLine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3F606E" w:rsidRDefault="003F606E" w:rsidP="004D3113">
            <w:pPr>
              <w:widowControl/>
              <w:spacing w:line="360" w:lineRule="auto"/>
              <w:ind w:firstLine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3F606E" w:rsidRPr="00D252BB" w:rsidTr="00871D6D">
        <w:trPr>
          <w:cantSplit/>
          <w:trHeight w:val="116"/>
        </w:trPr>
        <w:tc>
          <w:tcPr>
            <w:tcW w:w="426" w:type="dxa"/>
            <w:vMerge w:val="restart"/>
            <w:vAlign w:val="center"/>
          </w:tcPr>
          <w:p w:rsidR="003F606E" w:rsidRPr="004D3113" w:rsidRDefault="003F606E" w:rsidP="003F606E">
            <w:pPr>
              <w:widowControl/>
              <w:ind w:firstLine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76" w:type="dxa"/>
            <w:vMerge w:val="restart"/>
            <w:vAlign w:val="center"/>
          </w:tcPr>
          <w:p w:rsidR="003F606E" w:rsidRPr="00537D70" w:rsidRDefault="003F606E" w:rsidP="003F606E">
            <w:pPr>
              <w:widowControl/>
              <w:ind w:firstLine="0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3E39">
              <w:rPr>
                <w:rFonts w:eastAsia="Calibri"/>
                <w:bCs/>
                <w:sz w:val="20"/>
                <w:szCs w:val="20"/>
                <w:lang w:eastAsia="en-US"/>
              </w:rPr>
              <w:t>Динамические эконометрические модели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06E" w:rsidRPr="004D3113" w:rsidRDefault="003F606E" w:rsidP="003F606E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4D3113">
              <w:rPr>
                <w:rFonts w:eastAsia="Calibri"/>
                <w:sz w:val="18"/>
                <w:szCs w:val="18"/>
              </w:rPr>
              <w:t>Лекция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06E" w:rsidRPr="00537D70" w:rsidRDefault="003F606E" w:rsidP="003F606E">
            <w:pPr>
              <w:widowControl/>
              <w:ind w:firstLine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F606E" w:rsidRPr="004D3113" w:rsidRDefault="003F606E" w:rsidP="004D3113">
            <w:pPr>
              <w:widowControl/>
              <w:spacing w:line="360" w:lineRule="auto"/>
              <w:ind w:firstLine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3F606E" w:rsidRPr="004D3113" w:rsidRDefault="003F606E" w:rsidP="004D3113">
            <w:pPr>
              <w:widowControl/>
              <w:spacing w:line="360" w:lineRule="auto"/>
              <w:ind w:firstLine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D3113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3F606E" w:rsidRPr="00D252BB" w:rsidTr="003F606E">
        <w:trPr>
          <w:cantSplit/>
          <w:trHeight w:val="347"/>
        </w:trPr>
        <w:tc>
          <w:tcPr>
            <w:tcW w:w="426" w:type="dxa"/>
            <w:vMerge/>
          </w:tcPr>
          <w:p w:rsidR="003F606E" w:rsidRDefault="003F606E" w:rsidP="004D3113">
            <w:pPr>
              <w:widowControl/>
              <w:ind w:firstLine="0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vMerge/>
          </w:tcPr>
          <w:p w:rsidR="003F606E" w:rsidRPr="00D33E39" w:rsidRDefault="003F606E" w:rsidP="004D3113">
            <w:pPr>
              <w:widowControl/>
              <w:ind w:firstLine="0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06E" w:rsidRPr="004D3113" w:rsidRDefault="003F606E" w:rsidP="003F606E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4D3113">
              <w:rPr>
                <w:rFonts w:eastAsia="Calibri"/>
                <w:sz w:val="18"/>
                <w:szCs w:val="18"/>
              </w:rPr>
              <w:t>Лабораторная работа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06E" w:rsidRDefault="003F606E" w:rsidP="003F606E">
            <w:pPr>
              <w:ind w:firstLine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vMerge/>
            <w:shd w:val="clear" w:color="auto" w:fill="auto"/>
          </w:tcPr>
          <w:p w:rsidR="003F606E" w:rsidRPr="004D3113" w:rsidRDefault="003F606E" w:rsidP="004D3113">
            <w:pPr>
              <w:widowControl/>
              <w:spacing w:line="360" w:lineRule="auto"/>
              <w:ind w:firstLine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3F606E" w:rsidRPr="004D3113" w:rsidRDefault="003F606E" w:rsidP="004D3113">
            <w:pPr>
              <w:widowControl/>
              <w:spacing w:line="360" w:lineRule="auto"/>
              <w:ind w:firstLine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3F606E" w:rsidRPr="00D252BB" w:rsidTr="003F606E">
        <w:trPr>
          <w:cantSplit/>
          <w:trHeight w:val="282"/>
        </w:trPr>
        <w:tc>
          <w:tcPr>
            <w:tcW w:w="426" w:type="dxa"/>
            <w:vMerge w:val="restart"/>
            <w:vAlign w:val="center"/>
          </w:tcPr>
          <w:p w:rsidR="003F606E" w:rsidRPr="004D3113" w:rsidRDefault="003F606E" w:rsidP="003F606E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2976" w:type="dxa"/>
            <w:vMerge w:val="restart"/>
            <w:vAlign w:val="center"/>
          </w:tcPr>
          <w:p w:rsidR="003F606E" w:rsidRPr="00537D70" w:rsidRDefault="003F606E" w:rsidP="003F606E">
            <w:pPr>
              <w:widowControl/>
              <w:ind w:firstLine="0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25DCE">
              <w:rPr>
                <w:rFonts w:eastAsia="Calibri"/>
                <w:bCs/>
                <w:sz w:val="20"/>
                <w:szCs w:val="20"/>
                <w:lang w:eastAsia="en-US"/>
              </w:rPr>
              <w:t>Многомерная группировка и дискриминантный анализ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06E" w:rsidRPr="00625DCE" w:rsidRDefault="003F606E" w:rsidP="003F606E">
            <w:pPr>
              <w:widowControl/>
              <w:ind w:firstLine="0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25DCE">
              <w:rPr>
                <w:rFonts w:eastAsia="Calibri"/>
                <w:bCs/>
                <w:sz w:val="20"/>
                <w:szCs w:val="20"/>
                <w:lang w:eastAsia="en-US"/>
              </w:rPr>
              <w:t>Лекци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F606E" w:rsidRPr="00625DCE" w:rsidRDefault="003F606E" w:rsidP="003F606E">
            <w:pPr>
              <w:widowControl/>
              <w:ind w:firstLine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F606E" w:rsidRPr="00625DCE" w:rsidRDefault="003F606E" w:rsidP="003A3D06">
            <w:pPr>
              <w:widowControl/>
              <w:spacing w:line="360" w:lineRule="auto"/>
              <w:ind w:firstLine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3F606E" w:rsidRPr="00625DCE" w:rsidRDefault="003F606E" w:rsidP="003A3D06">
            <w:pPr>
              <w:widowControl/>
              <w:spacing w:line="360" w:lineRule="auto"/>
              <w:ind w:firstLine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8</w:t>
            </w:r>
          </w:p>
        </w:tc>
      </w:tr>
      <w:tr w:rsidR="003F606E" w:rsidRPr="00D252BB" w:rsidTr="00871D6D">
        <w:trPr>
          <w:cantSplit/>
          <w:trHeight w:val="271"/>
        </w:trPr>
        <w:tc>
          <w:tcPr>
            <w:tcW w:w="426" w:type="dxa"/>
            <w:vMerge/>
          </w:tcPr>
          <w:p w:rsidR="003F606E" w:rsidRDefault="003F606E" w:rsidP="003A3D06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3F606E" w:rsidRPr="00625DCE" w:rsidRDefault="003F606E" w:rsidP="00625DCE">
            <w:pPr>
              <w:widowControl/>
              <w:ind w:firstLine="0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06E" w:rsidRPr="00625DCE" w:rsidRDefault="003F606E" w:rsidP="003F606E">
            <w:pPr>
              <w:ind w:firstLine="0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25DCE">
              <w:rPr>
                <w:rFonts w:eastAsia="Calibri"/>
                <w:bCs/>
                <w:sz w:val="20"/>
                <w:szCs w:val="20"/>
                <w:lang w:eastAsia="en-US"/>
              </w:rPr>
              <w:t>Лабораторная работа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06E" w:rsidRDefault="003F606E" w:rsidP="003F606E">
            <w:pPr>
              <w:ind w:firstLine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25DCE">
              <w:rPr>
                <w:rFonts w:eastAsia="Calibri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vMerge/>
            <w:shd w:val="clear" w:color="auto" w:fill="auto"/>
          </w:tcPr>
          <w:p w:rsidR="003F606E" w:rsidRPr="00625DCE" w:rsidRDefault="003F606E" w:rsidP="003A3D06">
            <w:pPr>
              <w:widowControl/>
              <w:spacing w:line="360" w:lineRule="auto"/>
              <w:ind w:firstLine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3F606E" w:rsidRDefault="003F606E" w:rsidP="003A3D06">
            <w:pPr>
              <w:widowControl/>
              <w:spacing w:line="360" w:lineRule="auto"/>
              <w:ind w:firstLine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</w:tbl>
    <w:p w:rsidR="00161E87" w:rsidRPr="00E57B74" w:rsidRDefault="00AD4DF3" w:rsidP="00871D6D">
      <w:pPr>
        <w:spacing w:before="240" w:after="120"/>
        <w:ind w:firstLine="709"/>
        <w:rPr>
          <w:rFonts w:ascii="Arial" w:hAnsi="Arial" w:cs="Arial"/>
          <w:b/>
          <w:sz w:val="22"/>
          <w:szCs w:val="22"/>
        </w:rPr>
      </w:pPr>
      <w:r w:rsidRPr="00E57B74">
        <w:rPr>
          <w:rFonts w:ascii="Arial" w:hAnsi="Arial" w:cs="Arial"/>
          <w:b/>
          <w:sz w:val="22"/>
          <w:szCs w:val="22"/>
        </w:rPr>
        <w:t xml:space="preserve">5.2 </w:t>
      </w:r>
      <w:r w:rsidR="00161E87" w:rsidRPr="00E57B74">
        <w:rPr>
          <w:rFonts w:ascii="Arial" w:hAnsi="Arial" w:cs="Arial"/>
          <w:b/>
          <w:sz w:val="22"/>
          <w:szCs w:val="22"/>
        </w:rPr>
        <w:t>Содержание дисциплины</w:t>
      </w:r>
    </w:p>
    <w:p w:rsidR="000B2D1F" w:rsidRPr="007D1765" w:rsidRDefault="000B2D1F" w:rsidP="004D3113">
      <w:pPr>
        <w:ind w:firstLine="709"/>
        <w:rPr>
          <w:b/>
        </w:rPr>
      </w:pPr>
      <w:r w:rsidRPr="007D1765">
        <w:rPr>
          <w:b/>
        </w:rPr>
        <w:t>Темы лекций</w:t>
      </w:r>
    </w:p>
    <w:p w:rsidR="000B2D1F" w:rsidRPr="00F7356B" w:rsidRDefault="000B2D1F" w:rsidP="004D3113">
      <w:pPr>
        <w:ind w:firstLine="709"/>
        <w:rPr>
          <w:b/>
        </w:rPr>
      </w:pPr>
      <w:r w:rsidRPr="00F7356B">
        <w:rPr>
          <w:b/>
        </w:rPr>
        <w:t xml:space="preserve">Тема </w:t>
      </w:r>
      <w:r w:rsidR="000562F4">
        <w:rPr>
          <w:b/>
        </w:rPr>
        <w:t>1</w:t>
      </w:r>
      <w:r w:rsidRPr="00F7356B">
        <w:rPr>
          <w:b/>
        </w:rPr>
        <w:t>. Парная регрессия</w:t>
      </w:r>
      <w:r w:rsidR="000562F4">
        <w:rPr>
          <w:b/>
        </w:rPr>
        <w:t>и корреляция</w:t>
      </w:r>
      <w:r>
        <w:rPr>
          <w:b/>
        </w:rPr>
        <w:t>.</w:t>
      </w:r>
    </w:p>
    <w:p w:rsidR="000B2D1F" w:rsidRPr="00F7356B" w:rsidRDefault="000B2D1F" w:rsidP="003537F7">
      <w:pPr>
        <w:pStyle w:val="afd"/>
        <w:spacing w:after="0"/>
        <w:ind w:firstLine="709"/>
      </w:pPr>
      <w:r w:rsidRPr="00F7356B">
        <w:t xml:space="preserve">Спецификация модели. Оценка параметров модели методом наименьших квадратов </w:t>
      </w:r>
      <w:r w:rsidRPr="00F7356B">
        <w:lastRenderedPageBreak/>
        <w:t xml:space="preserve">(МНК): система нормальных уравнений. Интерпретация коэффициентов уравнения регрессии. </w:t>
      </w:r>
    </w:p>
    <w:p w:rsidR="000B2D1F" w:rsidRPr="00F7356B" w:rsidRDefault="000B2D1F" w:rsidP="004D3113">
      <w:pPr>
        <w:tabs>
          <w:tab w:val="left" w:pos="624"/>
        </w:tabs>
        <w:ind w:firstLine="709"/>
      </w:pPr>
      <w:r w:rsidRPr="00F7356B">
        <w:t xml:space="preserve">Оценка адекватности модели: наличие связи между переменными, анализ дисперсии, коэффициент детерминации </w:t>
      </w:r>
      <w:r w:rsidRPr="0036773A">
        <w:rPr>
          <w:position w:val="-4"/>
        </w:rPr>
        <w:object w:dxaOrig="3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6.5pt" o:ole="">
            <v:imagedata r:id="rId8" o:title=""/>
          </v:shape>
          <o:OLEObject Type="Embed" ProgID="Equation.3" ShapeID="_x0000_i1025" DrawAspect="Content" ObjectID="_1554913185" r:id="rId9"/>
        </w:object>
      </w:r>
      <w:r w:rsidRPr="00F7356B">
        <w:t xml:space="preserve">, </w:t>
      </w:r>
      <w:r w:rsidRPr="00F7356B">
        <w:rPr>
          <w:lang w:val="en-US"/>
        </w:rPr>
        <w:t>F</w:t>
      </w:r>
      <w:r w:rsidRPr="00F7356B">
        <w:t>-критерий Фишера значимости уравнения в целом, средняя ошибка аппроксимации.</w:t>
      </w:r>
    </w:p>
    <w:p w:rsidR="000B2D1F" w:rsidRPr="00F7356B" w:rsidRDefault="000B2D1F" w:rsidP="004D3113">
      <w:pPr>
        <w:tabs>
          <w:tab w:val="left" w:pos="624"/>
        </w:tabs>
        <w:ind w:firstLine="709"/>
      </w:pPr>
      <w:r w:rsidRPr="00F7356B">
        <w:t>Свойства оценок коэффициентов регрессии: несмещенность, точность, эффективность, состоятельность. Теорема Гаусса-Маркова. Оценки стандартных отклонений оценок параметров регрессии. Доверительные интервалы коэффициентов регрессии. оценка значимости коэффициентов модели по критерию Стьюдента. Метод максимального правдоподобия нахождения оценок параметров регрессии.</w:t>
      </w:r>
    </w:p>
    <w:p w:rsidR="000B2D1F" w:rsidRPr="00F7356B" w:rsidRDefault="000562F4" w:rsidP="004D3113">
      <w:pPr>
        <w:tabs>
          <w:tab w:val="left" w:pos="624"/>
        </w:tabs>
        <w:ind w:firstLine="709"/>
        <w:rPr>
          <w:b/>
        </w:rPr>
      </w:pPr>
      <w:r>
        <w:rPr>
          <w:b/>
        </w:rPr>
        <w:t>Тема 2</w:t>
      </w:r>
      <w:r w:rsidR="000B2D1F" w:rsidRPr="00F7356B">
        <w:rPr>
          <w:b/>
        </w:rPr>
        <w:t>. Множественная регрессия, оценка параметров методом наименьших квадратов</w:t>
      </w:r>
      <w:r w:rsidR="000B2D1F">
        <w:rPr>
          <w:b/>
        </w:rPr>
        <w:t>.</w:t>
      </w:r>
    </w:p>
    <w:p w:rsidR="000B2D1F" w:rsidRPr="00F7356B" w:rsidRDefault="000B2D1F" w:rsidP="003537F7">
      <w:pPr>
        <w:pStyle w:val="afd"/>
        <w:spacing w:after="0"/>
        <w:ind w:firstLine="709"/>
      </w:pPr>
      <w:r w:rsidRPr="00F7356B">
        <w:t>Спецификация модели. Отбор факторов, требования к включаемым факторам. Анализ корреляционной матрицы. Пути преодоления сильной межфакторной корреляции. Выбор формы уравнения регрессии.</w:t>
      </w:r>
    </w:p>
    <w:p w:rsidR="000B2D1F" w:rsidRPr="00F7356B" w:rsidRDefault="000B2D1F" w:rsidP="004D3113">
      <w:pPr>
        <w:tabs>
          <w:tab w:val="left" w:pos="624"/>
        </w:tabs>
        <w:ind w:firstLine="709"/>
      </w:pPr>
      <w:r w:rsidRPr="00F7356B">
        <w:t xml:space="preserve"> Метод наименьших квадратов для уравнений в обычном и стандартизованном масштабах. Ранжирование факторов с помощью «стандартизованных» коэффициентов.</w:t>
      </w:r>
      <w:r w:rsidR="00871D6D">
        <w:t xml:space="preserve"> </w:t>
      </w:r>
      <w:r w:rsidRPr="00F7356B">
        <w:t>Оценка адекватности модели. Частные уравнения регрессии. Частные коэффициенты эластичности.</w:t>
      </w:r>
    </w:p>
    <w:p w:rsidR="000B2D1F" w:rsidRPr="00F7356B" w:rsidRDefault="000B2D1F" w:rsidP="004D3113">
      <w:pPr>
        <w:tabs>
          <w:tab w:val="left" w:pos="624"/>
        </w:tabs>
        <w:ind w:firstLine="709"/>
        <w:rPr>
          <w:b/>
        </w:rPr>
      </w:pPr>
      <w:r w:rsidRPr="00F7356B">
        <w:rPr>
          <w:b/>
        </w:rPr>
        <w:t xml:space="preserve">Тема </w:t>
      </w:r>
      <w:r w:rsidR="000562F4">
        <w:rPr>
          <w:b/>
        </w:rPr>
        <w:t>3</w:t>
      </w:r>
      <w:r w:rsidRPr="00F7356B">
        <w:rPr>
          <w:b/>
        </w:rPr>
        <w:t>. Спецификация переменных в уравнениях множественной регрессии</w:t>
      </w:r>
      <w:r>
        <w:rPr>
          <w:b/>
        </w:rPr>
        <w:t>.</w:t>
      </w:r>
    </w:p>
    <w:p w:rsidR="000B2D1F" w:rsidRPr="00F7356B" w:rsidRDefault="000B2D1F" w:rsidP="004D3113">
      <w:pPr>
        <w:tabs>
          <w:tab w:val="left" w:pos="624"/>
        </w:tabs>
        <w:ind w:firstLine="709"/>
      </w:pPr>
      <w:r w:rsidRPr="00F7356B">
        <w:t xml:space="preserve">Проверка свойств оценок коэффициентов регрессии. Мультиколлинеарность экзогенных факторов. Статистика, используемая для проверки факторов на мультиколлинеарность, теорема об асимптотическом </w:t>
      </w:r>
      <w:r w:rsidRPr="00F41377">
        <w:rPr>
          <w:position w:val="-10"/>
        </w:rPr>
        <w:object w:dxaOrig="340" w:dyaOrig="380">
          <v:shape id="_x0000_i1026" type="#_x0000_t75" style="width:17.25pt;height:20.25pt" o:ole="">
            <v:imagedata r:id="rId10" o:title=""/>
          </v:shape>
          <o:OLEObject Type="Embed" ProgID="Equation.3" ShapeID="_x0000_i1026" DrawAspect="Content" ObjectID="_1554913186" r:id="rId11"/>
        </w:object>
      </w:r>
      <w:r w:rsidRPr="00F41377">
        <w:t>-распределении</w:t>
      </w:r>
      <w:r w:rsidRPr="00F7356B">
        <w:t xml:space="preserve"> данной статистики. Методы смягчения мультиколлинеарности. </w:t>
      </w:r>
    </w:p>
    <w:p w:rsidR="000B2D1F" w:rsidRPr="00F7356B" w:rsidRDefault="000B2D1F" w:rsidP="004D3113">
      <w:pPr>
        <w:tabs>
          <w:tab w:val="left" w:pos="624"/>
        </w:tabs>
        <w:ind w:firstLine="709"/>
      </w:pPr>
      <w:r w:rsidRPr="00F7356B">
        <w:t xml:space="preserve">Оценка значимости совместного предельного вклада группы переменных с помощью </w:t>
      </w:r>
      <w:r w:rsidRPr="00066324">
        <w:rPr>
          <w:position w:val="-4"/>
        </w:rPr>
        <w:object w:dxaOrig="260" w:dyaOrig="260">
          <v:shape id="_x0000_i1027" type="#_x0000_t75" style="width:13.5pt;height:13.5pt" o:ole="">
            <v:imagedata r:id="rId12" o:title=""/>
          </v:shape>
          <o:OLEObject Type="Embed" ProgID="Equation.3" ShapeID="_x0000_i1027" DrawAspect="Content" ObjectID="_1554913187" r:id="rId13"/>
        </w:object>
      </w:r>
      <w:r w:rsidRPr="00F7356B">
        <w:t xml:space="preserve">-теста. Зависимость между </w:t>
      </w:r>
      <w:r w:rsidRPr="00066324">
        <w:rPr>
          <w:position w:val="-4"/>
        </w:rPr>
        <w:object w:dxaOrig="260" w:dyaOrig="260">
          <v:shape id="_x0000_i1028" type="#_x0000_t75" style="width:13.5pt;height:13.5pt" o:ole="">
            <v:imagedata r:id="rId12" o:title=""/>
          </v:shape>
          <o:OLEObject Type="Embed" ProgID="Equation.3" ShapeID="_x0000_i1028" DrawAspect="Content" ObjectID="_1554913188" r:id="rId14"/>
        </w:object>
      </w:r>
      <w:r w:rsidRPr="00F7356B">
        <w:t xml:space="preserve">- и </w:t>
      </w:r>
      <w:r w:rsidRPr="00066324">
        <w:rPr>
          <w:position w:val="-6"/>
          <w:lang w:val="en-US"/>
        </w:rPr>
        <w:object w:dxaOrig="139" w:dyaOrig="240">
          <v:shape id="_x0000_i1029" type="#_x0000_t75" style="width:7.5pt;height:12pt" o:ole="">
            <v:imagedata r:id="rId15" o:title=""/>
          </v:shape>
          <o:OLEObject Type="Embed" ProgID="Equation.3" ShapeID="_x0000_i1029" DrawAspect="Content" ObjectID="_1554913189" r:id="rId16"/>
        </w:object>
      </w:r>
      <w:r w:rsidRPr="00F7356B">
        <w:t xml:space="preserve">- статистиками. Скорректированный коэффициент детерминации </w:t>
      </w:r>
      <w:r w:rsidRPr="0036773A">
        <w:rPr>
          <w:position w:val="-4"/>
        </w:rPr>
        <w:object w:dxaOrig="340" w:dyaOrig="320">
          <v:shape id="_x0000_i1030" type="#_x0000_t75" style="width:17.25pt;height:16.5pt" o:ole="">
            <v:imagedata r:id="rId17" o:title=""/>
          </v:shape>
          <o:OLEObject Type="Embed" ProgID="Equation.3" ShapeID="_x0000_i1030" DrawAspect="Content" ObjectID="_1554913190" r:id="rId18"/>
        </w:object>
      </w:r>
      <w:r w:rsidRPr="00F7356B">
        <w:t>.</w:t>
      </w:r>
    </w:p>
    <w:p w:rsidR="000B2D1F" w:rsidRPr="00F7356B" w:rsidRDefault="000B2D1F" w:rsidP="004D3113">
      <w:pPr>
        <w:tabs>
          <w:tab w:val="left" w:pos="624"/>
        </w:tabs>
        <w:ind w:firstLine="709"/>
      </w:pPr>
      <w:r w:rsidRPr="00F7356B">
        <w:t xml:space="preserve">Гетероскедастичность: определение, причины и последствия гетероскедастичности. Методы обнаружения гетероскедастичности: тест ранговой корреляции Спирмена, тест Голдфелда-Квандта., тест Глейзера. </w:t>
      </w:r>
    </w:p>
    <w:p w:rsidR="000B2D1F" w:rsidRPr="00F7356B" w:rsidRDefault="000B2D1F" w:rsidP="004D3113">
      <w:pPr>
        <w:pStyle w:val="2"/>
        <w:spacing w:after="0" w:line="240" w:lineRule="auto"/>
        <w:ind w:firstLine="709"/>
      </w:pPr>
      <w:r w:rsidRPr="00F7356B">
        <w:t>Автокорреляция: определение, причины и последствия автокорреляции. Критерий Дарбина-Уотсона проверки на автокорреляцию. Авторегрессионная схема первого порядка. Итеративный метод Кокрана-Орката. Поправка Прайса-Уинстона для малых выборок.</w:t>
      </w:r>
    </w:p>
    <w:p w:rsidR="000B2D1F" w:rsidRPr="00F7356B" w:rsidRDefault="000B2D1F" w:rsidP="004D3113">
      <w:pPr>
        <w:tabs>
          <w:tab w:val="left" w:pos="624"/>
        </w:tabs>
        <w:ind w:firstLine="709"/>
        <w:rPr>
          <w:b/>
        </w:rPr>
      </w:pPr>
      <w:r w:rsidRPr="00F7356B">
        <w:rPr>
          <w:b/>
        </w:rPr>
        <w:t xml:space="preserve">Тема </w:t>
      </w:r>
      <w:r w:rsidR="000562F4">
        <w:rPr>
          <w:b/>
        </w:rPr>
        <w:t>4</w:t>
      </w:r>
      <w:r w:rsidRPr="00F7356B">
        <w:rPr>
          <w:b/>
        </w:rPr>
        <w:t>. Моделирование одномерных временных рядов</w:t>
      </w:r>
      <w:r w:rsidRPr="00466D56">
        <w:rPr>
          <w:b/>
        </w:rPr>
        <w:t>.</w:t>
      </w:r>
    </w:p>
    <w:p w:rsidR="000B2D1F" w:rsidRPr="00537D70" w:rsidRDefault="000B2D1F" w:rsidP="004D3113">
      <w:pPr>
        <w:tabs>
          <w:tab w:val="left" w:pos="624"/>
        </w:tabs>
        <w:ind w:firstLine="709"/>
        <w:rPr>
          <w:spacing w:val="-2"/>
        </w:rPr>
      </w:pPr>
      <w:r w:rsidRPr="00537D70">
        <w:rPr>
          <w:spacing w:val="-2"/>
        </w:rPr>
        <w:t>Аддитивная и мультипликативная модели временного ряда. Циклическая, трендовая и случайная компоненты ряда. Задачи эконометрического исследования временных рядов.</w:t>
      </w:r>
    </w:p>
    <w:p w:rsidR="000B2D1F" w:rsidRPr="00537D70" w:rsidRDefault="000B2D1F" w:rsidP="004D3113">
      <w:pPr>
        <w:tabs>
          <w:tab w:val="left" w:pos="624"/>
        </w:tabs>
        <w:ind w:firstLine="709"/>
        <w:rPr>
          <w:spacing w:val="-2"/>
        </w:rPr>
      </w:pPr>
      <w:r w:rsidRPr="00537D70">
        <w:rPr>
          <w:spacing w:val="-2"/>
        </w:rPr>
        <w:t>Автокорреляционная функция ряда и выявление структуры ряда. Аналитическое выравнивание методом скользящей средней. Моделирование сезонных и циклических колебаний, десезонализация данных. Моделирование тенденции временного ряда.</w:t>
      </w:r>
    </w:p>
    <w:p w:rsidR="000B2D1F" w:rsidRPr="00F7356B" w:rsidRDefault="000B2D1F" w:rsidP="004D3113">
      <w:pPr>
        <w:tabs>
          <w:tab w:val="left" w:pos="624"/>
        </w:tabs>
        <w:ind w:firstLine="709"/>
        <w:rPr>
          <w:b/>
        </w:rPr>
      </w:pPr>
      <w:r w:rsidRPr="00F7356B">
        <w:rPr>
          <w:b/>
        </w:rPr>
        <w:t xml:space="preserve">Тема </w:t>
      </w:r>
      <w:r w:rsidR="000562F4">
        <w:rPr>
          <w:b/>
        </w:rPr>
        <w:t>5</w:t>
      </w:r>
      <w:r w:rsidRPr="00F7356B">
        <w:rPr>
          <w:b/>
        </w:rPr>
        <w:t>. Динамические эконометрические модели</w:t>
      </w:r>
      <w:r w:rsidRPr="00466D56">
        <w:rPr>
          <w:b/>
        </w:rPr>
        <w:t>.</w:t>
      </w:r>
    </w:p>
    <w:p w:rsidR="000B2D1F" w:rsidRPr="00F7356B" w:rsidRDefault="000B2D1F" w:rsidP="004D3113">
      <w:pPr>
        <w:tabs>
          <w:tab w:val="left" w:pos="624"/>
        </w:tabs>
        <w:ind w:firstLine="709"/>
      </w:pPr>
      <w:r w:rsidRPr="00F7356B">
        <w:t>Явные модели Бокса-Дженкинса (</w:t>
      </w:r>
      <w:r w:rsidRPr="00F7356B">
        <w:rPr>
          <w:lang w:val="en-US"/>
        </w:rPr>
        <w:t>ARIMA</w:t>
      </w:r>
      <w:r w:rsidRPr="00F7356B">
        <w:t xml:space="preserve"> модели). Компоненты авторегрессии и скользящего среднего. Итеративная стратегия разработки модели: проверка стационарности ряда, выбор исходной модели, оценка параметров, анализ остатков. Построение </w:t>
      </w:r>
      <w:r w:rsidRPr="00F7356B">
        <w:rPr>
          <w:lang w:val="en-US"/>
        </w:rPr>
        <w:t>ARIMA</w:t>
      </w:r>
      <w:r w:rsidRPr="00F7356B">
        <w:t xml:space="preserve"> модели с использованием пакета </w:t>
      </w:r>
      <w:r w:rsidR="00C03895">
        <w:rPr>
          <w:lang w:val="en-US"/>
        </w:rPr>
        <w:t>Statistica</w:t>
      </w:r>
      <w:r w:rsidR="00C03895" w:rsidRPr="00260F4C">
        <w:t>.</w:t>
      </w:r>
    </w:p>
    <w:p w:rsidR="000B2D1F" w:rsidRDefault="000B2D1F" w:rsidP="004D3113">
      <w:pPr>
        <w:tabs>
          <w:tab w:val="left" w:pos="624"/>
        </w:tabs>
        <w:ind w:firstLine="709"/>
      </w:pPr>
      <w:r w:rsidRPr="00F7356B">
        <w:t>Стохастические регрессоры. Коррелированность регрессоров и случайного члена: причины и последствия. Модель авторегрессии с распределённым лагом первого порядка (</w:t>
      </w:r>
      <w:r w:rsidRPr="00F7356B">
        <w:rPr>
          <w:lang w:val="en-US"/>
        </w:rPr>
        <w:t>ADL</w:t>
      </w:r>
      <w:r w:rsidRPr="00F7356B">
        <w:t xml:space="preserve"> модель), сведение </w:t>
      </w:r>
      <w:r w:rsidRPr="00F7356B">
        <w:rPr>
          <w:lang w:val="en-US"/>
        </w:rPr>
        <w:t>ADL</w:t>
      </w:r>
      <w:r w:rsidRPr="00F7356B">
        <w:t>(0,1) модели обратным преобразованием Койка к модели Койка. Модели с распределённым лагом (</w:t>
      </w:r>
      <w:r w:rsidRPr="00F7356B">
        <w:rPr>
          <w:lang w:val="en-US"/>
        </w:rPr>
        <w:t>DL</w:t>
      </w:r>
      <w:r w:rsidRPr="00F7356B">
        <w:t xml:space="preserve"> модели): конечномерные (полиномиальные лаги Алмон) и бесконечномерные (метод Койка). Нелинейный метод наименьших квадратов.</w:t>
      </w:r>
    </w:p>
    <w:p w:rsidR="000562F4" w:rsidRDefault="000562F4" w:rsidP="004D3113">
      <w:pPr>
        <w:tabs>
          <w:tab w:val="left" w:pos="624"/>
        </w:tabs>
        <w:ind w:firstLine="709"/>
        <w:rPr>
          <w:b/>
        </w:rPr>
      </w:pPr>
      <w:r>
        <w:rPr>
          <w:b/>
        </w:rPr>
        <w:t xml:space="preserve">Тема 6. </w:t>
      </w:r>
      <w:r w:rsidRPr="000562F4">
        <w:rPr>
          <w:b/>
        </w:rPr>
        <w:t>Многомерная группировка и дискриминантный анализ</w:t>
      </w:r>
    </w:p>
    <w:p w:rsidR="000562F4" w:rsidRDefault="000562F4" w:rsidP="000562F4">
      <w:pPr>
        <w:ind w:firstLine="709"/>
      </w:pPr>
      <w:r>
        <w:t>М</w:t>
      </w:r>
      <w:r w:rsidRPr="00E60311">
        <w:t xml:space="preserve">ногомерная средняя, кластерный анализ, метод К-средних, метод поиска сгущений, </w:t>
      </w:r>
      <w:r w:rsidRPr="00E60311">
        <w:lastRenderedPageBreak/>
        <w:t>критерий качества классификации.</w:t>
      </w:r>
    </w:p>
    <w:p w:rsidR="000562F4" w:rsidRPr="00E60311" w:rsidRDefault="000562F4" w:rsidP="000562F4">
      <w:pPr>
        <w:ind w:firstLine="709"/>
      </w:pPr>
      <w:r>
        <w:t xml:space="preserve">Дискриминантные функции и их геометрическая интерпретация, расчет коэффициентов дискриминантной функции, классификация при наличии </w:t>
      </w:r>
      <w:r w:rsidRPr="00CD765F">
        <w:t>k</w:t>
      </w:r>
      <w:r>
        <w:t xml:space="preserve"> обучающих выборок.</w:t>
      </w:r>
    </w:p>
    <w:p w:rsidR="000B2D1F" w:rsidRPr="002D0EF8" w:rsidRDefault="000B2D1F" w:rsidP="004D3113">
      <w:pPr>
        <w:ind w:firstLine="709"/>
        <w:rPr>
          <w:b/>
        </w:rPr>
      </w:pPr>
      <w:r w:rsidRPr="007D1765">
        <w:rPr>
          <w:b/>
        </w:rPr>
        <w:t>Перечень тем лабораторных занятий</w:t>
      </w:r>
    </w:p>
    <w:p w:rsidR="000B2D1F" w:rsidRPr="00F7356B" w:rsidRDefault="000B2D1F" w:rsidP="004D3113">
      <w:pPr>
        <w:tabs>
          <w:tab w:val="left" w:pos="624"/>
        </w:tabs>
        <w:ind w:firstLine="709"/>
        <w:rPr>
          <w:b/>
        </w:rPr>
      </w:pPr>
      <w:r w:rsidRPr="00F7356B">
        <w:rPr>
          <w:b/>
        </w:rPr>
        <w:t>Тема 1. Парная регрессия</w:t>
      </w:r>
      <w:r w:rsidR="000562F4">
        <w:rPr>
          <w:b/>
        </w:rPr>
        <w:t xml:space="preserve"> и корреляция</w:t>
      </w:r>
      <w:r w:rsidRPr="00466D56">
        <w:rPr>
          <w:b/>
        </w:rPr>
        <w:t>.</w:t>
      </w:r>
    </w:p>
    <w:p w:rsidR="000B2D1F" w:rsidRPr="00F7356B" w:rsidRDefault="000B2D1F" w:rsidP="00871D6D">
      <w:pPr>
        <w:pStyle w:val="afd"/>
        <w:spacing w:after="0"/>
        <w:ind w:firstLine="709"/>
      </w:pPr>
      <w:r w:rsidRPr="00F7356B">
        <w:t xml:space="preserve">Оценка параметров модели методом наименьших квадратов (МНК): система нормальных уравнений. Интерпретация коэффициентов уравнения регрессии. Оценка адекватности модели. Свойства оценок коэффициентов регрессии: несмещенность, точность, эффективность, состоятельность. Доверительные интервалы коэффициентов регрессии. оценка значимости коэффициентов модели по критерию Стьюдента. </w:t>
      </w:r>
      <w:r w:rsidR="000562F4">
        <w:t>П</w:t>
      </w:r>
      <w:r w:rsidRPr="00F7356B">
        <w:t xml:space="preserve">рогнозирование на основе регрессионного уравнения. </w:t>
      </w:r>
    </w:p>
    <w:p w:rsidR="000562F4" w:rsidRPr="00F7356B" w:rsidRDefault="000562F4" w:rsidP="000562F4">
      <w:pPr>
        <w:tabs>
          <w:tab w:val="left" w:pos="624"/>
        </w:tabs>
        <w:ind w:firstLine="709"/>
        <w:rPr>
          <w:b/>
        </w:rPr>
      </w:pPr>
      <w:r>
        <w:rPr>
          <w:b/>
        </w:rPr>
        <w:t>Тема 2</w:t>
      </w:r>
      <w:r w:rsidRPr="00F7356B">
        <w:rPr>
          <w:b/>
        </w:rPr>
        <w:t>. Множественная регрессия, оценка параметров методом наименьших квадратов</w:t>
      </w:r>
      <w:r>
        <w:rPr>
          <w:b/>
        </w:rPr>
        <w:t>.</w:t>
      </w:r>
    </w:p>
    <w:p w:rsidR="000B2D1F" w:rsidRPr="00F7356B" w:rsidRDefault="000B2D1F" w:rsidP="003537F7">
      <w:pPr>
        <w:pStyle w:val="afd"/>
        <w:spacing w:after="0"/>
        <w:ind w:firstLine="709"/>
      </w:pPr>
      <w:r w:rsidRPr="00F7356B">
        <w:t>Отбор факторов, требования к включаемым факторам. Анализ корреляционной матрицы. Пути преодоления сильной межфакторной корреляции. Выбор формы уравнения регрессии.</w:t>
      </w:r>
    </w:p>
    <w:p w:rsidR="000B2D1F" w:rsidRDefault="000B2D1F" w:rsidP="004D3113">
      <w:pPr>
        <w:tabs>
          <w:tab w:val="left" w:pos="624"/>
        </w:tabs>
        <w:ind w:firstLine="709"/>
      </w:pPr>
      <w:r w:rsidRPr="00F7356B">
        <w:t>Оценка параметров уравнения регрессии. Метод наименьших квадратов для уравнений в обычном и стандартизованном масштабах. Ранжирование факторов с помощью «стандартизованных» коэффициентов. Оценка адекватности модели. Частные уравнения регрессии. Частные коэффициенты эластичности.</w:t>
      </w:r>
    </w:p>
    <w:p w:rsidR="000B2D1F" w:rsidRPr="00BE320B" w:rsidRDefault="000B2D1F" w:rsidP="004D3113">
      <w:pPr>
        <w:pStyle w:val="a8"/>
        <w:tabs>
          <w:tab w:val="num" w:pos="0"/>
          <w:tab w:val="left" w:pos="851"/>
        </w:tabs>
        <w:ind w:firstLine="709"/>
        <w:jc w:val="both"/>
      </w:pPr>
      <w:r w:rsidRPr="00BE320B">
        <w:rPr>
          <w:b/>
        </w:rPr>
        <w:t>Тренинг</w:t>
      </w:r>
      <w:r w:rsidRPr="00BE320B">
        <w:t xml:space="preserve"> «Ранжирование факторов,</w:t>
      </w:r>
      <w:r w:rsidRPr="00F9660F">
        <w:t xml:space="preserve"> описывающих деятельность компании, </w:t>
      </w:r>
      <w:r w:rsidRPr="00BE320B">
        <w:t xml:space="preserve">по силе их воздействия на результат, оценивание статистической значимости присутствия каждого фактора в модели». </w:t>
      </w:r>
    </w:p>
    <w:p w:rsidR="000B2D1F" w:rsidRPr="00BE320B" w:rsidRDefault="000B2D1F" w:rsidP="004D3113">
      <w:pPr>
        <w:pStyle w:val="a8"/>
        <w:tabs>
          <w:tab w:val="num" w:pos="0"/>
          <w:tab w:val="left" w:pos="851"/>
        </w:tabs>
        <w:ind w:firstLine="709"/>
        <w:jc w:val="both"/>
      </w:pPr>
      <w:r w:rsidRPr="00BE320B">
        <w:rPr>
          <w:b/>
        </w:rPr>
        <w:t>Описание:</w:t>
      </w:r>
      <w:r w:rsidR="00871D6D">
        <w:rPr>
          <w:b/>
        </w:rPr>
        <w:t xml:space="preserve"> </w:t>
      </w:r>
      <w:r>
        <w:t>Слушатели разбиваются на группы 3-4 чел. Каждой группе предоставляется информация о некоторой условной компании (за которой стоит реальная ситуация с реальной компанией). Группа выполняет р</w:t>
      </w:r>
      <w:r w:rsidRPr="00BE320B">
        <w:t>анжирование факторов,</w:t>
      </w:r>
      <w:r>
        <w:t xml:space="preserve"> описывающих деятельность компании, </w:t>
      </w:r>
      <w:r w:rsidRPr="00BE320B">
        <w:t>по силе их воздействия на результат, оценивание статистической значимости присутствия каждого фактора в модели</w:t>
      </w:r>
      <w:r>
        <w:t xml:space="preserve">, </w:t>
      </w:r>
      <w:r w:rsidRPr="00BE320B">
        <w:t xml:space="preserve">определение тесноты связи между результатом и соответствующим фактором при неизменном уровне других факторов, включенных в уравнение регрессии. </w:t>
      </w:r>
    </w:p>
    <w:p w:rsidR="000B2D1F" w:rsidRPr="00F7356B" w:rsidRDefault="000B2D1F" w:rsidP="004D3113">
      <w:pPr>
        <w:ind w:firstLine="709"/>
      </w:pPr>
      <w:r>
        <w:t>Каждая группа защищает свои результаты перед остальными группами.</w:t>
      </w:r>
    </w:p>
    <w:p w:rsidR="000B2D1F" w:rsidRPr="00F7356B" w:rsidRDefault="000B2D1F" w:rsidP="004D3113">
      <w:pPr>
        <w:tabs>
          <w:tab w:val="left" w:pos="624"/>
        </w:tabs>
        <w:ind w:firstLine="709"/>
        <w:rPr>
          <w:b/>
        </w:rPr>
      </w:pPr>
      <w:r w:rsidRPr="00F7356B">
        <w:rPr>
          <w:b/>
        </w:rPr>
        <w:t xml:space="preserve">Тема </w:t>
      </w:r>
      <w:r w:rsidR="000562F4">
        <w:rPr>
          <w:b/>
        </w:rPr>
        <w:t>3</w:t>
      </w:r>
      <w:r w:rsidRPr="00F7356B">
        <w:rPr>
          <w:b/>
        </w:rPr>
        <w:t>. Спецификация переменных в уравнениях множественной регрессии</w:t>
      </w:r>
      <w:r w:rsidRPr="00466D56">
        <w:rPr>
          <w:b/>
        </w:rPr>
        <w:t>.</w:t>
      </w:r>
    </w:p>
    <w:p w:rsidR="000B2D1F" w:rsidRPr="00F7356B" w:rsidRDefault="000B2D1F" w:rsidP="004D3113">
      <w:pPr>
        <w:tabs>
          <w:tab w:val="left" w:pos="624"/>
        </w:tabs>
        <w:ind w:firstLine="709"/>
      </w:pPr>
      <w:r w:rsidRPr="00F7356B">
        <w:t>Проверка свойств оценок коэффициентов регрессии: несмещенность, точность, эффективность, состоятельность. Теорема Гаусса-Маркова. «Стандартные ошибки» коэффициентов регрессии.</w:t>
      </w:r>
    </w:p>
    <w:p w:rsidR="000B2D1F" w:rsidRPr="00F7356B" w:rsidRDefault="000B2D1F" w:rsidP="004D3113">
      <w:pPr>
        <w:tabs>
          <w:tab w:val="left" w:pos="624"/>
        </w:tabs>
        <w:ind w:firstLine="709"/>
      </w:pPr>
      <w:r w:rsidRPr="00F7356B">
        <w:t>Мультиколлинеарность экзогенных факторов. Статистика, используемая для проверки факторов на мультиколлинеарность, теорема об асимптотическом</w:t>
      </w:r>
      <w:r w:rsidRPr="00F41377">
        <w:rPr>
          <w:position w:val="-10"/>
        </w:rPr>
        <w:object w:dxaOrig="340" w:dyaOrig="380">
          <v:shape id="_x0000_i1031" type="#_x0000_t75" style="width:17.25pt;height:20.25pt" o:ole="">
            <v:imagedata r:id="rId19" o:title=""/>
          </v:shape>
          <o:OLEObject Type="Embed" ProgID="Equation.3" ShapeID="_x0000_i1031" DrawAspect="Content" ObjectID="_1554913191" r:id="rId20"/>
        </w:object>
      </w:r>
      <w:r w:rsidRPr="00F41377">
        <w:t>-распределении</w:t>
      </w:r>
      <w:r w:rsidRPr="00F7356B">
        <w:t xml:space="preserve"> данной статистики. Методы смягчения мультиколлинеарности. </w:t>
      </w:r>
    </w:p>
    <w:p w:rsidR="000562F4" w:rsidRDefault="000B2D1F" w:rsidP="000562F4">
      <w:pPr>
        <w:tabs>
          <w:tab w:val="left" w:pos="624"/>
        </w:tabs>
        <w:ind w:firstLine="709"/>
      </w:pPr>
      <w:r w:rsidRPr="00F7356B">
        <w:t xml:space="preserve">Оценка значимости совместного предельного вклада группы переменных с помощью </w:t>
      </w:r>
      <w:r w:rsidRPr="00066324">
        <w:rPr>
          <w:position w:val="-4"/>
        </w:rPr>
        <w:object w:dxaOrig="260" w:dyaOrig="260">
          <v:shape id="_x0000_i1032" type="#_x0000_t75" style="width:13.5pt;height:13.5pt" o:ole="">
            <v:imagedata r:id="rId12" o:title=""/>
          </v:shape>
          <o:OLEObject Type="Embed" ProgID="Equation.3" ShapeID="_x0000_i1032" DrawAspect="Content" ObjectID="_1554913192" r:id="rId21"/>
        </w:object>
      </w:r>
      <w:r w:rsidRPr="00F7356B">
        <w:t xml:space="preserve">-теста. Зависимость между </w:t>
      </w:r>
      <w:r w:rsidRPr="00066324">
        <w:rPr>
          <w:position w:val="-4"/>
        </w:rPr>
        <w:object w:dxaOrig="260" w:dyaOrig="260">
          <v:shape id="_x0000_i1033" type="#_x0000_t75" style="width:13.5pt;height:13.5pt" o:ole="">
            <v:imagedata r:id="rId22" o:title=""/>
          </v:shape>
          <o:OLEObject Type="Embed" ProgID="Equation.3" ShapeID="_x0000_i1033" DrawAspect="Content" ObjectID="_1554913193" r:id="rId23"/>
        </w:object>
      </w:r>
      <w:r w:rsidRPr="00F7356B">
        <w:t xml:space="preserve">- и </w:t>
      </w:r>
      <w:r w:rsidRPr="00066324">
        <w:rPr>
          <w:position w:val="-6"/>
        </w:rPr>
        <w:object w:dxaOrig="139" w:dyaOrig="240">
          <v:shape id="_x0000_i1034" type="#_x0000_t75" style="width:7.5pt;height:12pt" o:ole="">
            <v:imagedata r:id="rId24" o:title=""/>
          </v:shape>
          <o:OLEObject Type="Embed" ProgID="Equation.3" ShapeID="_x0000_i1034" DrawAspect="Content" ObjectID="_1554913194" r:id="rId25"/>
        </w:object>
      </w:r>
      <w:r w:rsidRPr="00F7356B">
        <w:t xml:space="preserve">- статистиками. Скорректированный коэффициент детерминации </w:t>
      </w:r>
      <w:r w:rsidRPr="0036773A">
        <w:rPr>
          <w:position w:val="-4"/>
        </w:rPr>
        <w:object w:dxaOrig="340" w:dyaOrig="320">
          <v:shape id="_x0000_i1035" type="#_x0000_t75" style="width:17.25pt;height:16.5pt" o:ole="">
            <v:imagedata r:id="rId17" o:title=""/>
          </v:shape>
          <o:OLEObject Type="Embed" ProgID="Equation.3" ShapeID="_x0000_i1035" DrawAspect="Content" ObjectID="_1554913195" r:id="rId26"/>
        </w:object>
      </w:r>
      <w:r w:rsidRPr="00F7356B">
        <w:t>.</w:t>
      </w:r>
    </w:p>
    <w:p w:rsidR="000562F4" w:rsidRPr="00F7356B" w:rsidRDefault="000562F4" w:rsidP="000562F4">
      <w:pPr>
        <w:tabs>
          <w:tab w:val="left" w:pos="624"/>
        </w:tabs>
        <w:ind w:firstLine="709"/>
      </w:pPr>
      <w:r w:rsidRPr="00F7356B">
        <w:t>Обнаружение гетероскедастичности: тест ранговой корреляции Спирмена, тест Голдфелда-Квандта., тест Глейзера. Обобщённый метод наименьших квадратов.</w:t>
      </w:r>
    </w:p>
    <w:p w:rsidR="000562F4" w:rsidRPr="00F7356B" w:rsidRDefault="000562F4" w:rsidP="000562F4">
      <w:pPr>
        <w:pStyle w:val="2"/>
        <w:spacing w:after="0" w:line="240" w:lineRule="auto"/>
        <w:ind w:firstLine="709"/>
      </w:pPr>
      <w:r w:rsidRPr="00F7356B">
        <w:t>Автокорреляция: определение, причины и последствия автокорреляции. Критерий Дарбина-Уотсона проверки на автокорреляцию. Авторегрессионная схема первого порядка. Итеративный метод Кокрана-Орката. Поправка Прайса-Уинстона для малых выборок.</w:t>
      </w:r>
    </w:p>
    <w:p w:rsidR="000B2D1F" w:rsidRDefault="000B2D1F" w:rsidP="004D3113">
      <w:pPr>
        <w:shd w:val="clear" w:color="auto" w:fill="FFFFFF"/>
        <w:ind w:firstLine="709"/>
      </w:pPr>
      <w:r>
        <w:rPr>
          <w:b/>
        </w:rPr>
        <w:t xml:space="preserve">Тренинг </w:t>
      </w:r>
      <w:r>
        <w:t>«Поиск, отбор важнейших переменных, описывающих деятельность компании, и устан</w:t>
      </w:r>
      <w:r w:rsidR="003537F7">
        <w:t>овление взаимосвязи между ними»</w:t>
      </w:r>
      <w:r>
        <w:t>.</w:t>
      </w:r>
    </w:p>
    <w:p w:rsidR="000B2D1F" w:rsidRDefault="000B2D1F" w:rsidP="004D3113">
      <w:pPr>
        <w:pStyle w:val="a8"/>
        <w:tabs>
          <w:tab w:val="num" w:pos="0"/>
          <w:tab w:val="left" w:pos="851"/>
        </w:tabs>
        <w:ind w:firstLine="709"/>
        <w:jc w:val="both"/>
        <w:rPr>
          <w:bCs/>
        </w:rPr>
      </w:pPr>
      <w:r>
        <w:rPr>
          <w:b/>
          <w:bCs/>
        </w:rPr>
        <w:t>Описание:</w:t>
      </w:r>
      <w:r>
        <w:rPr>
          <w:bCs/>
        </w:rPr>
        <w:t xml:space="preserve"> Слушатели разбиваются на группы 3-4 чел. Каждой группе предоставляется информация о некоторой условной компании (за которой стоит реальная ситуация с реальной компанией). Группа выполняет поиск и отбор переменных, </w:t>
      </w:r>
      <w:r>
        <w:rPr>
          <w:bCs/>
        </w:rPr>
        <w:lastRenderedPageBreak/>
        <w:t xml:space="preserve">характеризующих деятельность компании, и исследует их структуру. Проверяет </w:t>
      </w:r>
      <w:r w:rsidRPr="00F7356B">
        <w:t>фактор</w:t>
      </w:r>
      <w:r>
        <w:t>ы</w:t>
      </w:r>
      <w:r w:rsidRPr="00F7356B">
        <w:t xml:space="preserve"> на мультиколлинеарность</w:t>
      </w:r>
      <w:r>
        <w:t>, исследует</w:t>
      </w:r>
      <w:r>
        <w:rPr>
          <w:bCs/>
        </w:rPr>
        <w:t xml:space="preserve"> свойства оценок коэффициентов регрессии.  По модели делается прогноз зависимой переменной. Прогноз сравнивается с реальными (изначально для слушателей неизвестными данными). </w:t>
      </w:r>
    </w:p>
    <w:p w:rsidR="000B2D1F" w:rsidRPr="00466D56" w:rsidRDefault="000B2D1F" w:rsidP="004D3113">
      <w:pPr>
        <w:pStyle w:val="a8"/>
        <w:tabs>
          <w:tab w:val="num" w:pos="0"/>
          <w:tab w:val="left" w:pos="851"/>
        </w:tabs>
        <w:ind w:firstLine="709"/>
        <w:jc w:val="both"/>
        <w:rPr>
          <w:bCs/>
        </w:rPr>
      </w:pPr>
      <w:r w:rsidRPr="00466D56">
        <w:t xml:space="preserve">Каждая группа защищает предложенную модель перед остальными группами. </w:t>
      </w:r>
    </w:p>
    <w:p w:rsidR="000B2D1F" w:rsidRPr="00F7356B" w:rsidRDefault="000B2D1F" w:rsidP="004D3113">
      <w:pPr>
        <w:tabs>
          <w:tab w:val="left" w:pos="624"/>
        </w:tabs>
        <w:ind w:firstLine="709"/>
        <w:rPr>
          <w:b/>
        </w:rPr>
      </w:pPr>
      <w:r w:rsidRPr="00F7356B">
        <w:rPr>
          <w:b/>
        </w:rPr>
        <w:t xml:space="preserve">Тема </w:t>
      </w:r>
      <w:r w:rsidR="000562F4">
        <w:rPr>
          <w:b/>
        </w:rPr>
        <w:t>4</w:t>
      </w:r>
      <w:r w:rsidRPr="00F7356B">
        <w:rPr>
          <w:b/>
        </w:rPr>
        <w:t>. Моделирование одномерных временных рядов</w:t>
      </w:r>
      <w:r w:rsidR="003537F7">
        <w:rPr>
          <w:b/>
        </w:rPr>
        <w:t>.</w:t>
      </w:r>
    </w:p>
    <w:p w:rsidR="000B2D1F" w:rsidRPr="00F7356B" w:rsidRDefault="000B2D1F" w:rsidP="004D3113">
      <w:pPr>
        <w:tabs>
          <w:tab w:val="left" w:pos="624"/>
        </w:tabs>
        <w:ind w:firstLine="709"/>
      </w:pPr>
      <w:r w:rsidRPr="00F7356B">
        <w:t>Построение аддитивной и мультипликативной модели временного ряда. Циклическая, трендовая и случайная компоненты ряда. Задачи эконометрического исследования временных рядов.</w:t>
      </w:r>
    </w:p>
    <w:p w:rsidR="000B2D1F" w:rsidRDefault="000B2D1F" w:rsidP="004D3113">
      <w:pPr>
        <w:tabs>
          <w:tab w:val="left" w:pos="624"/>
        </w:tabs>
        <w:ind w:firstLine="709"/>
      </w:pPr>
      <w:r w:rsidRPr="00F7356B">
        <w:t>Автокорреляционная функция ряда и выявление структуры ряда. Аналитическое выравнивание методом скользящей средней. Моделирование сезонных и циклических колебаний, десезонализация данных. Моделирование тенденции временного ряда.</w:t>
      </w:r>
    </w:p>
    <w:p w:rsidR="000B2D1F" w:rsidRDefault="000B2D1F" w:rsidP="00A40F57">
      <w:pPr>
        <w:pStyle w:val="a8"/>
        <w:tabs>
          <w:tab w:val="clear" w:pos="4677"/>
          <w:tab w:val="clear" w:pos="9355"/>
          <w:tab w:val="num" w:pos="0"/>
          <w:tab w:val="left" w:pos="851"/>
        </w:tabs>
        <w:ind w:firstLine="709"/>
        <w:jc w:val="both"/>
        <w:rPr>
          <w:b/>
          <w:bCs/>
        </w:rPr>
      </w:pPr>
      <w:r w:rsidRPr="009E3A1C">
        <w:rPr>
          <w:b/>
        </w:rPr>
        <w:t>Метод обучения в командах</w:t>
      </w:r>
      <w:r w:rsidRPr="009E3A1C">
        <w:t>: «Моделирова</w:t>
      </w:r>
      <w:r w:rsidR="003537F7">
        <w:t>ние одномерных временных рядов»</w:t>
      </w:r>
      <w:r w:rsidRPr="009E3A1C">
        <w:t>.</w:t>
      </w:r>
    </w:p>
    <w:p w:rsidR="002B7AB7" w:rsidRDefault="00B47516" w:rsidP="004D3113">
      <w:pPr>
        <w:ind w:firstLine="709"/>
        <w:rPr>
          <w:i/>
          <w:color w:val="808080"/>
        </w:rPr>
      </w:pPr>
      <w:r w:rsidRPr="00E67198">
        <w:t>Формы и методы проведения занятий по теме, применяемые образовательные технологии</w:t>
      </w:r>
      <w:r w:rsidR="002B7AB7">
        <w:rPr>
          <w:i/>
          <w:color w:val="808080"/>
        </w:rPr>
        <w:t>.</w:t>
      </w:r>
    </w:p>
    <w:p w:rsidR="000B2D1F" w:rsidRDefault="000B2D1F" w:rsidP="004D3113">
      <w:pPr>
        <w:ind w:firstLine="709"/>
        <w:rPr>
          <w:rFonts w:eastAsia="Calibri"/>
          <w:lang w:eastAsia="en-US"/>
        </w:rPr>
      </w:pPr>
      <w:r w:rsidRPr="00B512CB">
        <w:rPr>
          <w:rFonts w:eastAsia="Calibri"/>
          <w:lang w:eastAsia="en-US"/>
        </w:rPr>
        <w:t>При проведени</w:t>
      </w:r>
      <w:r>
        <w:rPr>
          <w:rFonts w:eastAsia="Calibri"/>
          <w:lang w:eastAsia="en-US"/>
        </w:rPr>
        <w:t>и практических занятий применяе</w:t>
      </w:r>
      <w:r w:rsidRPr="00B512CB">
        <w:rPr>
          <w:rFonts w:eastAsia="Calibri"/>
          <w:lang w:eastAsia="en-US"/>
        </w:rPr>
        <w:t xml:space="preserve">тся </w:t>
      </w:r>
      <w:r>
        <w:rPr>
          <w:rFonts w:eastAsia="Calibri"/>
          <w:lang w:eastAsia="en-US"/>
        </w:rPr>
        <w:t>«М</w:t>
      </w:r>
      <w:r w:rsidRPr="00B512CB">
        <w:rPr>
          <w:rFonts w:eastAsia="Calibri"/>
          <w:lang w:eastAsia="en-US"/>
        </w:rPr>
        <w:t xml:space="preserve">етод </w:t>
      </w:r>
      <w:r>
        <w:rPr>
          <w:rFonts w:eastAsia="Calibri"/>
          <w:lang w:eastAsia="en-US"/>
        </w:rPr>
        <w:t>обучения в командах»</w:t>
      </w:r>
      <w:r w:rsidRPr="00B512CB">
        <w:rPr>
          <w:rFonts w:eastAsia="Calibri"/>
          <w:lang w:eastAsia="en-US"/>
        </w:rPr>
        <w:t>: студенты работают в малых группах (</w:t>
      </w:r>
      <w:r>
        <w:rPr>
          <w:rFonts w:eastAsia="Calibri"/>
          <w:lang w:eastAsia="en-US"/>
        </w:rPr>
        <w:t>4</w:t>
      </w:r>
      <w:r w:rsidRPr="00B512CB"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>5</w:t>
      </w:r>
      <w:r w:rsidRPr="00B512CB">
        <w:rPr>
          <w:rFonts w:eastAsia="Calibri"/>
          <w:lang w:eastAsia="en-US"/>
        </w:rPr>
        <w:t xml:space="preserve"> чел.) над индивидуальными заданиями, в процессе выполнения которых они могут совещаться друг к другу. </w:t>
      </w:r>
      <w:r w:rsidRPr="00EA59F7">
        <w:rPr>
          <w:color w:val="000000"/>
        </w:rPr>
        <w:t xml:space="preserve">Оценка осуществляется по прогрессивно-сравнительному признаку: </w:t>
      </w:r>
      <w:r>
        <w:rPr>
          <w:color w:val="000000"/>
        </w:rPr>
        <w:t>студент</w:t>
      </w:r>
      <w:r w:rsidRPr="00EA59F7">
        <w:rPr>
          <w:color w:val="000000"/>
        </w:rPr>
        <w:t xml:space="preserve"> может увеличить оценку всей команды только в том случае, если его оценка за данную работу выше средней его оценки за предыдущие работы. </w:t>
      </w:r>
    </w:p>
    <w:p w:rsidR="006E2D92" w:rsidRPr="00E67198" w:rsidRDefault="006E2D92" w:rsidP="004D3113">
      <w:pPr>
        <w:ind w:firstLine="709"/>
      </w:pPr>
      <w:r w:rsidRPr="00E67198">
        <w:t>Форма текущего контроля.</w:t>
      </w:r>
      <w:r>
        <w:t xml:space="preserve"> Виды самостоятельной подготовки студентов по теме.</w:t>
      </w:r>
    </w:p>
    <w:p w:rsidR="000562F4" w:rsidRPr="00F7356B" w:rsidRDefault="000562F4" w:rsidP="000562F4">
      <w:pPr>
        <w:tabs>
          <w:tab w:val="left" w:pos="624"/>
        </w:tabs>
        <w:ind w:firstLine="709"/>
        <w:rPr>
          <w:b/>
        </w:rPr>
      </w:pPr>
      <w:r w:rsidRPr="00F7356B">
        <w:rPr>
          <w:b/>
        </w:rPr>
        <w:t xml:space="preserve">Тема </w:t>
      </w:r>
      <w:r>
        <w:rPr>
          <w:b/>
        </w:rPr>
        <w:t>5</w:t>
      </w:r>
      <w:r w:rsidRPr="00F7356B">
        <w:rPr>
          <w:b/>
        </w:rPr>
        <w:t>. Динамические эконометрические модели</w:t>
      </w:r>
      <w:r w:rsidRPr="00466D56">
        <w:rPr>
          <w:b/>
        </w:rPr>
        <w:t>.</w:t>
      </w:r>
    </w:p>
    <w:p w:rsidR="00C715E6" w:rsidRPr="00A90615" w:rsidRDefault="000562F4" w:rsidP="00C715E6">
      <w:pPr>
        <w:tabs>
          <w:tab w:val="left" w:pos="624"/>
        </w:tabs>
        <w:ind w:firstLine="709"/>
      </w:pPr>
      <w:r w:rsidRPr="009A0E5B">
        <w:t xml:space="preserve">Построение ARIMA-моделей динамического ряда. </w:t>
      </w:r>
      <w:r>
        <w:t>Анализ данных на стационарность, преобразования нестационарных данных для получения стационарного ряда, выбор возможных моделей и их построение, проверка адекватности моделей, выбор лучшей модели.</w:t>
      </w:r>
      <w:r w:rsidR="00C715E6">
        <w:t>Построение а</w:t>
      </w:r>
      <w:r w:rsidR="00C715E6" w:rsidRPr="00A90615">
        <w:t>вторегрессионн</w:t>
      </w:r>
      <w:r w:rsidR="00C715E6">
        <w:t>ой</w:t>
      </w:r>
      <w:r w:rsidR="00C715E6" w:rsidRPr="00A90615">
        <w:t xml:space="preserve"> условно гетероскедастичн</w:t>
      </w:r>
      <w:r w:rsidR="00C715E6">
        <w:t>ой</w:t>
      </w:r>
      <w:r w:rsidR="00C715E6" w:rsidRPr="00A90615">
        <w:t xml:space="preserve"> модел</w:t>
      </w:r>
      <w:r w:rsidR="00C715E6">
        <w:t>и</w:t>
      </w:r>
      <w:r w:rsidR="00C715E6" w:rsidRPr="00A90615">
        <w:t xml:space="preserve"> (</w:t>
      </w:r>
      <w:r w:rsidR="00C715E6" w:rsidRPr="00A90615">
        <w:rPr>
          <w:lang w:val="en-US"/>
        </w:rPr>
        <w:t>ARCH</w:t>
      </w:r>
      <w:r w:rsidR="00C715E6" w:rsidRPr="00A90615">
        <w:t>) и обобщённ</w:t>
      </w:r>
      <w:r w:rsidR="00C715E6">
        <w:t>ой</w:t>
      </w:r>
      <w:r w:rsidR="00C715E6" w:rsidRPr="00A90615">
        <w:t xml:space="preserve"> авторегрессионн</w:t>
      </w:r>
      <w:r w:rsidR="00C715E6">
        <w:t>ой</w:t>
      </w:r>
      <w:r w:rsidR="00C715E6" w:rsidRPr="00A90615">
        <w:t xml:space="preserve"> условно гетероскедастичн</w:t>
      </w:r>
      <w:r w:rsidR="00C715E6">
        <w:t>ой</w:t>
      </w:r>
      <w:r w:rsidR="00C715E6" w:rsidRPr="00A90615">
        <w:t xml:space="preserve"> модел</w:t>
      </w:r>
      <w:r w:rsidR="00C715E6">
        <w:t>и</w:t>
      </w:r>
      <w:r w:rsidR="00C715E6" w:rsidRPr="00A90615">
        <w:t xml:space="preserve"> (</w:t>
      </w:r>
      <w:r w:rsidR="00C715E6" w:rsidRPr="00A90615">
        <w:rPr>
          <w:lang w:val="en-US"/>
        </w:rPr>
        <w:t>GARCH</w:t>
      </w:r>
      <w:r w:rsidR="00C715E6" w:rsidRPr="00A90615">
        <w:t xml:space="preserve">). Применение </w:t>
      </w:r>
      <w:r w:rsidR="00C715E6" w:rsidRPr="00A90615">
        <w:rPr>
          <w:lang w:val="en-US"/>
        </w:rPr>
        <w:t>ARCH</w:t>
      </w:r>
      <w:r w:rsidR="00C715E6" w:rsidRPr="00A90615">
        <w:t xml:space="preserve"> и </w:t>
      </w:r>
      <w:r w:rsidR="00C715E6" w:rsidRPr="00A90615">
        <w:rPr>
          <w:lang w:val="en-US"/>
        </w:rPr>
        <w:t>GARCH</w:t>
      </w:r>
      <w:r w:rsidR="00C715E6" w:rsidRPr="00A90615">
        <w:t xml:space="preserve"> моделей к финансовым рынкам.</w:t>
      </w:r>
    </w:p>
    <w:p w:rsidR="000562F4" w:rsidRDefault="000562F4" w:rsidP="000562F4">
      <w:pPr>
        <w:tabs>
          <w:tab w:val="left" w:pos="624"/>
        </w:tabs>
        <w:ind w:firstLine="709"/>
        <w:rPr>
          <w:b/>
        </w:rPr>
      </w:pPr>
      <w:r>
        <w:rPr>
          <w:b/>
        </w:rPr>
        <w:t xml:space="preserve">Тема 6. </w:t>
      </w:r>
      <w:r w:rsidRPr="000562F4">
        <w:rPr>
          <w:b/>
        </w:rPr>
        <w:t>Многомерная группировка и дискриминантный анализ</w:t>
      </w:r>
    </w:p>
    <w:p w:rsidR="000562F4" w:rsidRDefault="000562F4" w:rsidP="000562F4">
      <w:pPr>
        <w:ind w:firstLine="709"/>
      </w:pPr>
      <w:r>
        <w:t>Расчет м</w:t>
      </w:r>
      <w:r w:rsidRPr="00E60311">
        <w:t>ногомерн</w:t>
      </w:r>
      <w:r>
        <w:t>ых</w:t>
      </w:r>
      <w:r w:rsidRPr="00E60311">
        <w:t xml:space="preserve"> средн</w:t>
      </w:r>
      <w:r>
        <w:t>их,</w:t>
      </w:r>
      <w:r w:rsidRPr="00E60311">
        <w:t xml:space="preserve"> кластерный анализ, метод К-средних, метод поиска сгущений, критерий качества классификации.</w:t>
      </w:r>
    </w:p>
    <w:p w:rsidR="000562F4" w:rsidRPr="00E60311" w:rsidRDefault="000562F4" w:rsidP="000562F4">
      <w:pPr>
        <w:ind w:firstLine="709"/>
      </w:pPr>
      <w:r>
        <w:t xml:space="preserve">Дискриминантные функции и их геометрическая интерпретация, расчет коэффициентов дискриминантной функции, классификация при наличии </w:t>
      </w:r>
      <w:r w:rsidRPr="00CD765F">
        <w:t>k</w:t>
      </w:r>
      <w:r>
        <w:t xml:space="preserve"> обучающих выборок.</w:t>
      </w:r>
    </w:p>
    <w:p w:rsidR="00B46BF9" w:rsidRPr="004F2313" w:rsidRDefault="009503A8" w:rsidP="00871D6D">
      <w:pPr>
        <w:spacing w:before="240" w:after="120"/>
        <w:ind w:firstLine="709"/>
        <w:rPr>
          <w:rFonts w:ascii="Arial" w:hAnsi="Arial" w:cs="Arial"/>
          <w:b/>
        </w:rPr>
      </w:pPr>
      <w:r w:rsidRPr="004F2313">
        <w:rPr>
          <w:rFonts w:ascii="Arial" w:hAnsi="Arial" w:cs="Arial"/>
          <w:b/>
        </w:rPr>
        <w:t>6</w:t>
      </w:r>
      <w:r w:rsidR="005656AD" w:rsidRPr="004F2313">
        <w:rPr>
          <w:rFonts w:ascii="Arial" w:hAnsi="Arial" w:cs="Arial"/>
          <w:b/>
        </w:rPr>
        <w:t xml:space="preserve"> Методические указания для обучающихся по освоению дисциплины</w:t>
      </w:r>
      <w:r w:rsidR="00F050CD">
        <w:rPr>
          <w:rFonts w:ascii="Arial" w:hAnsi="Arial" w:cs="Arial"/>
          <w:b/>
        </w:rPr>
        <w:t xml:space="preserve"> </w:t>
      </w:r>
    </w:p>
    <w:p w:rsidR="008752DD" w:rsidRPr="007A4552" w:rsidRDefault="007A4552" w:rsidP="004D3113">
      <w:pPr>
        <w:tabs>
          <w:tab w:val="left" w:pos="624"/>
        </w:tabs>
        <w:ind w:firstLine="709"/>
      </w:pPr>
      <w:r>
        <w:t>Д</w:t>
      </w:r>
      <w:r w:rsidR="008752DD" w:rsidRPr="007A4552">
        <w:t>ля лучшего освоения материала и систематизации знаний по дисциплине необходимо постоянно разбирать материалы лекций</w:t>
      </w:r>
      <w:r>
        <w:t>.</w:t>
      </w:r>
      <w:r w:rsidR="008752DD" w:rsidRPr="007A4552">
        <w:t xml:space="preserve"> Во время самостоятельной проработки лекционного материала особое внимание следует уделять возникшим вопросам, непонятным терминам, спорным точкам зрения. В случае необходимости обращаться к преподавателю за консультацией. Полный список литературы по дисциплине приведен в п.9 рабочей программы дисциплины.</w:t>
      </w:r>
    </w:p>
    <w:p w:rsidR="008752DD" w:rsidRPr="007A4552" w:rsidRDefault="008752DD" w:rsidP="004D3113">
      <w:pPr>
        <w:tabs>
          <w:tab w:val="left" w:pos="624"/>
        </w:tabs>
        <w:ind w:firstLine="709"/>
      </w:pPr>
      <w:r w:rsidRPr="007A4552">
        <w:t>Студент должен четко уяснить, что именно с лекции начинается его подготовка к практическому занятию. Вместе с тем, лекция лишь организует мыслительную деятельность, но не обеспечивает глубину усвоения программного материала.</w:t>
      </w:r>
    </w:p>
    <w:p w:rsidR="008752DD" w:rsidRPr="007A4552" w:rsidRDefault="008752DD" w:rsidP="004D3113">
      <w:pPr>
        <w:tabs>
          <w:tab w:val="left" w:pos="624"/>
        </w:tabs>
        <w:ind w:firstLine="709"/>
      </w:pPr>
      <w:r w:rsidRPr="007A4552">
        <w:rPr>
          <w:bCs/>
        </w:rPr>
        <w:t xml:space="preserve">При подготовке к </w:t>
      </w:r>
      <w:r w:rsidR="007A4552" w:rsidRPr="007A4552">
        <w:rPr>
          <w:bCs/>
        </w:rPr>
        <w:t>практическому (лабораторному) занятию о</w:t>
      </w:r>
      <w:r w:rsidRPr="007A4552">
        <w:t>собое внимание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</w:t>
      </w:r>
    </w:p>
    <w:p w:rsidR="008752DD" w:rsidRPr="007A4552" w:rsidRDefault="008752DD" w:rsidP="004D3113">
      <w:pPr>
        <w:tabs>
          <w:tab w:val="left" w:pos="624"/>
        </w:tabs>
        <w:ind w:firstLine="709"/>
      </w:pPr>
      <w:r w:rsidRPr="007A4552">
        <w:lastRenderedPageBreak/>
        <w:t xml:space="preserve">В процессе подготовки к </w:t>
      </w:r>
      <w:r w:rsidR="007A4552" w:rsidRPr="007A4552">
        <w:t>практическому занятию</w:t>
      </w:r>
      <w:r w:rsidRPr="007A4552">
        <w:t xml:space="preserve"> рекомендуется взаимное обсуждение материала, во время которого закрепляются знания, а также приобретается практика в изложении и разъяснении полученных знаний, развивается речь.</w:t>
      </w:r>
    </w:p>
    <w:p w:rsidR="008752DD" w:rsidRPr="007A4552" w:rsidRDefault="008752DD" w:rsidP="004D3113">
      <w:pPr>
        <w:tabs>
          <w:tab w:val="left" w:pos="624"/>
        </w:tabs>
        <w:ind w:firstLine="709"/>
      </w:pPr>
      <w:r w:rsidRPr="007A4552">
        <w:t>При необходимости следует обращаться за консультацией к преподавателю. Идя на консультацию, необходимо хорошо продумать вопросы, которые требуют разъяснения.</w:t>
      </w:r>
    </w:p>
    <w:p w:rsidR="008752DD" w:rsidRPr="007A4552" w:rsidRDefault="008752DD" w:rsidP="004D3113">
      <w:pPr>
        <w:tabs>
          <w:tab w:val="left" w:pos="624"/>
        </w:tabs>
        <w:ind w:firstLine="709"/>
      </w:pPr>
      <w:r w:rsidRPr="007A4552">
        <w:t xml:space="preserve">В начале </w:t>
      </w:r>
      <w:r w:rsidR="007A4552" w:rsidRPr="007A4552">
        <w:t>занятия</w:t>
      </w:r>
      <w:r w:rsidRPr="007A4552">
        <w:t xml:space="preserve"> студенты под руководством преподавателя более глубоко осмысливают теоретические положения по теме занятия, раскрывают и объясняют основные явления и факты. В процессе творческого обсуждения и дискуссии вырабатываются умения и навыки использовать приобретенные знания для решения практических задач.</w:t>
      </w:r>
    </w:p>
    <w:p w:rsidR="009503A8" w:rsidRPr="004F2313" w:rsidRDefault="009503A8" w:rsidP="00871D6D">
      <w:pPr>
        <w:spacing w:before="240" w:after="120"/>
        <w:ind w:firstLine="709"/>
        <w:rPr>
          <w:rFonts w:ascii="Arial" w:hAnsi="Arial" w:cs="Arial"/>
          <w:b/>
        </w:rPr>
      </w:pPr>
      <w:r w:rsidRPr="004F2313">
        <w:rPr>
          <w:rFonts w:ascii="Arial" w:hAnsi="Arial" w:cs="Arial"/>
          <w:b/>
        </w:rPr>
        <w:t xml:space="preserve">7 Перечень учебно-методического обеспечения для самостоятельной работы </w:t>
      </w:r>
      <w:r w:rsidR="00532841">
        <w:rPr>
          <w:rFonts w:ascii="Arial" w:hAnsi="Arial" w:cs="Arial"/>
          <w:b/>
        </w:rPr>
        <w:t>обучающихся по дисциплине</w:t>
      </w:r>
    </w:p>
    <w:p w:rsidR="0047098D" w:rsidRPr="00015E92" w:rsidRDefault="006E2D92" w:rsidP="003911FA">
      <w:pPr>
        <w:tabs>
          <w:tab w:val="left" w:pos="624"/>
        </w:tabs>
        <w:ind w:firstLine="709"/>
      </w:pPr>
      <w:r w:rsidRPr="00D07A6F">
        <w:t xml:space="preserve">В процессе изучения дисциплины помимо материала, изложенного преподавателем на лекционных занятиях и имеющегося в электронном виде на сервере (слайды в </w:t>
      </w:r>
      <w:r w:rsidRPr="00D07A6F">
        <w:rPr>
          <w:lang w:val="en-US"/>
        </w:rPr>
        <w:t>PowerPoint</w:t>
      </w:r>
      <w:r w:rsidR="00C03895">
        <w:t>), а так</w:t>
      </w:r>
      <w:r w:rsidRPr="00D07A6F">
        <w:t xml:space="preserve">же раздаточного материала для </w:t>
      </w:r>
      <w:r w:rsidR="008752DD">
        <w:t>самостоятельной работы</w:t>
      </w:r>
      <w:r w:rsidRPr="00D07A6F">
        <w:t xml:space="preserve"> необходимо использова</w:t>
      </w:r>
      <w:r w:rsidR="008752DD">
        <w:t>ть</w:t>
      </w:r>
      <w:r w:rsidRPr="00D07A6F">
        <w:t xml:space="preserve"> учебно</w:t>
      </w:r>
      <w:r w:rsidR="008752DD">
        <w:t>-методическую</w:t>
      </w:r>
      <w:r w:rsidRPr="00D07A6F">
        <w:t xml:space="preserve"> литератур</w:t>
      </w:r>
      <w:r w:rsidR="008752DD">
        <w:t>у</w:t>
      </w:r>
      <w:r w:rsidR="003911FA">
        <w:t>,</w:t>
      </w:r>
      <w:r w:rsidR="0047098D" w:rsidRPr="00015E92">
        <w:t xml:space="preserve"> что</w:t>
      </w:r>
      <w:r w:rsidR="0047098D" w:rsidRPr="003911FA">
        <w:t xml:space="preserve"> гарантирует возможность</w:t>
      </w:r>
      <w:r w:rsidR="0047098D" w:rsidRPr="00015E92">
        <w:rPr>
          <w:bCs/>
          <w:iCs/>
        </w:rPr>
        <w:t xml:space="preserve"> качественного освоения </w:t>
      </w:r>
      <w:r w:rsidR="0047098D" w:rsidRPr="00015E92">
        <w:t xml:space="preserve">данной дисциплины. </w:t>
      </w:r>
    </w:p>
    <w:p w:rsidR="00EE5B33" w:rsidRPr="004F2313" w:rsidRDefault="009503A8" w:rsidP="00871D6D">
      <w:pPr>
        <w:spacing w:before="240" w:after="120"/>
        <w:ind w:firstLine="709"/>
        <w:rPr>
          <w:rFonts w:ascii="Arial" w:hAnsi="Arial" w:cs="Arial"/>
          <w:b/>
        </w:rPr>
      </w:pPr>
      <w:r w:rsidRPr="004F2313">
        <w:rPr>
          <w:rFonts w:ascii="Arial" w:hAnsi="Arial" w:cs="Arial"/>
          <w:b/>
        </w:rPr>
        <w:t>8</w:t>
      </w:r>
      <w:r w:rsidR="00EE5B33" w:rsidRPr="004F2313">
        <w:rPr>
          <w:rFonts w:ascii="Arial" w:hAnsi="Arial" w:cs="Arial"/>
          <w:b/>
        </w:rPr>
        <w:t xml:space="preserve"> Фонд оценочных средств </w:t>
      </w:r>
      <w:r w:rsidR="00D801F2" w:rsidRPr="004F2313">
        <w:rPr>
          <w:rFonts w:ascii="Arial" w:hAnsi="Arial" w:cs="Arial"/>
          <w:b/>
        </w:rPr>
        <w:t>для проведения промежуточной аттестации</w:t>
      </w:r>
    </w:p>
    <w:p w:rsidR="00C92FC9" w:rsidRDefault="00C92FC9" w:rsidP="004D3113">
      <w:pPr>
        <w:ind w:firstLine="709"/>
      </w:pPr>
      <w:r>
        <w:t>В соответствии с требованиями ФГОС ВО для аттестации обучающихся на соответствие их персональных достижений планируемым результатам обучения по дисциплине созданы фонды оценочных средств (Приложение 1).</w:t>
      </w:r>
    </w:p>
    <w:p w:rsidR="00B45E0D" w:rsidRPr="004F2313" w:rsidRDefault="009503A8" w:rsidP="00871D6D">
      <w:pPr>
        <w:spacing w:before="240" w:after="120"/>
        <w:ind w:firstLine="709"/>
        <w:rPr>
          <w:rFonts w:ascii="Arial" w:hAnsi="Arial" w:cs="Arial"/>
          <w:b/>
        </w:rPr>
      </w:pPr>
      <w:r w:rsidRPr="004F2313">
        <w:rPr>
          <w:rFonts w:ascii="Arial" w:hAnsi="Arial" w:cs="Arial"/>
          <w:b/>
        </w:rPr>
        <w:t>9</w:t>
      </w:r>
      <w:r w:rsidR="00B45E0D" w:rsidRPr="004F2313">
        <w:rPr>
          <w:rFonts w:ascii="Arial" w:hAnsi="Arial" w:cs="Arial"/>
          <w:b/>
        </w:rPr>
        <w:t xml:space="preserve"> </w:t>
      </w:r>
      <w:r w:rsidR="00394F7F" w:rsidRPr="004F2313">
        <w:rPr>
          <w:rFonts w:ascii="Arial" w:hAnsi="Arial" w:cs="Arial"/>
          <w:b/>
        </w:rPr>
        <w:t>Переч</w:t>
      </w:r>
      <w:r w:rsidR="00FC5C39" w:rsidRPr="004F2313">
        <w:rPr>
          <w:rFonts w:ascii="Arial" w:hAnsi="Arial" w:cs="Arial"/>
          <w:b/>
        </w:rPr>
        <w:t>е</w:t>
      </w:r>
      <w:r w:rsidR="00394F7F" w:rsidRPr="004F2313">
        <w:rPr>
          <w:rFonts w:ascii="Arial" w:hAnsi="Arial" w:cs="Arial"/>
          <w:b/>
        </w:rPr>
        <w:t>нь основной и дополнительной учебной литературы, необходимой для освоения дисциплины</w:t>
      </w:r>
      <w:r w:rsidR="00A40F57">
        <w:rPr>
          <w:rFonts w:ascii="Arial" w:hAnsi="Arial" w:cs="Arial"/>
          <w:b/>
        </w:rPr>
        <w:t xml:space="preserve"> </w:t>
      </w:r>
    </w:p>
    <w:p w:rsidR="00B45E0D" w:rsidRPr="00871D6D" w:rsidRDefault="00B45E0D" w:rsidP="004D3113">
      <w:pPr>
        <w:ind w:firstLine="709"/>
        <w:rPr>
          <w:b/>
        </w:rPr>
      </w:pPr>
      <w:r w:rsidRPr="00871D6D">
        <w:rPr>
          <w:b/>
        </w:rPr>
        <w:t>а) основная литература</w:t>
      </w:r>
    </w:p>
    <w:p w:rsidR="00C715E6" w:rsidRPr="0047474B" w:rsidRDefault="00C715E6" w:rsidP="00C715E6">
      <w:pPr>
        <w:pStyle w:val="standardtab"/>
        <w:numPr>
          <w:ilvl w:val="0"/>
          <w:numId w:val="23"/>
        </w:numPr>
        <w:tabs>
          <w:tab w:val="left" w:pos="993"/>
        </w:tabs>
        <w:ind w:left="0" w:firstLine="709"/>
        <w:rPr>
          <w:sz w:val="24"/>
        </w:rPr>
      </w:pPr>
      <w:r w:rsidRPr="0047474B">
        <w:rPr>
          <w:bCs/>
          <w:sz w:val="24"/>
        </w:rPr>
        <w:t>Козлов А.Ю. Статистический анализ данных в MS EXCEL</w:t>
      </w:r>
      <w:r w:rsidRPr="0047474B">
        <w:rPr>
          <w:sz w:val="24"/>
        </w:rPr>
        <w:t xml:space="preserve">: учеб. пособие для студентов вузов / А. Ю. Козлов, В. С. Мхитарян, В. Ф. Шишов. - М.: ИНФРА-М, </w:t>
      </w:r>
      <w:r w:rsidRPr="0047474B">
        <w:rPr>
          <w:bCs/>
          <w:sz w:val="24"/>
        </w:rPr>
        <w:t>2014</w:t>
      </w:r>
      <w:r w:rsidRPr="0047474B">
        <w:rPr>
          <w:sz w:val="24"/>
        </w:rPr>
        <w:t>.</w:t>
      </w:r>
    </w:p>
    <w:p w:rsidR="00C715E6" w:rsidRPr="0047474B" w:rsidRDefault="00C715E6" w:rsidP="00C715E6">
      <w:pPr>
        <w:pStyle w:val="standardtab"/>
        <w:numPr>
          <w:ilvl w:val="0"/>
          <w:numId w:val="23"/>
        </w:numPr>
        <w:tabs>
          <w:tab w:val="left" w:pos="993"/>
        </w:tabs>
        <w:ind w:left="0" w:firstLine="709"/>
        <w:rPr>
          <w:sz w:val="24"/>
        </w:rPr>
      </w:pPr>
      <w:r>
        <w:rPr>
          <w:bCs/>
          <w:sz w:val="24"/>
        </w:rPr>
        <w:t>Тюрин</w:t>
      </w:r>
      <w:r w:rsidR="00A40F57">
        <w:rPr>
          <w:bCs/>
          <w:sz w:val="24"/>
        </w:rPr>
        <w:t xml:space="preserve"> </w:t>
      </w:r>
      <w:r>
        <w:rPr>
          <w:bCs/>
          <w:sz w:val="24"/>
        </w:rPr>
        <w:t xml:space="preserve">Ю.Н. </w:t>
      </w:r>
      <w:r w:rsidRPr="0047474B">
        <w:rPr>
          <w:bCs/>
          <w:sz w:val="24"/>
        </w:rPr>
        <w:t>Анализ данных на компьютере</w:t>
      </w:r>
      <w:r w:rsidRPr="0047474B">
        <w:rPr>
          <w:sz w:val="24"/>
        </w:rPr>
        <w:t xml:space="preserve">: учеб. пособие для студентов вузов / Ю. Н. Тюрин, А. А. Макаров. - 4-е изд., перераб. - М.: Форум, </w:t>
      </w:r>
      <w:r w:rsidRPr="0047474B">
        <w:rPr>
          <w:bCs/>
          <w:sz w:val="24"/>
        </w:rPr>
        <w:t>2014</w:t>
      </w:r>
      <w:r w:rsidRPr="0047474B">
        <w:rPr>
          <w:sz w:val="24"/>
        </w:rPr>
        <w:t>. - 368 с. : ил.</w:t>
      </w:r>
    </w:p>
    <w:p w:rsidR="00C715E6" w:rsidRPr="0047474B" w:rsidRDefault="00C715E6" w:rsidP="00C715E6">
      <w:pPr>
        <w:pStyle w:val="standardtab"/>
        <w:numPr>
          <w:ilvl w:val="0"/>
          <w:numId w:val="23"/>
        </w:numPr>
        <w:tabs>
          <w:tab w:val="left" w:pos="993"/>
        </w:tabs>
        <w:ind w:left="0" w:firstLine="709"/>
        <w:rPr>
          <w:sz w:val="24"/>
        </w:rPr>
      </w:pPr>
      <w:r w:rsidRPr="0047474B">
        <w:rPr>
          <w:bCs/>
          <w:sz w:val="24"/>
        </w:rPr>
        <w:t>Вуколов</w:t>
      </w:r>
      <w:r>
        <w:rPr>
          <w:bCs/>
          <w:sz w:val="24"/>
        </w:rPr>
        <w:t xml:space="preserve"> Э.А. </w:t>
      </w:r>
      <w:r w:rsidRPr="0047474B">
        <w:rPr>
          <w:bCs/>
          <w:sz w:val="24"/>
        </w:rPr>
        <w:t>Основы статистического анализа. Практикум по статистическим методам и исследованию операций с использованием пакетов STATISTICA и EXCEL</w:t>
      </w:r>
      <w:r w:rsidRPr="0047474B">
        <w:rPr>
          <w:sz w:val="24"/>
        </w:rPr>
        <w:t xml:space="preserve">: учеб. пособие для студентов вузов / Э. А. Вуколов. - 2-е изд., испр. и доп. - М.: ФОРУМ : ИНФРА-М, </w:t>
      </w:r>
      <w:r w:rsidRPr="0047474B">
        <w:rPr>
          <w:bCs/>
          <w:sz w:val="24"/>
        </w:rPr>
        <w:t>2014</w:t>
      </w:r>
      <w:r w:rsidRPr="0047474B">
        <w:rPr>
          <w:sz w:val="24"/>
        </w:rPr>
        <w:t>. - 464 с.</w:t>
      </w:r>
    </w:p>
    <w:p w:rsidR="00C715E6" w:rsidRPr="001965FD" w:rsidRDefault="00C715E6" w:rsidP="00C715E6">
      <w:pPr>
        <w:pStyle w:val="af2"/>
        <w:widowControl w:val="0"/>
        <w:numPr>
          <w:ilvl w:val="0"/>
          <w:numId w:val="23"/>
        </w:numPr>
        <w:tabs>
          <w:tab w:val="left" w:pos="993"/>
        </w:tabs>
        <w:ind w:left="0" w:firstLine="709"/>
        <w:rPr>
          <w:rFonts w:ascii="Times New Roman" w:eastAsia="Times New Roman" w:hAnsi="Times New Roman"/>
          <w:bCs/>
          <w:sz w:val="24"/>
          <w:szCs w:val="24"/>
        </w:rPr>
      </w:pPr>
      <w:r w:rsidRPr="001965FD">
        <w:rPr>
          <w:rFonts w:ascii="Times New Roman" w:eastAsia="Times New Roman" w:hAnsi="Times New Roman"/>
          <w:bCs/>
          <w:sz w:val="24"/>
          <w:szCs w:val="24"/>
        </w:rPr>
        <w:t xml:space="preserve">Миркин, Б. Г. Введение в анализ данных: учебник и практикум / Б. Г. Миркин. — М. : Издательство Юрайт, 2016. — 174 с. [Электронный ресурс]:  </w:t>
      </w:r>
      <w:hyperlink r:id="rId27" w:history="1">
        <w:r w:rsidRPr="001965FD">
          <w:rPr>
            <w:rFonts w:ascii="Times New Roman" w:eastAsia="Times New Roman" w:hAnsi="Times New Roman"/>
            <w:bCs/>
            <w:sz w:val="24"/>
            <w:szCs w:val="24"/>
          </w:rPr>
          <w:t>http://www.biblio-online.ru/book/E486A3B0-1AE9-4179-8D48-FA24B626C7C9</w:t>
        </w:r>
      </w:hyperlink>
    </w:p>
    <w:p w:rsidR="00C715E6" w:rsidRPr="001965FD" w:rsidRDefault="00C715E6" w:rsidP="00C715E6">
      <w:pPr>
        <w:pStyle w:val="af2"/>
        <w:widowControl w:val="0"/>
        <w:numPr>
          <w:ilvl w:val="0"/>
          <w:numId w:val="23"/>
        </w:numPr>
        <w:tabs>
          <w:tab w:val="left" w:pos="993"/>
        </w:tabs>
        <w:ind w:left="0" w:firstLine="709"/>
        <w:rPr>
          <w:rFonts w:ascii="Times New Roman" w:eastAsia="Times New Roman" w:hAnsi="Times New Roman"/>
          <w:bCs/>
          <w:sz w:val="24"/>
          <w:szCs w:val="24"/>
        </w:rPr>
      </w:pPr>
      <w:r w:rsidRPr="001965FD">
        <w:rPr>
          <w:rFonts w:ascii="Times New Roman" w:eastAsia="Times New Roman" w:hAnsi="Times New Roman"/>
          <w:bCs/>
          <w:sz w:val="24"/>
          <w:szCs w:val="24"/>
        </w:rPr>
        <w:t>Баум, К. Ф. Эконометрика. Применение пакета stata : учебник и практикум для вузов / Г. И. Пеникас, К. Ф. Баум, С. А. Айвазян ; под ред. С. А. Айвазяна, Г. И. Пеникаса. — М. : Издательство Юрайт, 2016. — 370 с. [Электронный ресурс]: http://www.biblio-online.ru/book/56E15F21-1A58-4C85-BAD1-A24D0C2D4328</w:t>
      </w:r>
    </w:p>
    <w:p w:rsidR="00B45E0D" w:rsidRPr="00871D6D" w:rsidRDefault="00B45E0D" w:rsidP="004D3113">
      <w:pPr>
        <w:ind w:firstLine="709"/>
        <w:rPr>
          <w:b/>
        </w:rPr>
      </w:pPr>
      <w:r w:rsidRPr="00871D6D">
        <w:rPr>
          <w:b/>
        </w:rPr>
        <w:t>б) дополнительная литерат</w:t>
      </w:r>
      <w:r w:rsidR="00A25273" w:rsidRPr="00871D6D">
        <w:rPr>
          <w:b/>
        </w:rPr>
        <w:t xml:space="preserve">ура </w:t>
      </w:r>
    </w:p>
    <w:p w:rsidR="00FC7DBD" w:rsidRPr="00C715E6" w:rsidRDefault="00FC7DBD" w:rsidP="004D3113">
      <w:pPr>
        <w:widowControl/>
        <w:numPr>
          <w:ilvl w:val="0"/>
          <w:numId w:val="16"/>
        </w:numPr>
        <w:tabs>
          <w:tab w:val="left" w:pos="624"/>
          <w:tab w:val="left" w:pos="993"/>
        </w:tabs>
        <w:ind w:left="0" w:firstLine="709"/>
        <w:rPr>
          <w:bCs/>
        </w:rPr>
      </w:pPr>
      <w:r w:rsidRPr="00C715E6">
        <w:rPr>
          <w:bCs/>
        </w:rPr>
        <w:t>Доугерти К. Введение в эконометрику: учебник для студентов вузов, обучающихсяпо экон. специальностям / К. Доугерти ; пер. с англ. О. О. Замкова. – 3-е изд. - М.: ИНФРА-М, 2010. – 465 с.: ил.</w:t>
      </w:r>
    </w:p>
    <w:p w:rsidR="00FC7DBD" w:rsidRPr="0011172D" w:rsidRDefault="00FC7DBD" w:rsidP="004D3113">
      <w:pPr>
        <w:widowControl/>
        <w:numPr>
          <w:ilvl w:val="0"/>
          <w:numId w:val="16"/>
        </w:numPr>
        <w:tabs>
          <w:tab w:val="left" w:pos="624"/>
          <w:tab w:val="left" w:pos="993"/>
        </w:tabs>
        <w:ind w:left="0" w:firstLine="709"/>
        <w:rPr>
          <w:bCs/>
        </w:rPr>
      </w:pPr>
      <w:r w:rsidRPr="0011172D">
        <w:rPr>
          <w:bCs/>
        </w:rPr>
        <w:t xml:space="preserve">Орлов А.И. Эконометрика: учебник для студентов вузов / А. И. Орлов. – 4-е изд.,доп. и перераб. – Ростов н/Д: Феникс, 2009. </w:t>
      </w:r>
    </w:p>
    <w:p w:rsidR="00FC7DBD" w:rsidRPr="0011172D" w:rsidRDefault="00FC7DBD" w:rsidP="004D3113">
      <w:pPr>
        <w:widowControl/>
        <w:numPr>
          <w:ilvl w:val="0"/>
          <w:numId w:val="16"/>
        </w:numPr>
        <w:tabs>
          <w:tab w:val="left" w:pos="624"/>
          <w:tab w:val="left" w:pos="993"/>
        </w:tabs>
        <w:ind w:left="0" w:firstLine="709"/>
        <w:rPr>
          <w:bCs/>
        </w:rPr>
      </w:pPr>
      <w:r w:rsidRPr="0011172D">
        <w:rPr>
          <w:bCs/>
        </w:rPr>
        <w:t>Айвазян С.А. Прикладная статистика и основы эконометрики: учебник для вузов. / С. А. Айвазян – М.: Маркет ДС, 2008. – 104 с.</w:t>
      </w:r>
    </w:p>
    <w:p w:rsidR="00FC7DBD" w:rsidRPr="0011172D" w:rsidRDefault="00FC7DBD" w:rsidP="004D3113">
      <w:pPr>
        <w:widowControl/>
        <w:numPr>
          <w:ilvl w:val="0"/>
          <w:numId w:val="16"/>
        </w:numPr>
        <w:tabs>
          <w:tab w:val="left" w:pos="624"/>
          <w:tab w:val="left" w:pos="1134"/>
        </w:tabs>
        <w:ind w:left="0" w:firstLine="709"/>
        <w:rPr>
          <w:bCs/>
        </w:rPr>
      </w:pPr>
      <w:r w:rsidRPr="004E6E3B">
        <w:rPr>
          <w:bCs/>
        </w:rPr>
        <w:t>Плохотников К. Э. Основы эконометрики в пакете STATISTICA</w:t>
      </w:r>
      <w:r w:rsidRPr="0011172D">
        <w:rPr>
          <w:bCs/>
        </w:rPr>
        <w:t xml:space="preserve"> / К. Э. Плохотников. - М.: Вузовский учебник, </w:t>
      </w:r>
      <w:r w:rsidRPr="004E6E3B">
        <w:rPr>
          <w:bCs/>
        </w:rPr>
        <w:t>2011</w:t>
      </w:r>
      <w:r w:rsidRPr="0011172D">
        <w:rPr>
          <w:bCs/>
        </w:rPr>
        <w:t>. - 297 с.</w:t>
      </w:r>
    </w:p>
    <w:p w:rsidR="00FC7DBD" w:rsidRPr="0011172D" w:rsidRDefault="00FC7DBD" w:rsidP="004D3113">
      <w:pPr>
        <w:widowControl/>
        <w:numPr>
          <w:ilvl w:val="0"/>
          <w:numId w:val="16"/>
        </w:numPr>
        <w:tabs>
          <w:tab w:val="left" w:pos="624"/>
          <w:tab w:val="left" w:pos="1134"/>
        </w:tabs>
        <w:ind w:left="0" w:firstLine="709"/>
        <w:rPr>
          <w:bCs/>
        </w:rPr>
      </w:pPr>
      <w:r w:rsidRPr="004E6E3B">
        <w:rPr>
          <w:bCs/>
        </w:rPr>
        <w:lastRenderedPageBreak/>
        <w:t>Сигел, Эндрю Ф. Практическая бизнес-статистика</w:t>
      </w:r>
      <w:r w:rsidRPr="0011172D">
        <w:rPr>
          <w:bCs/>
        </w:rPr>
        <w:t xml:space="preserve">: пер. с англ. / Э. Сигел. - 4-е изд. - М.: Вильямс, </w:t>
      </w:r>
      <w:r w:rsidRPr="004E6E3B">
        <w:rPr>
          <w:bCs/>
        </w:rPr>
        <w:t>200</w:t>
      </w:r>
      <w:r>
        <w:rPr>
          <w:bCs/>
        </w:rPr>
        <w:t>2</w:t>
      </w:r>
      <w:r w:rsidRPr="0011172D">
        <w:rPr>
          <w:bCs/>
        </w:rPr>
        <w:t xml:space="preserve">. </w:t>
      </w:r>
    </w:p>
    <w:p w:rsidR="00FC7DBD" w:rsidRPr="0011172D" w:rsidRDefault="00FC7DBD" w:rsidP="004D3113">
      <w:pPr>
        <w:widowControl/>
        <w:numPr>
          <w:ilvl w:val="0"/>
          <w:numId w:val="16"/>
        </w:numPr>
        <w:tabs>
          <w:tab w:val="left" w:pos="624"/>
          <w:tab w:val="left" w:pos="1134"/>
        </w:tabs>
        <w:ind w:left="0" w:firstLine="709"/>
        <w:rPr>
          <w:bCs/>
        </w:rPr>
      </w:pPr>
      <w:r w:rsidRPr="00092703">
        <w:rPr>
          <w:bCs/>
        </w:rPr>
        <w:t>Кремер Н.Ш. Эконометрика</w:t>
      </w:r>
      <w:r w:rsidRPr="0011172D">
        <w:rPr>
          <w:bCs/>
        </w:rPr>
        <w:t xml:space="preserve">: учебник для студентов вузов / Н. Ш. Кремер, Б. А. Путко. – 3-е изд.,перераб. и доп. – М.: ЮНИТИ-ДАНА, </w:t>
      </w:r>
      <w:r w:rsidRPr="00092703">
        <w:rPr>
          <w:bCs/>
        </w:rPr>
        <w:t>2010</w:t>
      </w:r>
      <w:r w:rsidRPr="00F60800">
        <w:rPr>
          <w:bCs/>
        </w:rPr>
        <w:t>.</w:t>
      </w:r>
    </w:p>
    <w:p w:rsidR="00C715E6" w:rsidRPr="00C715E6" w:rsidRDefault="00C715E6" w:rsidP="00C715E6">
      <w:pPr>
        <w:pStyle w:val="af2"/>
        <w:numPr>
          <w:ilvl w:val="0"/>
          <w:numId w:val="16"/>
        </w:numPr>
        <w:tabs>
          <w:tab w:val="left" w:pos="624"/>
          <w:tab w:val="left" w:pos="1134"/>
        </w:tabs>
        <w:spacing w:after="100" w:afterAutospacing="1"/>
        <w:ind w:left="0" w:firstLine="709"/>
        <w:rPr>
          <w:bCs/>
        </w:rPr>
      </w:pPr>
      <w:r w:rsidRPr="00C715E6">
        <w:rPr>
          <w:rFonts w:ascii="Times New Roman" w:hAnsi="Times New Roman"/>
          <w:bCs/>
          <w:sz w:val="24"/>
          <w:szCs w:val="24"/>
        </w:rPr>
        <w:t>Многомерный статистический анализ в экономике</w:t>
      </w:r>
      <w:r w:rsidRPr="001965FD">
        <w:rPr>
          <w:rFonts w:ascii="Times New Roman" w:hAnsi="Times New Roman"/>
          <w:sz w:val="24"/>
          <w:szCs w:val="24"/>
        </w:rPr>
        <w:t xml:space="preserve">: Учебное пособие для вузов / Под ред. В.Н. Тамашевича. - М. : ЮНИТИ-ДАНА, </w:t>
      </w:r>
      <w:r w:rsidRPr="00C715E6">
        <w:rPr>
          <w:rFonts w:ascii="Times New Roman" w:hAnsi="Times New Roman"/>
          <w:bCs/>
          <w:sz w:val="24"/>
          <w:szCs w:val="24"/>
        </w:rPr>
        <w:t>1999</w:t>
      </w:r>
      <w:r w:rsidRPr="001965FD">
        <w:rPr>
          <w:rFonts w:ascii="Times New Roman" w:hAnsi="Times New Roman"/>
          <w:sz w:val="24"/>
          <w:szCs w:val="24"/>
        </w:rPr>
        <w:t xml:space="preserve">. - 598с. </w:t>
      </w:r>
    </w:p>
    <w:p w:rsidR="000C26A6" w:rsidRPr="00992E26" w:rsidRDefault="009503A8" w:rsidP="00871D6D">
      <w:pPr>
        <w:spacing w:before="240" w:after="120"/>
        <w:ind w:firstLine="709"/>
        <w:rPr>
          <w:rFonts w:ascii="Arial" w:hAnsi="Arial" w:cs="Arial"/>
          <w:b/>
        </w:rPr>
      </w:pPr>
      <w:r w:rsidRPr="00992E26">
        <w:rPr>
          <w:rFonts w:ascii="Arial" w:hAnsi="Arial" w:cs="Arial"/>
          <w:b/>
        </w:rPr>
        <w:t>10</w:t>
      </w:r>
      <w:r w:rsidR="000C26A6" w:rsidRPr="00992E26">
        <w:rPr>
          <w:rFonts w:ascii="Arial" w:hAnsi="Arial" w:cs="Arial"/>
          <w:b/>
        </w:rPr>
        <w:t xml:space="preserve"> Перечень ресурсов информационно-телекоммуникационной сети «Интернет»</w:t>
      </w:r>
    </w:p>
    <w:p w:rsidR="001B5DF6" w:rsidRDefault="000323EA" w:rsidP="004D3113">
      <w:pPr>
        <w:ind w:firstLine="709"/>
      </w:pPr>
      <w:r w:rsidRPr="00A83A8B">
        <w:t>а</w:t>
      </w:r>
      <w:r w:rsidR="001B5DF6" w:rsidRPr="00A83A8B">
        <w:t>)</w:t>
      </w:r>
      <w:r w:rsidR="00A40F57">
        <w:t xml:space="preserve"> </w:t>
      </w:r>
      <w:r w:rsidR="001B5DF6" w:rsidRPr="00A83A8B">
        <w:t>полнотекстовые базы данных</w:t>
      </w:r>
      <w:r w:rsidR="00871D6D">
        <w:t>:</w:t>
      </w:r>
      <w:r w:rsidR="001B5DF6" w:rsidRPr="00A83A8B">
        <w:t xml:space="preserve"> </w:t>
      </w:r>
    </w:p>
    <w:p w:rsidR="00627A5F" w:rsidRPr="00A40F57" w:rsidRDefault="00627A5F" w:rsidP="00A40F57">
      <w:pPr>
        <w:pStyle w:val="af2"/>
        <w:numPr>
          <w:ilvl w:val="0"/>
          <w:numId w:val="26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A40F57">
        <w:rPr>
          <w:rFonts w:ascii="Times New Roman" w:hAnsi="Times New Roman"/>
          <w:sz w:val="24"/>
          <w:szCs w:val="24"/>
        </w:rPr>
        <w:t>http://www.bibliocomplectator.ru/ - Библиокомплекатор</w:t>
      </w:r>
      <w:r w:rsidR="00871D6D">
        <w:rPr>
          <w:rFonts w:ascii="Times New Roman" w:hAnsi="Times New Roman"/>
          <w:sz w:val="24"/>
          <w:szCs w:val="24"/>
        </w:rPr>
        <w:t>;</w:t>
      </w:r>
    </w:p>
    <w:p w:rsidR="00627A5F" w:rsidRPr="00A40F57" w:rsidRDefault="00627A5F" w:rsidP="00A40F57">
      <w:pPr>
        <w:pStyle w:val="af2"/>
        <w:numPr>
          <w:ilvl w:val="0"/>
          <w:numId w:val="26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A40F57">
        <w:rPr>
          <w:rFonts w:ascii="Times New Roman" w:hAnsi="Times New Roman"/>
          <w:sz w:val="24"/>
          <w:szCs w:val="24"/>
        </w:rPr>
        <w:t>http://znanium.com/ - Электронно-библиотечная система</w:t>
      </w:r>
      <w:r w:rsidR="00871D6D">
        <w:rPr>
          <w:rFonts w:ascii="Times New Roman" w:hAnsi="Times New Roman"/>
          <w:sz w:val="24"/>
          <w:szCs w:val="24"/>
        </w:rPr>
        <w:t>;</w:t>
      </w:r>
    </w:p>
    <w:p w:rsidR="00627A5F" w:rsidRPr="00A40F57" w:rsidRDefault="00627A5F" w:rsidP="00A40F57">
      <w:pPr>
        <w:pStyle w:val="af2"/>
        <w:numPr>
          <w:ilvl w:val="0"/>
          <w:numId w:val="26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A40F57">
        <w:rPr>
          <w:rFonts w:ascii="Times New Roman" w:hAnsi="Times New Roman"/>
          <w:sz w:val="24"/>
          <w:szCs w:val="24"/>
        </w:rPr>
        <w:t>http://biblioclub.ru/ - Университетская библиотека онлайн</w:t>
      </w:r>
      <w:r w:rsidR="00871D6D">
        <w:rPr>
          <w:rFonts w:ascii="Times New Roman" w:hAnsi="Times New Roman"/>
          <w:sz w:val="24"/>
          <w:szCs w:val="24"/>
        </w:rPr>
        <w:t>;</w:t>
      </w:r>
      <w:r w:rsidRPr="00A40F57">
        <w:rPr>
          <w:rFonts w:ascii="Times New Roman" w:hAnsi="Times New Roman"/>
          <w:sz w:val="24"/>
          <w:szCs w:val="24"/>
        </w:rPr>
        <w:t xml:space="preserve"> </w:t>
      </w:r>
    </w:p>
    <w:p w:rsidR="005E6373" w:rsidRPr="00A40F57" w:rsidRDefault="005E6373" w:rsidP="00A40F57">
      <w:pPr>
        <w:pStyle w:val="af2"/>
        <w:numPr>
          <w:ilvl w:val="0"/>
          <w:numId w:val="26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A40F57">
        <w:rPr>
          <w:rFonts w:ascii="Times New Roman" w:hAnsi="Times New Roman"/>
          <w:sz w:val="24"/>
          <w:szCs w:val="24"/>
        </w:rPr>
        <w:t xml:space="preserve">http://lib.vvsu.ru -  Полнотекстовые базы данных, библиотека </w:t>
      </w:r>
      <w:r w:rsidR="00871D6D">
        <w:rPr>
          <w:rFonts w:ascii="Times New Roman" w:hAnsi="Times New Roman"/>
          <w:sz w:val="24"/>
          <w:szCs w:val="24"/>
        </w:rPr>
        <w:t>ВГУЭС;</w:t>
      </w:r>
    </w:p>
    <w:p w:rsidR="0067477A" w:rsidRPr="00A40F57" w:rsidRDefault="000323EA" w:rsidP="004D3113">
      <w:pPr>
        <w:ind w:firstLine="709"/>
      </w:pPr>
      <w:r w:rsidRPr="00A40F57">
        <w:t>б</w:t>
      </w:r>
      <w:r w:rsidR="0067477A" w:rsidRPr="00A40F57">
        <w:t>) интернет-ресурсы</w:t>
      </w:r>
      <w:r w:rsidR="00871D6D">
        <w:t>:</w:t>
      </w:r>
      <w:r w:rsidR="0067477A" w:rsidRPr="00A40F57">
        <w:t xml:space="preserve"> </w:t>
      </w:r>
    </w:p>
    <w:p w:rsidR="00FC7DBD" w:rsidRPr="00A40F57" w:rsidRDefault="00D13B08" w:rsidP="00A40F57">
      <w:pPr>
        <w:pStyle w:val="af2"/>
        <w:numPr>
          <w:ilvl w:val="0"/>
          <w:numId w:val="26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hyperlink r:id="rId28" w:history="1">
        <w:r w:rsidR="00FC7DBD" w:rsidRPr="00A40F57">
          <w:rPr>
            <w:rFonts w:ascii="Times New Roman" w:hAnsi="Times New Roman"/>
            <w:sz w:val="24"/>
            <w:szCs w:val="24"/>
          </w:rPr>
          <w:t>http://www.gks.ru</w:t>
        </w:r>
      </w:hyperlink>
      <w:r w:rsidR="00871D6D">
        <w:rPr>
          <w:rFonts w:ascii="Times New Roman" w:hAnsi="Times New Roman"/>
          <w:sz w:val="24"/>
          <w:szCs w:val="24"/>
        </w:rPr>
        <w:t>;</w:t>
      </w:r>
    </w:p>
    <w:p w:rsidR="00FC7DBD" w:rsidRPr="00A40F57" w:rsidRDefault="00D13B08" w:rsidP="00A40F57">
      <w:pPr>
        <w:pStyle w:val="af2"/>
        <w:numPr>
          <w:ilvl w:val="0"/>
          <w:numId w:val="26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hyperlink r:id="rId29" w:history="1">
        <w:r w:rsidR="00FC7DBD" w:rsidRPr="00A40F57">
          <w:rPr>
            <w:rFonts w:ascii="Times New Roman" w:hAnsi="Times New Roman"/>
            <w:sz w:val="24"/>
            <w:szCs w:val="24"/>
          </w:rPr>
          <w:t>http://www.primstat.ru</w:t>
        </w:r>
      </w:hyperlink>
      <w:r w:rsidR="00871D6D">
        <w:rPr>
          <w:rFonts w:ascii="Times New Roman" w:hAnsi="Times New Roman"/>
          <w:sz w:val="24"/>
          <w:szCs w:val="24"/>
        </w:rPr>
        <w:t>;</w:t>
      </w:r>
    </w:p>
    <w:p w:rsidR="00FC7DBD" w:rsidRPr="00A40F57" w:rsidRDefault="00FC7DBD" w:rsidP="00A40F57">
      <w:pPr>
        <w:pStyle w:val="af2"/>
        <w:numPr>
          <w:ilvl w:val="0"/>
          <w:numId w:val="26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A40F57">
        <w:rPr>
          <w:rFonts w:ascii="Times New Roman" w:hAnsi="Times New Roman"/>
          <w:sz w:val="24"/>
          <w:szCs w:val="24"/>
        </w:rPr>
        <w:t>http://www.oecd.org</w:t>
      </w:r>
      <w:r w:rsidR="00871D6D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5E6373" w:rsidRPr="00E2000E" w:rsidRDefault="009503A8" w:rsidP="00871D6D">
      <w:pPr>
        <w:spacing w:before="240" w:after="120"/>
        <w:ind w:firstLine="709"/>
        <w:rPr>
          <w:rFonts w:ascii="Arial" w:hAnsi="Arial" w:cs="Arial"/>
          <w:b/>
        </w:rPr>
      </w:pPr>
      <w:r w:rsidRPr="00A40F57">
        <w:rPr>
          <w:rFonts w:ascii="Arial" w:hAnsi="Arial" w:cs="Arial"/>
          <w:b/>
        </w:rPr>
        <w:t>11</w:t>
      </w:r>
      <w:r w:rsidR="00A57224" w:rsidRPr="00A40F57">
        <w:rPr>
          <w:rFonts w:ascii="Arial" w:hAnsi="Arial" w:cs="Arial"/>
          <w:b/>
        </w:rPr>
        <w:t xml:space="preserve"> Перечень информационных</w:t>
      </w:r>
      <w:r w:rsidR="00A57224" w:rsidRPr="00992E26">
        <w:rPr>
          <w:rFonts w:ascii="Arial" w:hAnsi="Arial" w:cs="Arial"/>
          <w:b/>
        </w:rPr>
        <w:t xml:space="preserve"> технологий</w:t>
      </w:r>
      <w:r w:rsidR="00532841">
        <w:rPr>
          <w:rFonts w:ascii="Arial" w:hAnsi="Arial" w:cs="Arial"/>
          <w:b/>
        </w:rPr>
        <w:t xml:space="preserve">, используемых при </w:t>
      </w:r>
      <w:r w:rsidR="006268B5">
        <w:rPr>
          <w:rFonts w:ascii="Arial" w:hAnsi="Arial" w:cs="Arial"/>
          <w:b/>
        </w:rPr>
        <w:t>о</w:t>
      </w:r>
      <w:r w:rsidR="00532841">
        <w:rPr>
          <w:rFonts w:ascii="Arial" w:hAnsi="Arial" w:cs="Arial"/>
          <w:b/>
        </w:rPr>
        <w:t xml:space="preserve">существлении </w:t>
      </w:r>
      <w:r w:rsidR="006268B5">
        <w:rPr>
          <w:rFonts w:ascii="Arial" w:hAnsi="Arial" w:cs="Arial"/>
          <w:b/>
        </w:rPr>
        <w:t xml:space="preserve">образовательного процесса по дисциплине </w:t>
      </w:r>
    </w:p>
    <w:p w:rsidR="005E6373" w:rsidRPr="00E2000E" w:rsidRDefault="005E6373" w:rsidP="004D3113">
      <w:pPr>
        <w:ind w:firstLine="709"/>
      </w:pPr>
      <w:r>
        <w:rPr>
          <w:lang w:val="en-US"/>
        </w:rPr>
        <w:t>a</w:t>
      </w:r>
      <w:r w:rsidRPr="00E2000E">
        <w:t>)</w:t>
      </w:r>
      <w:r w:rsidR="00A40F57">
        <w:t xml:space="preserve"> </w:t>
      </w:r>
      <w:r>
        <w:t>лицензионное программное обеспечение</w:t>
      </w:r>
      <w:r w:rsidR="00A40F57">
        <w:t xml:space="preserve"> </w:t>
      </w:r>
      <w:r w:rsidRPr="00F10C54">
        <w:rPr>
          <w:lang w:val="en-US"/>
        </w:rPr>
        <w:t>STATISTICA</w:t>
      </w:r>
      <w:r>
        <w:t>6</w:t>
      </w:r>
      <w:r w:rsidR="00A40F57">
        <w:t>;</w:t>
      </w:r>
    </w:p>
    <w:p w:rsidR="005E6373" w:rsidRPr="00A40F57" w:rsidRDefault="005E6373" w:rsidP="004D3113">
      <w:pPr>
        <w:ind w:firstLine="709"/>
      </w:pPr>
      <w:r>
        <w:rPr>
          <w:bCs/>
          <w:iCs/>
        </w:rPr>
        <w:t>б</w:t>
      </w:r>
      <w:r w:rsidRPr="00E2000E">
        <w:t xml:space="preserve">) </w:t>
      </w:r>
      <w:r w:rsidRPr="005E6373">
        <w:rPr>
          <w:lang w:val="en-US"/>
        </w:rPr>
        <w:t>http</w:t>
      </w:r>
      <w:r w:rsidRPr="00E2000E">
        <w:t>://</w:t>
      </w:r>
      <w:r w:rsidRPr="005E6373">
        <w:rPr>
          <w:lang w:val="en-US"/>
        </w:rPr>
        <w:t>study</w:t>
      </w:r>
      <w:r w:rsidRPr="00E2000E">
        <w:t>.</w:t>
      </w:r>
      <w:r w:rsidRPr="005E6373">
        <w:rPr>
          <w:lang w:val="en-US"/>
        </w:rPr>
        <w:t>vvsu</w:t>
      </w:r>
      <w:r w:rsidRPr="00E2000E">
        <w:t>.</w:t>
      </w:r>
      <w:r w:rsidRPr="005E6373">
        <w:rPr>
          <w:lang w:val="en-US"/>
        </w:rPr>
        <w:t>ru</w:t>
      </w:r>
      <w:r w:rsidR="00A40F57">
        <w:t>;</w:t>
      </w:r>
    </w:p>
    <w:p w:rsidR="005E6373" w:rsidRPr="00A40F57" w:rsidRDefault="005E6373" w:rsidP="004D3113">
      <w:pPr>
        <w:ind w:firstLine="709"/>
      </w:pPr>
      <w:r w:rsidRPr="00E2000E">
        <w:t xml:space="preserve">в) </w:t>
      </w:r>
      <w:r w:rsidRPr="005E6373">
        <w:rPr>
          <w:lang w:val="en-US"/>
        </w:rPr>
        <w:t>http</w:t>
      </w:r>
      <w:r w:rsidRPr="00E2000E">
        <w:t>://</w:t>
      </w:r>
      <w:r w:rsidRPr="005E6373">
        <w:rPr>
          <w:lang w:val="en-US"/>
        </w:rPr>
        <w:t>edu</w:t>
      </w:r>
      <w:r w:rsidRPr="00E2000E">
        <w:t>.</w:t>
      </w:r>
      <w:r w:rsidRPr="005E6373">
        <w:rPr>
          <w:lang w:val="en-US"/>
        </w:rPr>
        <w:t>vvsu</w:t>
      </w:r>
      <w:r w:rsidRPr="00E2000E">
        <w:t>.</w:t>
      </w:r>
      <w:r w:rsidRPr="005E6373">
        <w:rPr>
          <w:lang w:val="en-US"/>
        </w:rPr>
        <w:t>ru</w:t>
      </w:r>
      <w:r w:rsidR="00A40F57">
        <w:t>;</w:t>
      </w:r>
    </w:p>
    <w:p w:rsidR="005E6373" w:rsidRPr="00A40F57" w:rsidRDefault="005E6373" w:rsidP="004D3113">
      <w:pPr>
        <w:ind w:firstLine="709"/>
      </w:pPr>
      <w:r w:rsidRPr="005E6373">
        <w:t xml:space="preserve">г) </w:t>
      </w:r>
      <w:r w:rsidRPr="005E6373">
        <w:rPr>
          <w:lang w:val="en-US"/>
        </w:rPr>
        <w:t>http</w:t>
      </w:r>
      <w:r w:rsidRPr="005E6373">
        <w:t>://</w:t>
      </w:r>
      <w:r w:rsidRPr="005E6373">
        <w:rPr>
          <w:lang w:val="en-US"/>
        </w:rPr>
        <w:t>cito</w:t>
      </w:r>
      <w:r w:rsidRPr="005E6373">
        <w:t>.</w:t>
      </w:r>
      <w:r w:rsidRPr="005E6373">
        <w:rPr>
          <w:lang w:val="en-US"/>
        </w:rPr>
        <w:t>vvsu</w:t>
      </w:r>
      <w:r w:rsidRPr="005E6373">
        <w:t>.</w:t>
      </w:r>
      <w:r w:rsidRPr="005E6373">
        <w:rPr>
          <w:lang w:val="en-US"/>
        </w:rPr>
        <w:t>ru</w:t>
      </w:r>
      <w:r w:rsidR="00A40F57">
        <w:t>.</w:t>
      </w:r>
    </w:p>
    <w:p w:rsidR="004B72F5" w:rsidRPr="004B72F5" w:rsidRDefault="004B72F5" w:rsidP="00871D6D">
      <w:pPr>
        <w:spacing w:before="240" w:after="120"/>
        <w:ind w:firstLine="709"/>
        <w:rPr>
          <w:rFonts w:ascii="Arial" w:hAnsi="Arial" w:cs="Arial"/>
          <w:b/>
        </w:rPr>
      </w:pPr>
      <w:r w:rsidRPr="004B72F5">
        <w:rPr>
          <w:rFonts w:ascii="Arial" w:hAnsi="Arial" w:cs="Arial"/>
          <w:b/>
        </w:rPr>
        <w:t xml:space="preserve">12 </w:t>
      </w:r>
      <w:r>
        <w:rPr>
          <w:rFonts w:ascii="Arial" w:hAnsi="Arial" w:cs="Arial"/>
          <w:b/>
        </w:rPr>
        <w:t>Электронная поддержка дисциплины</w:t>
      </w:r>
    </w:p>
    <w:p w:rsidR="007173D7" w:rsidRPr="00CA389D" w:rsidRDefault="007173D7" w:rsidP="004D3113">
      <w:pPr>
        <w:ind w:firstLine="709"/>
      </w:pPr>
      <w:r w:rsidRPr="00CA389D">
        <w:t>Образовательный процесс по дисциплине осуществляется с применением т</w:t>
      </w:r>
      <w:r w:rsidR="005E6373">
        <w:t>ехнологий электронного обучения.</w:t>
      </w:r>
    </w:p>
    <w:p w:rsidR="00537BDB" w:rsidRPr="00992E26" w:rsidRDefault="0096325B" w:rsidP="00871D6D">
      <w:pPr>
        <w:spacing w:before="240" w:after="120"/>
        <w:ind w:firstLine="709"/>
        <w:rPr>
          <w:rFonts w:ascii="Arial" w:hAnsi="Arial" w:cs="Arial"/>
          <w:b/>
        </w:rPr>
      </w:pPr>
      <w:r w:rsidRPr="00992E26">
        <w:rPr>
          <w:rFonts w:ascii="Arial" w:hAnsi="Arial" w:cs="Arial"/>
          <w:b/>
        </w:rPr>
        <w:t>1</w:t>
      </w:r>
      <w:r w:rsidR="005E6B41">
        <w:rPr>
          <w:rFonts w:ascii="Arial" w:hAnsi="Arial" w:cs="Arial"/>
          <w:b/>
        </w:rPr>
        <w:t>3</w:t>
      </w:r>
      <w:r w:rsidR="00B45E0D" w:rsidRPr="00992E26">
        <w:rPr>
          <w:rFonts w:ascii="Arial" w:hAnsi="Arial" w:cs="Arial"/>
          <w:b/>
        </w:rPr>
        <w:t xml:space="preserve"> Материально-техническое обеспечение дисциплины </w:t>
      </w:r>
    </w:p>
    <w:p w:rsidR="005E6373" w:rsidRPr="00F10C54" w:rsidRDefault="005E6373" w:rsidP="004D3113">
      <w:pPr>
        <w:ind w:firstLine="709"/>
      </w:pPr>
      <w:r w:rsidRPr="00F10C54">
        <w:t xml:space="preserve">Для проведения лекционных занятий </w:t>
      </w:r>
      <w:r w:rsidR="00627A5F">
        <w:t xml:space="preserve">используются аудитории, оснащенные мультимедийным </w:t>
      </w:r>
      <w:r w:rsidRPr="00F10C54">
        <w:t>оборудова</w:t>
      </w:r>
      <w:r w:rsidR="00627A5F">
        <w:t>нием для</w:t>
      </w:r>
      <w:r w:rsidRPr="00F10C54">
        <w:t xml:space="preserve"> представления презентационных материалов.</w:t>
      </w:r>
    </w:p>
    <w:p w:rsidR="00BA48F0" w:rsidRDefault="005E6373" w:rsidP="004D3113">
      <w:pPr>
        <w:ind w:firstLine="709"/>
      </w:pPr>
      <w:r w:rsidRPr="00F10C54">
        <w:t xml:space="preserve">Для проведения лабораторных занятий </w:t>
      </w:r>
      <w:r w:rsidR="00627A5F">
        <w:t xml:space="preserve">используются </w:t>
      </w:r>
      <w:r w:rsidRPr="00F10C54">
        <w:t>аудитори</w:t>
      </w:r>
      <w:r w:rsidR="00627A5F">
        <w:t>и</w:t>
      </w:r>
      <w:r w:rsidRPr="00F10C54">
        <w:t>, оснащенн</w:t>
      </w:r>
      <w:r w:rsidR="00627A5F">
        <w:t>ые</w:t>
      </w:r>
      <w:r w:rsidRPr="00F10C54">
        <w:t xml:space="preserve"> персональными компьютерами</w:t>
      </w:r>
      <w:r w:rsidR="00627A5F">
        <w:t xml:space="preserve"> с возможностью подключения к сети Интернет и обеспечением доступа в информационно-образовательную среду университета. Студенты обеспечиваются доступом к современным профессиональным базам данных и информационным справочным системам.</w:t>
      </w:r>
    </w:p>
    <w:sectPr w:rsidR="00BA48F0" w:rsidSect="00A83A8B">
      <w:pgSz w:w="11907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B08" w:rsidRDefault="00D13B08">
      <w:r>
        <w:separator/>
      </w:r>
    </w:p>
  </w:endnote>
  <w:endnote w:type="continuationSeparator" w:id="0">
    <w:p w:rsidR="00D13B08" w:rsidRDefault="00D1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B08" w:rsidRDefault="00D13B08">
      <w:r>
        <w:separator/>
      </w:r>
    </w:p>
  </w:footnote>
  <w:footnote w:type="continuationSeparator" w:id="0">
    <w:p w:rsidR="00D13B08" w:rsidRDefault="00D13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</w:abstractNum>
  <w:abstractNum w:abstractNumId="1" w15:restartNumberingAfterBreak="0">
    <w:nsid w:val="096B7157"/>
    <w:multiLevelType w:val="hybridMultilevel"/>
    <w:tmpl w:val="79F4E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27C5C"/>
    <w:multiLevelType w:val="hybridMultilevel"/>
    <w:tmpl w:val="2FAE8E3C"/>
    <w:lvl w:ilvl="0" w:tplc="0B7E47BC">
      <w:start w:val="1"/>
      <w:numFmt w:val="decimal"/>
      <w:lvlText w:val="%1."/>
      <w:lvlJc w:val="left"/>
      <w:pPr>
        <w:ind w:left="404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0019"/>
    <w:multiLevelType w:val="multilevel"/>
    <w:tmpl w:val="BF38471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4" w15:restartNumberingAfterBreak="0">
    <w:nsid w:val="108152B7"/>
    <w:multiLevelType w:val="multilevel"/>
    <w:tmpl w:val="07F6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AE7E87"/>
    <w:multiLevelType w:val="hybridMultilevel"/>
    <w:tmpl w:val="422E3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F02F5"/>
    <w:multiLevelType w:val="multilevel"/>
    <w:tmpl w:val="BF38471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7" w15:restartNumberingAfterBreak="0">
    <w:nsid w:val="281C6720"/>
    <w:multiLevelType w:val="hybridMultilevel"/>
    <w:tmpl w:val="21FC457C"/>
    <w:lvl w:ilvl="0" w:tplc="BB44D67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29491FD9"/>
    <w:multiLevelType w:val="multilevel"/>
    <w:tmpl w:val="BF38471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9" w15:restartNumberingAfterBreak="0">
    <w:nsid w:val="2FBE3BCD"/>
    <w:multiLevelType w:val="multilevel"/>
    <w:tmpl w:val="F50217E0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1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74C55"/>
    <w:multiLevelType w:val="hybridMultilevel"/>
    <w:tmpl w:val="2280F46E"/>
    <w:lvl w:ilvl="0" w:tplc="47C477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D7493"/>
    <w:multiLevelType w:val="hybridMultilevel"/>
    <w:tmpl w:val="1ADA6AD2"/>
    <w:lvl w:ilvl="0" w:tplc="BB44D674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3" w15:restartNumberingAfterBreak="0">
    <w:nsid w:val="50FD3A00"/>
    <w:multiLevelType w:val="multilevel"/>
    <w:tmpl w:val="BF38471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14" w15:restartNumberingAfterBreak="0">
    <w:nsid w:val="52AF3877"/>
    <w:multiLevelType w:val="hybridMultilevel"/>
    <w:tmpl w:val="E5848E64"/>
    <w:lvl w:ilvl="0" w:tplc="460E0AD4">
      <w:start w:val="1"/>
      <w:numFmt w:val="bullet"/>
      <w:lvlText w:val="­"/>
      <w:lvlJc w:val="left"/>
      <w:pPr>
        <w:ind w:left="782" w:hanging="360"/>
      </w:pPr>
      <w:rPr>
        <w:rFonts w:ascii="Courier New" w:hAnsi="Courier New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5" w15:restartNumberingAfterBreak="0">
    <w:nsid w:val="578675BC"/>
    <w:multiLevelType w:val="multilevel"/>
    <w:tmpl w:val="F3C0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1F6EB3"/>
    <w:multiLevelType w:val="hybridMultilevel"/>
    <w:tmpl w:val="18C82FFA"/>
    <w:lvl w:ilvl="0" w:tplc="7A78B9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7" w15:restartNumberingAfterBreak="0">
    <w:nsid w:val="5B1A3530"/>
    <w:multiLevelType w:val="hybridMultilevel"/>
    <w:tmpl w:val="4ED24CB6"/>
    <w:lvl w:ilvl="0" w:tplc="460E0AD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22C28"/>
    <w:multiLevelType w:val="hybridMultilevel"/>
    <w:tmpl w:val="5CE8B1BA"/>
    <w:lvl w:ilvl="0" w:tplc="BB44D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A1FC3"/>
    <w:multiLevelType w:val="hybridMultilevel"/>
    <w:tmpl w:val="2436B77A"/>
    <w:lvl w:ilvl="0" w:tplc="CD36220A">
      <w:start w:val="1"/>
      <w:numFmt w:val="decimal"/>
      <w:suff w:val="space"/>
      <w:lvlText w:val="%1."/>
      <w:lvlJc w:val="left"/>
      <w:pPr>
        <w:ind w:left="234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8D745C5"/>
    <w:multiLevelType w:val="hybridMultilevel"/>
    <w:tmpl w:val="61B02E90"/>
    <w:lvl w:ilvl="0" w:tplc="AEE875F2">
      <w:start w:val="1"/>
      <w:numFmt w:val="bullet"/>
      <w:pStyle w:val="standlis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6B3C3370"/>
    <w:multiLevelType w:val="multilevel"/>
    <w:tmpl w:val="BF38471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22" w15:restartNumberingAfterBreak="0">
    <w:nsid w:val="70455391"/>
    <w:multiLevelType w:val="multilevel"/>
    <w:tmpl w:val="BF38471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23" w15:restartNumberingAfterBreak="0">
    <w:nsid w:val="7A5200DC"/>
    <w:multiLevelType w:val="hybridMultilevel"/>
    <w:tmpl w:val="2ACE999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8"/>
  </w:num>
  <w:num w:numId="4">
    <w:abstractNumId w:val="12"/>
  </w:num>
  <w:num w:numId="5">
    <w:abstractNumId w:val="18"/>
  </w:num>
  <w:num w:numId="6">
    <w:abstractNumId w:val="5"/>
  </w:num>
  <w:num w:numId="7">
    <w:abstractNumId w:val="16"/>
  </w:num>
  <w:num w:numId="8">
    <w:abstractNumId w:val="1"/>
  </w:num>
  <w:num w:numId="9">
    <w:abstractNumId w:val="4"/>
  </w:num>
  <w:num w:numId="10">
    <w:abstractNumId w:val="17"/>
  </w:num>
  <w:num w:numId="11">
    <w:abstractNumId w:val="15"/>
  </w:num>
  <w:num w:numId="12">
    <w:abstractNumId w:val="14"/>
  </w:num>
  <w:num w:numId="13">
    <w:abstractNumId w:val="23"/>
  </w:num>
  <w:num w:numId="14">
    <w:abstractNumId w:val="12"/>
  </w:num>
  <w:num w:numId="15">
    <w:abstractNumId w:val="7"/>
  </w:num>
  <w:num w:numId="16">
    <w:abstractNumId w:val="9"/>
  </w:num>
  <w:num w:numId="17">
    <w:abstractNumId w:val="13"/>
  </w:num>
  <w:num w:numId="18">
    <w:abstractNumId w:val="8"/>
  </w:num>
  <w:num w:numId="19">
    <w:abstractNumId w:val="22"/>
  </w:num>
  <w:num w:numId="20">
    <w:abstractNumId w:val="6"/>
  </w:num>
  <w:num w:numId="21">
    <w:abstractNumId w:val="3"/>
  </w:num>
  <w:num w:numId="22">
    <w:abstractNumId w:val="21"/>
  </w:num>
  <w:num w:numId="23">
    <w:abstractNumId w:val="19"/>
  </w:num>
  <w:num w:numId="24">
    <w:abstractNumId w:val="2"/>
  </w:num>
  <w:num w:numId="25">
    <w:abstractNumId w:val="20"/>
  </w:num>
  <w:num w:numId="2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E0D"/>
    <w:rsid w:val="00000172"/>
    <w:rsid w:val="00000BC5"/>
    <w:rsid w:val="00000BFE"/>
    <w:rsid w:val="000013DD"/>
    <w:rsid w:val="00002912"/>
    <w:rsid w:val="00002DBC"/>
    <w:rsid w:val="00004069"/>
    <w:rsid w:val="00007C65"/>
    <w:rsid w:val="0001158C"/>
    <w:rsid w:val="00013589"/>
    <w:rsid w:val="0001484B"/>
    <w:rsid w:val="00015442"/>
    <w:rsid w:val="0002015C"/>
    <w:rsid w:val="00021436"/>
    <w:rsid w:val="00021908"/>
    <w:rsid w:val="000228C5"/>
    <w:rsid w:val="00024A4B"/>
    <w:rsid w:val="00027105"/>
    <w:rsid w:val="00027236"/>
    <w:rsid w:val="000323EA"/>
    <w:rsid w:val="000355D0"/>
    <w:rsid w:val="000355D2"/>
    <w:rsid w:val="00036C64"/>
    <w:rsid w:val="0003700D"/>
    <w:rsid w:val="000373F8"/>
    <w:rsid w:val="000428E0"/>
    <w:rsid w:val="00044214"/>
    <w:rsid w:val="00045AC6"/>
    <w:rsid w:val="00046809"/>
    <w:rsid w:val="00046A9B"/>
    <w:rsid w:val="00051867"/>
    <w:rsid w:val="00052D8F"/>
    <w:rsid w:val="00054F0A"/>
    <w:rsid w:val="000559CC"/>
    <w:rsid w:val="00055BC3"/>
    <w:rsid w:val="000562F4"/>
    <w:rsid w:val="0006183B"/>
    <w:rsid w:val="00061E8E"/>
    <w:rsid w:val="00064505"/>
    <w:rsid w:val="0006487A"/>
    <w:rsid w:val="00067F5D"/>
    <w:rsid w:val="00070198"/>
    <w:rsid w:val="00071FEE"/>
    <w:rsid w:val="00077163"/>
    <w:rsid w:val="000810B3"/>
    <w:rsid w:val="000811DB"/>
    <w:rsid w:val="000845C5"/>
    <w:rsid w:val="00085208"/>
    <w:rsid w:val="00085909"/>
    <w:rsid w:val="000875CF"/>
    <w:rsid w:val="0009376C"/>
    <w:rsid w:val="00093B42"/>
    <w:rsid w:val="00095A49"/>
    <w:rsid w:val="000A093C"/>
    <w:rsid w:val="000A2525"/>
    <w:rsid w:val="000A3A1B"/>
    <w:rsid w:val="000A544E"/>
    <w:rsid w:val="000A63D9"/>
    <w:rsid w:val="000A6541"/>
    <w:rsid w:val="000A72E7"/>
    <w:rsid w:val="000B0778"/>
    <w:rsid w:val="000B299C"/>
    <w:rsid w:val="000B2D1F"/>
    <w:rsid w:val="000B46D0"/>
    <w:rsid w:val="000B69BD"/>
    <w:rsid w:val="000B79AC"/>
    <w:rsid w:val="000C1637"/>
    <w:rsid w:val="000C18BA"/>
    <w:rsid w:val="000C26A6"/>
    <w:rsid w:val="000C5ADC"/>
    <w:rsid w:val="000D4325"/>
    <w:rsid w:val="000D5019"/>
    <w:rsid w:val="000E0384"/>
    <w:rsid w:val="000E0821"/>
    <w:rsid w:val="000E21D4"/>
    <w:rsid w:val="000E3FA2"/>
    <w:rsid w:val="000E5FFC"/>
    <w:rsid w:val="000E6097"/>
    <w:rsid w:val="000E7BDF"/>
    <w:rsid w:val="000F0A7D"/>
    <w:rsid w:val="000F38C2"/>
    <w:rsid w:val="000F4933"/>
    <w:rsid w:val="0010202B"/>
    <w:rsid w:val="001039D8"/>
    <w:rsid w:val="001058C6"/>
    <w:rsid w:val="00110096"/>
    <w:rsid w:val="0011172D"/>
    <w:rsid w:val="00116FD1"/>
    <w:rsid w:val="00117258"/>
    <w:rsid w:val="00122419"/>
    <w:rsid w:val="001225C0"/>
    <w:rsid w:val="001238B6"/>
    <w:rsid w:val="00125590"/>
    <w:rsid w:val="001257A7"/>
    <w:rsid w:val="0013162B"/>
    <w:rsid w:val="00131B30"/>
    <w:rsid w:val="00132A43"/>
    <w:rsid w:val="00133E1E"/>
    <w:rsid w:val="00135089"/>
    <w:rsid w:val="00140090"/>
    <w:rsid w:val="00141373"/>
    <w:rsid w:val="00141E46"/>
    <w:rsid w:val="00147662"/>
    <w:rsid w:val="001516B9"/>
    <w:rsid w:val="00151B5E"/>
    <w:rsid w:val="00151FF8"/>
    <w:rsid w:val="0015733A"/>
    <w:rsid w:val="001605DF"/>
    <w:rsid w:val="00161E87"/>
    <w:rsid w:val="00162B07"/>
    <w:rsid w:val="0016468C"/>
    <w:rsid w:val="00167C55"/>
    <w:rsid w:val="00170792"/>
    <w:rsid w:val="00175C1E"/>
    <w:rsid w:val="00175D4D"/>
    <w:rsid w:val="00176399"/>
    <w:rsid w:val="00176704"/>
    <w:rsid w:val="00181FC3"/>
    <w:rsid w:val="001828F0"/>
    <w:rsid w:val="001831C8"/>
    <w:rsid w:val="0018446E"/>
    <w:rsid w:val="00184690"/>
    <w:rsid w:val="00187013"/>
    <w:rsid w:val="0019075F"/>
    <w:rsid w:val="001930C0"/>
    <w:rsid w:val="001970B0"/>
    <w:rsid w:val="001A062F"/>
    <w:rsid w:val="001A2B98"/>
    <w:rsid w:val="001A332C"/>
    <w:rsid w:val="001B1B2A"/>
    <w:rsid w:val="001B5D3A"/>
    <w:rsid w:val="001B5DF6"/>
    <w:rsid w:val="001C20FC"/>
    <w:rsid w:val="001C5AC6"/>
    <w:rsid w:val="001D15B4"/>
    <w:rsid w:val="001D3016"/>
    <w:rsid w:val="001D550C"/>
    <w:rsid w:val="001D6A02"/>
    <w:rsid w:val="001E1720"/>
    <w:rsid w:val="001E2FBD"/>
    <w:rsid w:val="001E3830"/>
    <w:rsid w:val="001E38E0"/>
    <w:rsid w:val="001E3CCA"/>
    <w:rsid w:val="001E4AAC"/>
    <w:rsid w:val="001E6585"/>
    <w:rsid w:val="001E6921"/>
    <w:rsid w:val="001F0F3F"/>
    <w:rsid w:val="001F1D7A"/>
    <w:rsid w:val="00200613"/>
    <w:rsid w:val="0020083E"/>
    <w:rsid w:val="002010A1"/>
    <w:rsid w:val="0020143F"/>
    <w:rsid w:val="002036BB"/>
    <w:rsid w:val="00205440"/>
    <w:rsid w:val="00206570"/>
    <w:rsid w:val="00206DD8"/>
    <w:rsid w:val="0020777C"/>
    <w:rsid w:val="00210C86"/>
    <w:rsid w:val="002115DF"/>
    <w:rsid w:val="0021195D"/>
    <w:rsid w:val="002219F6"/>
    <w:rsid w:val="00221EDD"/>
    <w:rsid w:val="00222419"/>
    <w:rsid w:val="00222429"/>
    <w:rsid w:val="00222D95"/>
    <w:rsid w:val="002244E7"/>
    <w:rsid w:val="002308DD"/>
    <w:rsid w:val="0023165C"/>
    <w:rsid w:val="002332B0"/>
    <w:rsid w:val="00234BD6"/>
    <w:rsid w:val="0024108C"/>
    <w:rsid w:val="00241AC0"/>
    <w:rsid w:val="00244B95"/>
    <w:rsid w:val="00250315"/>
    <w:rsid w:val="00252669"/>
    <w:rsid w:val="002529D0"/>
    <w:rsid w:val="00252FE3"/>
    <w:rsid w:val="0025749C"/>
    <w:rsid w:val="00260F4C"/>
    <w:rsid w:val="0026397F"/>
    <w:rsid w:val="0026725B"/>
    <w:rsid w:val="002679E2"/>
    <w:rsid w:val="00271C42"/>
    <w:rsid w:val="00273475"/>
    <w:rsid w:val="0027373A"/>
    <w:rsid w:val="00274CC3"/>
    <w:rsid w:val="002772A2"/>
    <w:rsid w:val="0028019F"/>
    <w:rsid w:val="00280D13"/>
    <w:rsid w:val="002810FE"/>
    <w:rsid w:val="00281872"/>
    <w:rsid w:val="002821B9"/>
    <w:rsid w:val="00283EC1"/>
    <w:rsid w:val="00284374"/>
    <w:rsid w:val="002873C3"/>
    <w:rsid w:val="00291EE6"/>
    <w:rsid w:val="002932AB"/>
    <w:rsid w:val="00294D80"/>
    <w:rsid w:val="00295C5C"/>
    <w:rsid w:val="00296137"/>
    <w:rsid w:val="002A2FF7"/>
    <w:rsid w:val="002A35CF"/>
    <w:rsid w:val="002A45E0"/>
    <w:rsid w:val="002B0D9C"/>
    <w:rsid w:val="002B3187"/>
    <w:rsid w:val="002B42EF"/>
    <w:rsid w:val="002B4C71"/>
    <w:rsid w:val="002B5FD7"/>
    <w:rsid w:val="002B7AB7"/>
    <w:rsid w:val="002B7F75"/>
    <w:rsid w:val="002C5E86"/>
    <w:rsid w:val="002C638F"/>
    <w:rsid w:val="002C6A71"/>
    <w:rsid w:val="002C6CA4"/>
    <w:rsid w:val="002D098E"/>
    <w:rsid w:val="002D1D53"/>
    <w:rsid w:val="002D568E"/>
    <w:rsid w:val="002D5A29"/>
    <w:rsid w:val="002D60AD"/>
    <w:rsid w:val="002E0E7D"/>
    <w:rsid w:val="002E4174"/>
    <w:rsid w:val="002E4B85"/>
    <w:rsid w:val="002E51AB"/>
    <w:rsid w:val="002E69A1"/>
    <w:rsid w:val="002E7963"/>
    <w:rsid w:val="0030244E"/>
    <w:rsid w:val="00304BC3"/>
    <w:rsid w:val="00306422"/>
    <w:rsid w:val="003100E6"/>
    <w:rsid w:val="00310B09"/>
    <w:rsid w:val="00320465"/>
    <w:rsid w:val="00320D91"/>
    <w:rsid w:val="00321F7F"/>
    <w:rsid w:val="003224E1"/>
    <w:rsid w:val="00324B7D"/>
    <w:rsid w:val="003257BA"/>
    <w:rsid w:val="0033014A"/>
    <w:rsid w:val="003334CD"/>
    <w:rsid w:val="00334CAE"/>
    <w:rsid w:val="00336625"/>
    <w:rsid w:val="003377C9"/>
    <w:rsid w:val="00341550"/>
    <w:rsid w:val="00341A54"/>
    <w:rsid w:val="0034391B"/>
    <w:rsid w:val="00343E8F"/>
    <w:rsid w:val="003440C5"/>
    <w:rsid w:val="00345E5E"/>
    <w:rsid w:val="00346CA3"/>
    <w:rsid w:val="00347F54"/>
    <w:rsid w:val="00350E42"/>
    <w:rsid w:val="00351D41"/>
    <w:rsid w:val="00352597"/>
    <w:rsid w:val="00352A1A"/>
    <w:rsid w:val="003537F7"/>
    <w:rsid w:val="00354FF7"/>
    <w:rsid w:val="00355B4A"/>
    <w:rsid w:val="00355C9F"/>
    <w:rsid w:val="00356F76"/>
    <w:rsid w:val="00364E9A"/>
    <w:rsid w:val="0036624B"/>
    <w:rsid w:val="0036755E"/>
    <w:rsid w:val="0037134E"/>
    <w:rsid w:val="003722FA"/>
    <w:rsid w:val="0037235F"/>
    <w:rsid w:val="00375E78"/>
    <w:rsid w:val="00375F97"/>
    <w:rsid w:val="0037789F"/>
    <w:rsid w:val="003800D9"/>
    <w:rsid w:val="003814F3"/>
    <w:rsid w:val="003829CB"/>
    <w:rsid w:val="00382BDF"/>
    <w:rsid w:val="003832BF"/>
    <w:rsid w:val="00383589"/>
    <w:rsid w:val="00386356"/>
    <w:rsid w:val="003869E5"/>
    <w:rsid w:val="00387AD2"/>
    <w:rsid w:val="0039062F"/>
    <w:rsid w:val="00390AF1"/>
    <w:rsid w:val="003911FA"/>
    <w:rsid w:val="00393874"/>
    <w:rsid w:val="003941B2"/>
    <w:rsid w:val="00394F7F"/>
    <w:rsid w:val="00396261"/>
    <w:rsid w:val="003A0667"/>
    <w:rsid w:val="003A358F"/>
    <w:rsid w:val="003A3942"/>
    <w:rsid w:val="003B2909"/>
    <w:rsid w:val="003B36F2"/>
    <w:rsid w:val="003B5BBB"/>
    <w:rsid w:val="003B6089"/>
    <w:rsid w:val="003B6127"/>
    <w:rsid w:val="003B7EF2"/>
    <w:rsid w:val="003C279B"/>
    <w:rsid w:val="003C4729"/>
    <w:rsid w:val="003C5A0D"/>
    <w:rsid w:val="003C60A3"/>
    <w:rsid w:val="003D0EA0"/>
    <w:rsid w:val="003D1EF5"/>
    <w:rsid w:val="003D33BA"/>
    <w:rsid w:val="003D3C0D"/>
    <w:rsid w:val="003D3EB7"/>
    <w:rsid w:val="003E0C54"/>
    <w:rsid w:val="003E1A38"/>
    <w:rsid w:val="003E3354"/>
    <w:rsid w:val="003E57D8"/>
    <w:rsid w:val="003E6AAD"/>
    <w:rsid w:val="003E6C72"/>
    <w:rsid w:val="003F06EF"/>
    <w:rsid w:val="003F34F9"/>
    <w:rsid w:val="003F606E"/>
    <w:rsid w:val="003F6EBC"/>
    <w:rsid w:val="004029EB"/>
    <w:rsid w:val="00406D1B"/>
    <w:rsid w:val="00407F4D"/>
    <w:rsid w:val="0041508F"/>
    <w:rsid w:val="004159BB"/>
    <w:rsid w:val="00417152"/>
    <w:rsid w:val="004252CB"/>
    <w:rsid w:val="00425AA0"/>
    <w:rsid w:val="00426941"/>
    <w:rsid w:val="00431226"/>
    <w:rsid w:val="00431CDD"/>
    <w:rsid w:val="00432932"/>
    <w:rsid w:val="00433110"/>
    <w:rsid w:val="0043364E"/>
    <w:rsid w:val="00434098"/>
    <w:rsid w:val="00435543"/>
    <w:rsid w:val="004355F8"/>
    <w:rsid w:val="00435B24"/>
    <w:rsid w:val="00437C63"/>
    <w:rsid w:val="00437E38"/>
    <w:rsid w:val="004431B0"/>
    <w:rsid w:val="00443CCF"/>
    <w:rsid w:val="00446FDF"/>
    <w:rsid w:val="004503A5"/>
    <w:rsid w:val="00451CCF"/>
    <w:rsid w:val="00453D19"/>
    <w:rsid w:val="0045470D"/>
    <w:rsid w:val="00456B7C"/>
    <w:rsid w:val="00457785"/>
    <w:rsid w:val="00460681"/>
    <w:rsid w:val="00461BDF"/>
    <w:rsid w:val="004649DC"/>
    <w:rsid w:val="00465080"/>
    <w:rsid w:val="00466460"/>
    <w:rsid w:val="00467A0E"/>
    <w:rsid w:val="0047098D"/>
    <w:rsid w:val="00470F94"/>
    <w:rsid w:val="00472794"/>
    <w:rsid w:val="00472D98"/>
    <w:rsid w:val="0047474A"/>
    <w:rsid w:val="00474926"/>
    <w:rsid w:val="00481C93"/>
    <w:rsid w:val="0048361C"/>
    <w:rsid w:val="0049061F"/>
    <w:rsid w:val="0049115E"/>
    <w:rsid w:val="00491D73"/>
    <w:rsid w:val="004923B0"/>
    <w:rsid w:val="004950D7"/>
    <w:rsid w:val="00496876"/>
    <w:rsid w:val="004A0551"/>
    <w:rsid w:val="004A1ABA"/>
    <w:rsid w:val="004A1B07"/>
    <w:rsid w:val="004A1CB2"/>
    <w:rsid w:val="004A483D"/>
    <w:rsid w:val="004A5089"/>
    <w:rsid w:val="004A6CBD"/>
    <w:rsid w:val="004A6F46"/>
    <w:rsid w:val="004B0EBC"/>
    <w:rsid w:val="004B21DC"/>
    <w:rsid w:val="004B4E58"/>
    <w:rsid w:val="004B67D1"/>
    <w:rsid w:val="004B72F5"/>
    <w:rsid w:val="004C0A76"/>
    <w:rsid w:val="004C0FE0"/>
    <w:rsid w:val="004C1BE1"/>
    <w:rsid w:val="004C3DD3"/>
    <w:rsid w:val="004C7D68"/>
    <w:rsid w:val="004D3113"/>
    <w:rsid w:val="004D4A41"/>
    <w:rsid w:val="004D73B0"/>
    <w:rsid w:val="004E18D3"/>
    <w:rsid w:val="004E3211"/>
    <w:rsid w:val="004E7D5C"/>
    <w:rsid w:val="004F0B10"/>
    <w:rsid w:val="004F2313"/>
    <w:rsid w:val="004F3472"/>
    <w:rsid w:val="004F50E9"/>
    <w:rsid w:val="00500ED2"/>
    <w:rsid w:val="00504A9C"/>
    <w:rsid w:val="00504D6C"/>
    <w:rsid w:val="005059D0"/>
    <w:rsid w:val="00505A9D"/>
    <w:rsid w:val="00505FEF"/>
    <w:rsid w:val="0051467C"/>
    <w:rsid w:val="00516CA1"/>
    <w:rsid w:val="005177E1"/>
    <w:rsid w:val="00520F65"/>
    <w:rsid w:val="005211DC"/>
    <w:rsid w:val="0052184B"/>
    <w:rsid w:val="00521ED4"/>
    <w:rsid w:val="005225D1"/>
    <w:rsid w:val="00522A0E"/>
    <w:rsid w:val="00523721"/>
    <w:rsid w:val="005303E8"/>
    <w:rsid w:val="005309F8"/>
    <w:rsid w:val="00531780"/>
    <w:rsid w:val="00531A45"/>
    <w:rsid w:val="00532841"/>
    <w:rsid w:val="00533B4B"/>
    <w:rsid w:val="00537BDB"/>
    <w:rsid w:val="00537D70"/>
    <w:rsid w:val="00537DE3"/>
    <w:rsid w:val="00540EB2"/>
    <w:rsid w:val="005413FB"/>
    <w:rsid w:val="005423A5"/>
    <w:rsid w:val="005426C6"/>
    <w:rsid w:val="0054334F"/>
    <w:rsid w:val="00544B2B"/>
    <w:rsid w:val="00544D49"/>
    <w:rsid w:val="00544D7E"/>
    <w:rsid w:val="00544F1D"/>
    <w:rsid w:val="005466AB"/>
    <w:rsid w:val="005478C1"/>
    <w:rsid w:val="005523E3"/>
    <w:rsid w:val="005552C1"/>
    <w:rsid w:val="0055545E"/>
    <w:rsid w:val="00555A61"/>
    <w:rsid w:val="00555A68"/>
    <w:rsid w:val="00557F63"/>
    <w:rsid w:val="00562005"/>
    <w:rsid w:val="005632EC"/>
    <w:rsid w:val="005656AD"/>
    <w:rsid w:val="00573159"/>
    <w:rsid w:val="00576D6E"/>
    <w:rsid w:val="005770CD"/>
    <w:rsid w:val="005819AA"/>
    <w:rsid w:val="00582387"/>
    <w:rsid w:val="00583FF4"/>
    <w:rsid w:val="0058610A"/>
    <w:rsid w:val="00586156"/>
    <w:rsid w:val="00586507"/>
    <w:rsid w:val="00587115"/>
    <w:rsid w:val="00587BA1"/>
    <w:rsid w:val="00587EA8"/>
    <w:rsid w:val="00591D46"/>
    <w:rsid w:val="0059283A"/>
    <w:rsid w:val="00594579"/>
    <w:rsid w:val="005949AD"/>
    <w:rsid w:val="00594D08"/>
    <w:rsid w:val="00597C24"/>
    <w:rsid w:val="005A3A25"/>
    <w:rsid w:val="005A4323"/>
    <w:rsid w:val="005A4DF9"/>
    <w:rsid w:val="005A5684"/>
    <w:rsid w:val="005A78C6"/>
    <w:rsid w:val="005B0268"/>
    <w:rsid w:val="005B1FA2"/>
    <w:rsid w:val="005B24C2"/>
    <w:rsid w:val="005B2748"/>
    <w:rsid w:val="005B29E4"/>
    <w:rsid w:val="005B3DD8"/>
    <w:rsid w:val="005C05D9"/>
    <w:rsid w:val="005C1111"/>
    <w:rsid w:val="005C1497"/>
    <w:rsid w:val="005C26FC"/>
    <w:rsid w:val="005C3051"/>
    <w:rsid w:val="005C3B44"/>
    <w:rsid w:val="005C53E4"/>
    <w:rsid w:val="005C66C3"/>
    <w:rsid w:val="005C7ABF"/>
    <w:rsid w:val="005D1BA8"/>
    <w:rsid w:val="005D6459"/>
    <w:rsid w:val="005D7CBF"/>
    <w:rsid w:val="005E1C1B"/>
    <w:rsid w:val="005E313F"/>
    <w:rsid w:val="005E41AF"/>
    <w:rsid w:val="005E5892"/>
    <w:rsid w:val="005E5F93"/>
    <w:rsid w:val="005E6373"/>
    <w:rsid w:val="005E6B41"/>
    <w:rsid w:val="005F017C"/>
    <w:rsid w:val="005F083D"/>
    <w:rsid w:val="005F09FC"/>
    <w:rsid w:val="005F0E3B"/>
    <w:rsid w:val="005F247E"/>
    <w:rsid w:val="005F264B"/>
    <w:rsid w:val="005F2B77"/>
    <w:rsid w:val="005F6113"/>
    <w:rsid w:val="005F7F9E"/>
    <w:rsid w:val="00600ADA"/>
    <w:rsid w:val="00601667"/>
    <w:rsid w:val="00606C86"/>
    <w:rsid w:val="006071EC"/>
    <w:rsid w:val="00607CE1"/>
    <w:rsid w:val="00611850"/>
    <w:rsid w:val="00613765"/>
    <w:rsid w:val="006152D4"/>
    <w:rsid w:val="0061578B"/>
    <w:rsid w:val="00616866"/>
    <w:rsid w:val="00617A69"/>
    <w:rsid w:val="00621D9B"/>
    <w:rsid w:val="00622A03"/>
    <w:rsid w:val="0062329A"/>
    <w:rsid w:val="00625DCE"/>
    <w:rsid w:val="006268B5"/>
    <w:rsid w:val="00627A5F"/>
    <w:rsid w:val="00632352"/>
    <w:rsid w:val="00634DB2"/>
    <w:rsid w:val="0063597A"/>
    <w:rsid w:val="00635FA0"/>
    <w:rsid w:val="006371B3"/>
    <w:rsid w:val="00637787"/>
    <w:rsid w:val="00642507"/>
    <w:rsid w:val="006427EE"/>
    <w:rsid w:val="00645885"/>
    <w:rsid w:val="0064597E"/>
    <w:rsid w:val="00645C2D"/>
    <w:rsid w:val="00662CB0"/>
    <w:rsid w:val="006649C8"/>
    <w:rsid w:val="00667CE1"/>
    <w:rsid w:val="006730C1"/>
    <w:rsid w:val="00673217"/>
    <w:rsid w:val="0067477A"/>
    <w:rsid w:val="00676A71"/>
    <w:rsid w:val="00681AB1"/>
    <w:rsid w:val="00690139"/>
    <w:rsid w:val="00691511"/>
    <w:rsid w:val="00691AB0"/>
    <w:rsid w:val="00692052"/>
    <w:rsid w:val="00694B32"/>
    <w:rsid w:val="00696BA7"/>
    <w:rsid w:val="00697704"/>
    <w:rsid w:val="006A034C"/>
    <w:rsid w:val="006A05B7"/>
    <w:rsid w:val="006A564B"/>
    <w:rsid w:val="006A621D"/>
    <w:rsid w:val="006A7103"/>
    <w:rsid w:val="006A7878"/>
    <w:rsid w:val="006B1D42"/>
    <w:rsid w:val="006B4D0C"/>
    <w:rsid w:val="006C15BC"/>
    <w:rsid w:val="006C220A"/>
    <w:rsid w:val="006C269A"/>
    <w:rsid w:val="006C7312"/>
    <w:rsid w:val="006D0558"/>
    <w:rsid w:val="006D2B4E"/>
    <w:rsid w:val="006D3473"/>
    <w:rsid w:val="006D4C8D"/>
    <w:rsid w:val="006D5956"/>
    <w:rsid w:val="006E03DD"/>
    <w:rsid w:val="006E2D92"/>
    <w:rsid w:val="006E2DBC"/>
    <w:rsid w:val="006E2EAF"/>
    <w:rsid w:val="006E3571"/>
    <w:rsid w:val="006E5530"/>
    <w:rsid w:val="006E66A7"/>
    <w:rsid w:val="006E6723"/>
    <w:rsid w:val="006F35AC"/>
    <w:rsid w:val="006F47DE"/>
    <w:rsid w:val="006F4F79"/>
    <w:rsid w:val="00700236"/>
    <w:rsid w:val="007067AB"/>
    <w:rsid w:val="00715756"/>
    <w:rsid w:val="00715FBA"/>
    <w:rsid w:val="00716C59"/>
    <w:rsid w:val="007173D7"/>
    <w:rsid w:val="00720114"/>
    <w:rsid w:val="00720846"/>
    <w:rsid w:val="007262C7"/>
    <w:rsid w:val="00727459"/>
    <w:rsid w:val="00731543"/>
    <w:rsid w:val="007322EB"/>
    <w:rsid w:val="00734883"/>
    <w:rsid w:val="00736F1C"/>
    <w:rsid w:val="007379C0"/>
    <w:rsid w:val="00737ADD"/>
    <w:rsid w:val="007501BD"/>
    <w:rsid w:val="00752514"/>
    <w:rsid w:val="0075316A"/>
    <w:rsid w:val="00754360"/>
    <w:rsid w:val="00756818"/>
    <w:rsid w:val="007568B5"/>
    <w:rsid w:val="00756E37"/>
    <w:rsid w:val="00760029"/>
    <w:rsid w:val="007658E4"/>
    <w:rsid w:val="007674E8"/>
    <w:rsid w:val="0077307A"/>
    <w:rsid w:val="007751AF"/>
    <w:rsid w:val="007755C4"/>
    <w:rsid w:val="007767E2"/>
    <w:rsid w:val="00782E06"/>
    <w:rsid w:val="0078397F"/>
    <w:rsid w:val="00786A37"/>
    <w:rsid w:val="00786B2E"/>
    <w:rsid w:val="00790A58"/>
    <w:rsid w:val="00791A47"/>
    <w:rsid w:val="00793013"/>
    <w:rsid w:val="00793969"/>
    <w:rsid w:val="00793CA6"/>
    <w:rsid w:val="00795CBB"/>
    <w:rsid w:val="00796F78"/>
    <w:rsid w:val="007A4552"/>
    <w:rsid w:val="007B0676"/>
    <w:rsid w:val="007B0C0B"/>
    <w:rsid w:val="007B1103"/>
    <w:rsid w:val="007B50C6"/>
    <w:rsid w:val="007B58A4"/>
    <w:rsid w:val="007C0495"/>
    <w:rsid w:val="007C4096"/>
    <w:rsid w:val="007C5A27"/>
    <w:rsid w:val="007D1A5E"/>
    <w:rsid w:val="007D2F6F"/>
    <w:rsid w:val="007D69B0"/>
    <w:rsid w:val="007D6DD7"/>
    <w:rsid w:val="007E1600"/>
    <w:rsid w:val="007E6FD5"/>
    <w:rsid w:val="007E79ED"/>
    <w:rsid w:val="007F26D6"/>
    <w:rsid w:val="007F2985"/>
    <w:rsid w:val="007F5507"/>
    <w:rsid w:val="007F56F1"/>
    <w:rsid w:val="007F6017"/>
    <w:rsid w:val="007F607C"/>
    <w:rsid w:val="0080057E"/>
    <w:rsid w:val="008007FF"/>
    <w:rsid w:val="00800E23"/>
    <w:rsid w:val="00801EC2"/>
    <w:rsid w:val="008041BF"/>
    <w:rsid w:val="00804F69"/>
    <w:rsid w:val="008109AD"/>
    <w:rsid w:val="00812A69"/>
    <w:rsid w:val="00813722"/>
    <w:rsid w:val="0082141E"/>
    <w:rsid w:val="0082305C"/>
    <w:rsid w:val="00824BF5"/>
    <w:rsid w:val="00826EDE"/>
    <w:rsid w:val="00827240"/>
    <w:rsid w:val="00827A5E"/>
    <w:rsid w:val="00827D7E"/>
    <w:rsid w:val="008314EC"/>
    <w:rsid w:val="00831DBB"/>
    <w:rsid w:val="008323AF"/>
    <w:rsid w:val="00833D1B"/>
    <w:rsid w:val="00835DBD"/>
    <w:rsid w:val="00842817"/>
    <w:rsid w:val="00843173"/>
    <w:rsid w:val="00844223"/>
    <w:rsid w:val="00847452"/>
    <w:rsid w:val="00852C21"/>
    <w:rsid w:val="00855D44"/>
    <w:rsid w:val="00862AE4"/>
    <w:rsid w:val="00865367"/>
    <w:rsid w:val="00865F33"/>
    <w:rsid w:val="00865FC9"/>
    <w:rsid w:val="00866194"/>
    <w:rsid w:val="00870207"/>
    <w:rsid w:val="00871D45"/>
    <w:rsid w:val="00871D6D"/>
    <w:rsid w:val="00871EE6"/>
    <w:rsid w:val="00873767"/>
    <w:rsid w:val="008750CA"/>
    <w:rsid w:val="008752DD"/>
    <w:rsid w:val="00876930"/>
    <w:rsid w:val="0088161A"/>
    <w:rsid w:val="008826F0"/>
    <w:rsid w:val="00884261"/>
    <w:rsid w:val="00885097"/>
    <w:rsid w:val="008863F7"/>
    <w:rsid w:val="008937BB"/>
    <w:rsid w:val="008940C9"/>
    <w:rsid w:val="008944FC"/>
    <w:rsid w:val="00894C14"/>
    <w:rsid w:val="008956F7"/>
    <w:rsid w:val="008A0159"/>
    <w:rsid w:val="008A1A22"/>
    <w:rsid w:val="008A428F"/>
    <w:rsid w:val="008B18F9"/>
    <w:rsid w:val="008B2CDA"/>
    <w:rsid w:val="008B325C"/>
    <w:rsid w:val="008B3C7F"/>
    <w:rsid w:val="008B4947"/>
    <w:rsid w:val="008B6391"/>
    <w:rsid w:val="008B6EE3"/>
    <w:rsid w:val="008B78C7"/>
    <w:rsid w:val="008C12AF"/>
    <w:rsid w:val="008C2942"/>
    <w:rsid w:val="008C33CC"/>
    <w:rsid w:val="008C7896"/>
    <w:rsid w:val="008D01D3"/>
    <w:rsid w:val="008D101F"/>
    <w:rsid w:val="008D258C"/>
    <w:rsid w:val="008D3D8B"/>
    <w:rsid w:val="008E5E6D"/>
    <w:rsid w:val="008E7C80"/>
    <w:rsid w:val="008F11D9"/>
    <w:rsid w:val="008F2014"/>
    <w:rsid w:val="008F27CF"/>
    <w:rsid w:val="008F3A01"/>
    <w:rsid w:val="008F56CF"/>
    <w:rsid w:val="008F5AA8"/>
    <w:rsid w:val="008F5E7A"/>
    <w:rsid w:val="008F743D"/>
    <w:rsid w:val="00903E8E"/>
    <w:rsid w:val="00907C24"/>
    <w:rsid w:val="00911728"/>
    <w:rsid w:val="00911C4A"/>
    <w:rsid w:val="00913721"/>
    <w:rsid w:val="00921022"/>
    <w:rsid w:val="009258AF"/>
    <w:rsid w:val="00926CC1"/>
    <w:rsid w:val="00926D72"/>
    <w:rsid w:val="0093082B"/>
    <w:rsid w:val="00931EE8"/>
    <w:rsid w:val="00933FEA"/>
    <w:rsid w:val="00935261"/>
    <w:rsid w:val="009366CE"/>
    <w:rsid w:val="009407A9"/>
    <w:rsid w:val="00940840"/>
    <w:rsid w:val="009414B8"/>
    <w:rsid w:val="009466D3"/>
    <w:rsid w:val="009503A8"/>
    <w:rsid w:val="00952F1E"/>
    <w:rsid w:val="00954DAB"/>
    <w:rsid w:val="00956B4A"/>
    <w:rsid w:val="00956EE5"/>
    <w:rsid w:val="009609A7"/>
    <w:rsid w:val="009612C7"/>
    <w:rsid w:val="0096146F"/>
    <w:rsid w:val="00961771"/>
    <w:rsid w:val="009621E8"/>
    <w:rsid w:val="0096225E"/>
    <w:rsid w:val="0096325B"/>
    <w:rsid w:val="009714E8"/>
    <w:rsid w:val="009715A4"/>
    <w:rsid w:val="0097306D"/>
    <w:rsid w:val="00973419"/>
    <w:rsid w:val="0097378C"/>
    <w:rsid w:val="009750DC"/>
    <w:rsid w:val="009767D2"/>
    <w:rsid w:val="0098061D"/>
    <w:rsid w:val="009809E7"/>
    <w:rsid w:val="009843A0"/>
    <w:rsid w:val="00984A46"/>
    <w:rsid w:val="00985A2C"/>
    <w:rsid w:val="00985EF2"/>
    <w:rsid w:val="0098737F"/>
    <w:rsid w:val="00987F25"/>
    <w:rsid w:val="00992653"/>
    <w:rsid w:val="00992E26"/>
    <w:rsid w:val="009954B2"/>
    <w:rsid w:val="009966A2"/>
    <w:rsid w:val="00996F5B"/>
    <w:rsid w:val="009A09D2"/>
    <w:rsid w:val="009A0AAE"/>
    <w:rsid w:val="009A10DB"/>
    <w:rsid w:val="009A134C"/>
    <w:rsid w:val="009A1DC0"/>
    <w:rsid w:val="009A3302"/>
    <w:rsid w:val="009A45D2"/>
    <w:rsid w:val="009A48E5"/>
    <w:rsid w:val="009A5C2C"/>
    <w:rsid w:val="009B0EF4"/>
    <w:rsid w:val="009B1415"/>
    <w:rsid w:val="009B232A"/>
    <w:rsid w:val="009B310B"/>
    <w:rsid w:val="009B38A5"/>
    <w:rsid w:val="009B6E63"/>
    <w:rsid w:val="009C098D"/>
    <w:rsid w:val="009C2CFC"/>
    <w:rsid w:val="009D3853"/>
    <w:rsid w:val="009D698B"/>
    <w:rsid w:val="009D706D"/>
    <w:rsid w:val="009D71ED"/>
    <w:rsid w:val="009E3AED"/>
    <w:rsid w:val="009E60BE"/>
    <w:rsid w:val="009E6688"/>
    <w:rsid w:val="009F2450"/>
    <w:rsid w:val="009F30FB"/>
    <w:rsid w:val="00A00DD8"/>
    <w:rsid w:val="00A01357"/>
    <w:rsid w:val="00A02B68"/>
    <w:rsid w:val="00A05389"/>
    <w:rsid w:val="00A123D3"/>
    <w:rsid w:val="00A124F6"/>
    <w:rsid w:val="00A1536D"/>
    <w:rsid w:val="00A177C1"/>
    <w:rsid w:val="00A21D39"/>
    <w:rsid w:val="00A221D7"/>
    <w:rsid w:val="00A22C6E"/>
    <w:rsid w:val="00A245A3"/>
    <w:rsid w:val="00A25273"/>
    <w:rsid w:val="00A2693C"/>
    <w:rsid w:val="00A27AD3"/>
    <w:rsid w:val="00A30705"/>
    <w:rsid w:val="00A337F0"/>
    <w:rsid w:val="00A35637"/>
    <w:rsid w:val="00A35D55"/>
    <w:rsid w:val="00A40F57"/>
    <w:rsid w:val="00A45466"/>
    <w:rsid w:val="00A51142"/>
    <w:rsid w:val="00A51378"/>
    <w:rsid w:val="00A515B6"/>
    <w:rsid w:val="00A51C7E"/>
    <w:rsid w:val="00A53396"/>
    <w:rsid w:val="00A536E8"/>
    <w:rsid w:val="00A53A6E"/>
    <w:rsid w:val="00A55A3F"/>
    <w:rsid w:val="00A567FC"/>
    <w:rsid w:val="00A57224"/>
    <w:rsid w:val="00A57695"/>
    <w:rsid w:val="00A6437F"/>
    <w:rsid w:val="00A64DD0"/>
    <w:rsid w:val="00A65501"/>
    <w:rsid w:val="00A671A8"/>
    <w:rsid w:val="00A67B19"/>
    <w:rsid w:val="00A713FE"/>
    <w:rsid w:val="00A716EC"/>
    <w:rsid w:val="00A71AC6"/>
    <w:rsid w:val="00A810B1"/>
    <w:rsid w:val="00A83A8B"/>
    <w:rsid w:val="00A83D25"/>
    <w:rsid w:val="00A861D9"/>
    <w:rsid w:val="00A86F75"/>
    <w:rsid w:val="00A87883"/>
    <w:rsid w:val="00A87C8C"/>
    <w:rsid w:val="00A91A5B"/>
    <w:rsid w:val="00A91EB6"/>
    <w:rsid w:val="00A94E97"/>
    <w:rsid w:val="00AA00A0"/>
    <w:rsid w:val="00AA0A12"/>
    <w:rsid w:val="00AA2D25"/>
    <w:rsid w:val="00AA3EA6"/>
    <w:rsid w:val="00AA47AF"/>
    <w:rsid w:val="00AA4981"/>
    <w:rsid w:val="00AA6E32"/>
    <w:rsid w:val="00AA6F9E"/>
    <w:rsid w:val="00AA71D0"/>
    <w:rsid w:val="00AB4A7A"/>
    <w:rsid w:val="00AB4D48"/>
    <w:rsid w:val="00AB56D0"/>
    <w:rsid w:val="00AB6B63"/>
    <w:rsid w:val="00AC0052"/>
    <w:rsid w:val="00AC3324"/>
    <w:rsid w:val="00AD0FE7"/>
    <w:rsid w:val="00AD3348"/>
    <w:rsid w:val="00AD3D03"/>
    <w:rsid w:val="00AD4DF3"/>
    <w:rsid w:val="00AD6852"/>
    <w:rsid w:val="00AE0F4E"/>
    <w:rsid w:val="00AE2461"/>
    <w:rsid w:val="00AE3B43"/>
    <w:rsid w:val="00AE61BB"/>
    <w:rsid w:val="00AE6D8A"/>
    <w:rsid w:val="00AE7C9F"/>
    <w:rsid w:val="00AF0886"/>
    <w:rsid w:val="00AF0B7A"/>
    <w:rsid w:val="00AF31BE"/>
    <w:rsid w:val="00AF62C1"/>
    <w:rsid w:val="00AF6ABB"/>
    <w:rsid w:val="00AF6FE5"/>
    <w:rsid w:val="00B02280"/>
    <w:rsid w:val="00B03283"/>
    <w:rsid w:val="00B041D2"/>
    <w:rsid w:val="00B04E2C"/>
    <w:rsid w:val="00B07E68"/>
    <w:rsid w:val="00B07EB1"/>
    <w:rsid w:val="00B10015"/>
    <w:rsid w:val="00B11534"/>
    <w:rsid w:val="00B12925"/>
    <w:rsid w:val="00B12F87"/>
    <w:rsid w:val="00B1480C"/>
    <w:rsid w:val="00B15546"/>
    <w:rsid w:val="00B15F5D"/>
    <w:rsid w:val="00B23382"/>
    <w:rsid w:val="00B277E0"/>
    <w:rsid w:val="00B3288D"/>
    <w:rsid w:val="00B4089A"/>
    <w:rsid w:val="00B41FD4"/>
    <w:rsid w:val="00B4350D"/>
    <w:rsid w:val="00B44427"/>
    <w:rsid w:val="00B45E0D"/>
    <w:rsid w:val="00B46BF9"/>
    <w:rsid w:val="00B47245"/>
    <w:rsid w:val="00B47516"/>
    <w:rsid w:val="00B47694"/>
    <w:rsid w:val="00B50501"/>
    <w:rsid w:val="00B5136A"/>
    <w:rsid w:val="00B5231E"/>
    <w:rsid w:val="00B52411"/>
    <w:rsid w:val="00B52D00"/>
    <w:rsid w:val="00B53B28"/>
    <w:rsid w:val="00B54EE0"/>
    <w:rsid w:val="00B556A2"/>
    <w:rsid w:val="00B56459"/>
    <w:rsid w:val="00B60901"/>
    <w:rsid w:val="00B61AAC"/>
    <w:rsid w:val="00B62B70"/>
    <w:rsid w:val="00B631FB"/>
    <w:rsid w:val="00B64914"/>
    <w:rsid w:val="00B65735"/>
    <w:rsid w:val="00B66ED8"/>
    <w:rsid w:val="00B67EAF"/>
    <w:rsid w:val="00B719BE"/>
    <w:rsid w:val="00B7372D"/>
    <w:rsid w:val="00B74E4D"/>
    <w:rsid w:val="00B75EB2"/>
    <w:rsid w:val="00B76739"/>
    <w:rsid w:val="00B86E3A"/>
    <w:rsid w:val="00B87708"/>
    <w:rsid w:val="00B879CF"/>
    <w:rsid w:val="00B91B96"/>
    <w:rsid w:val="00B9342E"/>
    <w:rsid w:val="00B93536"/>
    <w:rsid w:val="00B94D96"/>
    <w:rsid w:val="00B95669"/>
    <w:rsid w:val="00BA11DE"/>
    <w:rsid w:val="00BA140E"/>
    <w:rsid w:val="00BA35C3"/>
    <w:rsid w:val="00BA48F0"/>
    <w:rsid w:val="00BA5EBF"/>
    <w:rsid w:val="00BB0552"/>
    <w:rsid w:val="00BB2042"/>
    <w:rsid w:val="00BB5BD1"/>
    <w:rsid w:val="00BB6609"/>
    <w:rsid w:val="00BC1F68"/>
    <w:rsid w:val="00BC35FB"/>
    <w:rsid w:val="00BC49AB"/>
    <w:rsid w:val="00BD0503"/>
    <w:rsid w:val="00BD37A9"/>
    <w:rsid w:val="00BD38B9"/>
    <w:rsid w:val="00BD3B4B"/>
    <w:rsid w:val="00BD3FBE"/>
    <w:rsid w:val="00BD437B"/>
    <w:rsid w:val="00BD55E0"/>
    <w:rsid w:val="00BD5FD9"/>
    <w:rsid w:val="00BD66DB"/>
    <w:rsid w:val="00BE1B37"/>
    <w:rsid w:val="00BE4516"/>
    <w:rsid w:val="00BE4D82"/>
    <w:rsid w:val="00BE6325"/>
    <w:rsid w:val="00BE6530"/>
    <w:rsid w:val="00BE703B"/>
    <w:rsid w:val="00BE7349"/>
    <w:rsid w:val="00BF1180"/>
    <w:rsid w:val="00BF1B2E"/>
    <w:rsid w:val="00BF3073"/>
    <w:rsid w:val="00BF4BB4"/>
    <w:rsid w:val="00BF4BD3"/>
    <w:rsid w:val="00BF5CF4"/>
    <w:rsid w:val="00BF7087"/>
    <w:rsid w:val="00BF7830"/>
    <w:rsid w:val="00C03895"/>
    <w:rsid w:val="00C03A95"/>
    <w:rsid w:val="00C03ADC"/>
    <w:rsid w:val="00C03C6E"/>
    <w:rsid w:val="00C043FA"/>
    <w:rsid w:val="00C06974"/>
    <w:rsid w:val="00C10F04"/>
    <w:rsid w:val="00C11528"/>
    <w:rsid w:val="00C130A6"/>
    <w:rsid w:val="00C15097"/>
    <w:rsid w:val="00C20CD6"/>
    <w:rsid w:val="00C215D3"/>
    <w:rsid w:val="00C23BCC"/>
    <w:rsid w:val="00C251ED"/>
    <w:rsid w:val="00C273CA"/>
    <w:rsid w:val="00C27591"/>
    <w:rsid w:val="00C300C3"/>
    <w:rsid w:val="00C30E09"/>
    <w:rsid w:val="00C311F1"/>
    <w:rsid w:val="00C319BE"/>
    <w:rsid w:val="00C407F7"/>
    <w:rsid w:val="00C41A91"/>
    <w:rsid w:val="00C42874"/>
    <w:rsid w:val="00C45042"/>
    <w:rsid w:val="00C510A2"/>
    <w:rsid w:val="00C5553E"/>
    <w:rsid w:val="00C62C8B"/>
    <w:rsid w:val="00C637CD"/>
    <w:rsid w:val="00C64862"/>
    <w:rsid w:val="00C65BA6"/>
    <w:rsid w:val="00C67AE0"/>
    <w:rsid w:val="00C7032A"/>
    <w:rsid w:val="00C715E6"/>
    <w:rsid w:val="00C71AF5"/>
    <w:rsid w:val="00C730C0"/>
    <w:rsid w:val="00C77FAB"/>
    <w:rsid w:val="00C80110"/>
    <w:rsid w:val="00C80E0C"/>
    <w:rsid w:val="00C81B11"/>
    <w:rsid w:val="00C83B0B"/>
    <w:rsid w:val="00C92FC9"/>
    <w:rsid w:val="00C9484A"/>
    <w:rsid w:val="00C97EB0"/>
    <w:rsid w:val="00CA15DD"/>
    <w:rsid w:val="00CA5B5E"/>
    <w:rsid w:val="00CB13A1"/>
    <w:rsid w:val="00CB4036"/>
    <w:rsid w:val="00CB45D6"/>
    <w:rsid w:val="00CC06AC"/>
    <w:rsid w:val="00CC0E87"/>
    <w:rsid w:val="00CC34E9"/>
    <w:rsid w:val="00CC5114"/>
    <w:rsid w:val="00CC6108"/>
    <w:rsid w:val="00CC6908"/>
    <w:rsid w:val="00CD18F4"/>
    <w:rsid w:val="00CD3F5F"/>
    <w:rsid w:val="00CD537D"/>
    <w:rsid w:val="00CD7F5E"/>
    <w:rsid w:val="00CE1611"/>
    <w:rsid w:val="00CE1C4D"/>
    <w:rsid w:val="00CE29EA"/>
    <w:rsid w:val="00CE30AF"/>
    <w:rsid w:val="00CE5DA2"/>
    <w:rsid w:val="00CF2FA5"/>
    <w:rsid w:val="00CF4214"/>
    <w:rsid w:val="00CF455C"/>
    <w:rsid w:val="00CF5483"/>
    <w:rsid w:val="00D010DD"/>
    <w:rsid w:val="00D02D3D"/>
    <w:rsid w:val="00D06F42"/>
    <w:rsid w:val="00D1261B"/>
    <w:rsid w:val="00D13210"/>
    <w:rsid w:val="00D13B08"/>
    <w:rsid w:val="00D15CDC"/>
    <w:rsid w:val="00D163B1"/>
    <w:rsid w:val="00D227CA"/>
    <w:rsid w:val="00D22834"/>
    <w:rsid w:val="00D251F7"/>
    <w:rsid w:val="00D252BB"/>
    <w:rsid w:val="00D25B7D"/>
    <w:rsid w:val="00D3242A"/>
    <w:rsid w:val="00D33110"/>
    <w:rsid w:val="00D33A4C"/>
    <w:rsid w:val="00D33E39"/>
    <w:rsid w:val="00D3501B"/>
    <w:rsid w:val="00D411D1"/>
    <w:rsid w:val="00D4218D"/>
    <w:rsid w:val="00D423CC"/>
    <w:rsid w:val="00D43FBD"/>
    <w:rsid w:val="00D44A3B"/>
    <w:rsid w:val="00D46122"/>
    <w:rsid w:val="00D50E72"/>
    <w:rsid w:val="00D52216"/>
    <w:rsid w:val="00D53D6F"/>
    <w:rsid w:val="00D54B11"/>
    <w:rsid w:val="00D552F7"/>
    <w:rsid w:val="00D5615E"/>
    <w:rsid w:val="00D5648A"/>
    <w:rsid w:val="00D56C69"/>
    <w:rsid w:val="00D6042B"/>
    <w:rsid w:val="00D63703"/>
    <w:rsid w:val="00D6622E"/>
    <w:rsid w:val="00D6633C"/>
    <w:rsid w:val="00D672FE"/>
    <w:rsid w:val="00D7038C"/>
    <w:rsid w:val="00D723AB"/>
    <w:rsid w:val="00D74722"/>
    <w:rsid w:val="00D7593D"/>
    <w:rsid w:val="00D76592"/>
    <w:rsid w:val="00D767D0"/>
    <w:rsid w:val="00D8001B"/>
    <w:rsid w:val="00D801F2"/>
    <w:rsid w:val="00D85A95"/>
    <w:rsid w:val="00D86B10"/>
    <w:rsid w:val="00D94ABE"/>
    <w:rsid w:val="00D95C1E"/>
    <w:rsid w:val="00D9745A"/>
    <w:rsid w:val="00D97725"/>
    <w:rsid w:val="00DA1C9A"/>
    <w:rsid w:val="00DA7648"/>
    <w:rsid w:val="00DB0DD0"/>
    <w:rsid w:val="00DB0FEA"/>
    <w:rsid w:val="00DB63CA"/>
    <w:rsid w:val="00DC129A"/>
    <w:rsid w:val="00DC2101"/>
    <w:rsid w:val="00DC3BEE"/>
    <w:rsid w:val="00DC431B"/>
    <w:rsid w:val="00DC48A6"/>
    <w:rsid w:val="00DC5897"/>
    <w:rsid w:val="00DC72C7"/>
    <w:rsid w:val="00DD02BC"/>
    <w:rsid w:val="00DD0B1A"/>
    <w:rsid w:val="00DD1170"/>
    <w:rsid w:val="00DD3249"/>
    <w:rsid w:val="00DD497B"/>
    <w:rsid w:val="00DD547D"/>
    <w:rsid w:val="00DD5ABB"/>
    <w:rsid w:val="00DD7623"/>
    <w:rsid w:val="00DE04E0"/>
    <w:rsid w:val="00DE10DB"/>
    <w:rsid w:val="00DE145A"/>
    <w:rsid w:val="00DE1991"/>
    <w:rsid w:val="00DE2611"/>
    <w:rsid w:val="00DE5578"/>
    <w:rsid w:val="00DF292C"/>
    <w:rsid w:val="00DF339C"/>
    <w:rsid w:val="00DF4516"/>
    <w:rsid w:val="00DF7004"/>
    <w:rsid w:val="00E03908"/>
    <w:rsid w:val="00E05DB1"/>
    <w:rsid w:val="00E061E6"/>
    <w:rsid w:val="00E0672A"/>
    <w:rsid w:val="00E11415"/>
    <w:rsid w:val="00E13CB2"/>
    <w:rsid w:val="00E153E9"/>
    <w:rsid w:val="00E168F3"/>
    <w:rsid w:val="00E16A8E"/>
    <w:rsid w:val="00E2000E"/>
    <w:rsid w:val="00E235BE"/>
    <w:rsid w:val="00E26489"/>
    <w:rsid w:val="00E27E52"/>
    <w:rsid w:val="00E35756"/>
    <w:rsid w:val="00E35A0F"/>
    <w:rsid w:val="00E37170"/>
    <w:rsid w:val="00E37934"/>
    <w:rsid w:val="00E55C40"/>
    <w:rsid w:val="00E564DE"/>
    <w:rsid w:val="00E57B74"/>
    <w:rsid w:val="00E6179A"/>
    <w:rsid w:val="00E61F3C"/>
    <w:rsid w:val="00E62DB8"/>
    <w:rsid w:val="00E63989"/>
    <w:rsid w:val="00E65FA6"/>
    <w:rsid w:val="00E67198"/>
    <w:rsid w:val="00E71478"/>
    <w:rsid w:val="00E721DE"/>
    <w:rsid w:val="00E74E9C"/>
    <w:rsid w:val="00E74EC9"/>
    <w:rsid w:val="00E7700C"/>
    <w:rsid w:val="00E802B3"/>
    <w:rsid w:val="00E80DBE"/>
    <w:rsid w:val="00E81753"/>
    <w:rsid w:val="00E84BE0"/>
    <w:rsid w:val="00E85354"/>
    <w:rsid w:val="00E85560"/>
    <w:rsid w:val="00E85E71"/>
    <w:rsid w:val="00E90DBB"/>
    <w:rsid w:val="00E93451"/>
    <w:rsid w:val="00E93FA1"/>
    <w:rsid w:val="00E943EE"/>
    <w:rsid w:val="00E95924"/>
    <w:rsid w:val="00EA246D"/>
    <w:rsid w:val="00EA3F4B"/>
    <w:rsid w:val="00EA41C2"/>
    <w:rsid w:val="00EA4AB0"/>
    <w:rsid w:val="00EA4EF3"/>
    <w:rsid w:val="00EA659E"/>
    <w:rsid w:val="00EA6E0F"/>
    <w:rsid w:val="00EB5EE3"/>
    <w:rsid w:val="00EB7020"/>
    <w:rsid w:val="00EC23C8"/>
    <w:rsid w:val="00EC423C"/>
    <w:rsid w:val="00EC436C"/>
    <w:rsid w:val="00EC48C1"/>
    <w:rsid w:val="00EC5191"/>
    <w:rsid w:val="00ED0098"/>
    <w:rsid w:val="00ED154C"/>
    <w:rsid w:val="00ED4005"/>
    <w:rsid w:val="00ED565E"/>
    <w:rsid w:val="00EE1C05"/>
    <w:rsid w:val="00EE4460"/>
    <w:rsid w:val="00EE5B33"/>
    <w:rsid w:val="00EE61A7"/>
    <w:rsid w:val="00EF23E3"/>
    <w:rsid w:val="00EF656B"/>
    <w:rsid w:val="00F00E6C"/>
    <w:rsid w:val="00F029CD"/>
    <w:rsid w:val="00F03E3C"/>
    <w:rsid w:val="00F050CD"/>
    <w:rsid w:val="00F055CD"/>
    <w:rsid w:val="00F12CF0"/>
    <w:rsid w:val="00F1321F"/>
    <w:rsid w:val="00F13B7C"/>
    <w:rsid w:val="00F14A3D"/>
    <w:rsid w:val="00F1533E"/>
    <w:rsid w:val="00F161A7"/>
    <w:rsid w:val="00F16BA5"/>
    <w:rsid w:val="00F21207"/>
    <w:rsid w:val="00F228AB"/>
    <w:rsid w:val="00F229CC"/>
    <w:rsid w:val="00F257F0"/>
    <w:rsid w:val="00F26915"/>
    <w:rsid w:val="00F3224A"/>
    <w:rsid w:val="00F32D99"/>
    <w:rsid w:val="00F3475C"/>
    <w:rsid w:val="00F3487F"/>
    <w:rsid w:val="00F34B31"/>
    <w:rsid w:val="00F41DCA"/>
    <w:rsid w:val="00F43CA6"/>
    <w:rsid w:val="00F4596D"/>
    <w:rsid w:val="00F47B5E"/>
    <w:rsid w:val="00F47C71"/>
    <w:rsid w:val="00F541E0"/>
    <w:rsid w:val="00F54281"/>
    <w:rsid w:val="00F6047F"/>
    <w:rsid w:val="00F62446"/>
    <w:rsid w:val="00F62B80"/>
    <w:rsid w:val="00F6320F"/>
    <w:rsid w:val="00F70239"/>
    <w:rsid w:val="00F7093A"/>
    <w:rsid w:val="00F72349"/>
    <w:rsid w:val="00F73052"/>
    <w:rsid w:val="00F73694"/>
    <w:rsid w:val="00F744BF"/>
    <w:rsid w:val="00F74CFD"/>
    <w:rsid w:val="00F769DF"/>
    <w:rsid w:val="00F77EC8"/>
    <w:rsid w:val="00F814C3"/>
    <w:rsid w:val="00F85BFC"/>
    <w:rsid w:val="00F8609E"/>
    <w:rsid w:val="00F87D2B"/>
    <w:rsid w:val="00F91C10"/>
    <w:rsid w:val="00F91FD1"/>
    <w:rsid w:val="00F93A7B"/>
    <w:rsid w:val="00F9495C"/>
    <w:rsid w:val="00F95044"/>
    <w:rsid w:val="00F95957"/>
    <w:rsid w:val="00FA1673"/>
    <w:rsid w:val="00FA5C01"/>
    <w:rsid w:val="00FA7A21"/>
    <w:rsid w:val="00FB0055"/>
    <w:rsid w:val="00FB098D"/>
    <w:rsid w:val="00FB0B5A"/>
    <w:rsid w:val="00FB16BD"/>
    <w:rsid w:val="00FB1AF7"/>
    <w:rsid w:val="00FB5E02"/>
    <w:rsid w:val="00FB7BF6"/>
    <w:rsid w:val="00FC22C6"/>
    <w:rsid w:val="00FC2828"/>
    <w:rsid w:val="00FC4B83"/>
    <w:rsid w:val="00FC5C39"/>
    <w:rsid w:val="00FC5CC2"/>
    <w:rsid w:val="00FC6C27"/>
    <w:rsid w:val="00FC7DBD"/>
    <w:rsid w:val="00FD46DF"/>
    <w:rsid w:val="00FD531F"/>
    <w:rsid w:val="00FD5AAC"/>
    <w:rsid w:val="00FE0A49"/>
    <w:rsid w:val="00FE547E"/>
    <w:rsid w:val="00FE603F"/>
    <w:rsid w:val="00FE7D8A"/>
    <w:rsid w:val="00FE7FF1"/>
    <w:rsid w:val="00FF0AAD"/>
    <w:rsid w:val="00FF1638"/>
    <w:rsid w:val="00FF190B"/>
    <w:rsid w:val="00FF413D"/>
    <w:rsid w:val="00FF5711"/>
    <w:rsid w:val="00FF74F0"/>
    <w:rsid w:val="00FF7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1EC161"/>
  <w15:docId w15:val="{3DAF519A-C01D-407D-80F1-DFE8C401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66ED8"/>
    <w:pPr>
      <w:widowControl w:val="0"/>
      <w:ind w:firstLine="400"/>
      <w:jc w:val="both"/>
    </w:pPr>
    <w:rPr>
      <w:sz w:val="24"/>
      <w:szCs w:val="24"/>
    </w:rPr>
  </w:style>
  <w:style w:type="paragraph" w:styleId="4">
    <w:name w:val="heading 4"/>
    <w:basedOn w:val="a1"/>
    <w:next w:val="a1"/>
    <w:qFormat/>
    <w:rsid w:val="00B45E0D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B45E0D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B45E0D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">
    <w:name w:val="1"/>
    <w:basedOn w:val="a1"/>
    <w:rsid w:val="00B45E0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rsid w:val="00B45E0D"/>
    <w:rPr>
      <w:color w:val="0000FF"/>
      <w:u w:val="single"/>
    </w:rPr>
  </w:style>
  <w:style w:type="paragraph" w:customStyle="1" w:styleId="a0">
    <w:name w:val="список с точками"/>
    <w:basedOn w:val="a1"/>
    <w:rsid w:val="00B45E0D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B45E0D"/>
    <w:pPr>
      <w:widowControl/>
      <w:ind w:firstLine="0"/>
      <w:jc w:val="left"/>
    </w:pPr>
  </w:style>
  <w:style w:type="character" w:styleId="a7">
    <w:name w:val="page number"/>
    <w:rsid w:val="00B45E0D"/>
    <w:rPr>
      <w:sz w:val="20"/>
    </w:rPr>
  </w:style>
  <w:style w:type="paragraph" w:styleId="a8">
    <w:name w:val="footer"/>
    <w:basedOn w:val="a1"/>
    <w:link w:val="a9"/>
    <w:rsid w:val="00B45E0D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B45E0D"/>
    <w:rPr>
      <w:sz w:val="24"/>
      <w:szCs w:val="24"/>
      <w:lang w:val="ru-RU" w:eastAsia="ru-RU" w:bidi="ar-SA"/>
    </w:rPr>
  </w:style>
  <w:style w:type="paragraph" w:customStyle="1" w:styleId="aa">
    <w:name w:val="Знак"/>
    <w:basedOn w:val="a1"/>
    <w:rsid w:val="00B45E0D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">
    <w:name w:val="Body Text Indent"/>
    <w:aliases w:val="текст,Основной текст 1"/>
    <w:basedOn w:val="a1"/>
    <w:rsid w:val="00B45E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b">
    <w:name w:val="Normal (Web)"/>
    <w:basedOn w:val="a1"/>
    <w:uiPriority w:val="99"/>
    <w:rsid w:val="00B45E0D"/>
    <w:pPr>
      <w:widowControl/>
      <w:tabs>
        <w:tab w:val="num" w:pos="643"/>
      </w:tabs>
      <w:spacing w:before="100" w:beforeAutospacing="1" w:after="100" w:afterAutospacing="1"/>
      <w:ind w:firstLine="0"/>
      <w:jc w:val="left"/>
    </w:pPr>
  </w:style>
  <w:style w:type="paragraph" w:styleId="3">
    <w:name w:val="List Bullet 3"/>
    <w:basedOn w:val="a1"/>
    <w:autoRedefine/>
    <w:rsid w:val="00B45E0D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B45E0D"/>
    <w:pPr>
      <w:widowControl w:val="0"/>
      <w:spacing w:line="300" w:lineRule="auto"/>
      <w:ind w:firstLine="720"/>
      <w:jc w:val="both"/>
    </w:pPr>
    <w:rPr>
      <w:sz w:val="28"/>
    </w:rPr>
  </w:style>
  <w:style w:type="paragraph" w:styleId="2">
    <w:name w:val="Body Text 2"/>
    <w:basedOn w:val="a1"/>
    <w:rsid w:val="00B45E0D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B45E0D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B45E0D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customStyle="1" w:styleId="fortables12">
    <w:name w:val="for_tables_12"/>
    <w:basedOn w:val="a1"/>
    <w:rsid w:val="00B45E0D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c">
    <w:name w:val="Знак Знак Знак Знак Знак Знак Знак Знак Знак Знак"/>
    <w:basedOn w:val="a1"/>
    <w:rsid w:val="00B45E0D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 Знак Знак"/>
    <w:basedOn w:val="a1"/>
    <w:rsid w:val="00B45E0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3"/>
    <w:rsid w:val="00B45E0D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"/>
    <w:basedOn w:val="a1"/>
    <w:rsid w:val="00B45E0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header"/>
    <w:basedOn w:val="a1"/>
    <w:link w:val="af1"/>
    <w:rsid w:val="00B45E0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B45E0D"/>
    <w:rPr>
      <w:sz w:val="24"/>
      <w:szCs w:val="24"/>
      <w:lang w:val="ru-RU" w:eastAsia="ru-RU" w:bidi="ar-SA"/>
    </w:rPr>
  </w:style>
  <w:style w:type="paragraph" w:styleId="af2">
    <w:name w:val="List Paragraph"/>
    <w:basedOn w:val="a1"/>
    <w:uiPriority w:val="34"/>
    <w:qFormat/>
    <w:rsid w:val="00B45E0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1"/>
    <w:basedOn w:val="a1"/>
    <w:rsid w:val="00B45E0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45E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1"/>
    <w:link w:val="af4"/>
    <w:rsid w:val="00ED4005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ED4005"/>
    <w:rPr>
      <w:rFonts w:ascii="Tahoma" w:hAnsi="Tahoma" w:cs="Tahoma"/>
      <w:sz w:val="16"/>
      <w:szCs w:val="16"/>
    </w:rPr>
  </w:style>
  <w:style w:type="paragraph" w:styleId="af5">
    <w:name w:val="footnote text"/>
    <w:basedOn w:val="a1"/>
    <w:link w:val="af6"/>
    <w:uiPriority w:val="99"/>
    <w:rsid w:val="00EC23C8"/>
    <w:rPr>
      <w:sz w:val="20"/>
      <w:szCs w:val="20"/>
    </w:rPr>
  </w:style>
  <w:style w:type="character" w:customStyle="1" w:styleId="af6">
    <w:name w:val="Текст сноски Знак"/>
    <w:basedOn w:val="a2"/>
    <w:link w:val="af5"/>
    <w:uiPriority w:val="99"/>
    <w:rsid w:val="00EC23C8"/>
  </w:style>
  <w:style w:type="character" w:styleId="af7">
    <w:name w:val="footnote reference"/>
    <w:unhideWhenUsed/>
    <w:rsid w:val="00EC23C8"/>
    <w:rPr>
      <w:vertAlign w:val="superscript"/>
    </w:rPr>
  </w:style>
  <w:style w:type="paragraph" w:customStyle="1" w:styleId="af8">
    <w:name w:val="Прил_назв"/>
    <w:basedOn w:val="5"/>
    <w:rsid w:val="001D550C"/>
    <w:pPr>
      <w:autoSpaceDE/>
      <w:autoSpaceDN/>
      <w:adjustRightInd/>
      <w:spacing w:before="120" w:after="120" w:line="240" w:lineRule="auto"/>
      <w:ind w:firstLine="0"/>
      <w:jc w:val="center"/>
    </w:pPr>
    <w:rPr>
      <w:rFonts w:eastAsia="MS Mincho"/>
      <w:bCs w:val="0"/>
      <w:szCs w:val="20"/>
      <w:lang w:val="en-US" w:eastAsia="ar-SA"/>
    </w:rPr>
  </w:style>
  <w:style w:type="paragraph" w:customStyle="1" w:styleId="11">
    <w:name w:val="Знак1"/>
    <w:basedOn w:val="a1"/>
    <w:rsid w:val="00DF292C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абл."/>
    <w:basedOn w:val="a1"/>
    <w:rsid w:val="00F4596D"/>
    <w:pPr>
      <w:widowControl/>
      <w:spacing w:before="60" w:after="60"/>
      <w:ind w:firstLine="0"/>
      <w:jc w:val="left"/>
      <w:outlineLvl w:val="0"/>
    </w:pPr>
    <w:rPr>
      <w:rFonts w:ascii="Arial" w:hAnsi="Arial" w:cs="Arial"/>
      <w:kern w:val="28"/>
      <w:sz w:val="20"/>
      <w:szCs w:val="20"/>
    </w:rPr>
  </w:style>
  <w:style w:type="paragraph" w:customStyle="1" w:styleId="12">
    <w:name w:val="табл1"/>
    <w:basedOn w:val="a1"/>
    <w:rsid w:val="00F4596D"/>
    <w:pPr>
      <w:keepNext/>
      <w:widowControl/>
      <w:spacing w:before="120" w:after="120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C77F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endnote text"/>
    <w:basedOn w:val="a1"/>
    <w:link w:val="afb"/>
    <w:rsid w:val="004355F8"/>
    <w:rPr>
      <w:sz w:val="20"/>
      <w:szCs w:val="20"/>
    </w:rPr>
  </w:style>
  <w:style w:type="character" w:customStyle="1" w:styleId="afb">
    <w:name w:val="Текст концевой сноски Знак"/>
    <w:basedOn w:val="a2"/>
    <w:link w:val="afa"/>
    <w:rsid w:val="004355F8"/>
  </w:style>
  <w:style w:type="character" w:styleId="afc">
    <w:name w:val="endnote reference"/>
    <w:rsid w:val="004355F8"/>
    <w:rPr>
      <w:vertAlign w:val="superscript"/>
    </w:rPr>
  </w:style>
  <w:style w:type="paragraph" w:styleId="20">
    <w:name w:val="Body Text Indent 2"/>
    <w:basedOn w:val="a1"/>
    <w:link w:val="21"/>
    <w:uiPriority w:val="99"/>
    <w:unhideWhenUsed/>
    <w:rsid w:val="00BE451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link w:val="20"/>
    <w:uiPriority w:val="99"/>
    <w:rsid w:val="00BE4516"/>
    <w:rPr>
      <w:rFonts w:ascii="Calibri" w:eastAsia="Calibri" w:hAnsi="Calibri"/>
      <w:sz w:val="22"/>
      <w:szCs w:val="22"/>
      <w:lang w:eastAsia="en-US"/>
    </w:rPr>
  </w:style>
  <w:style w:type="paragraph" w:styleId="afd">
    <w:name w:val="Body Text"/>
    <w:basedOn w:val="a1"/>
    <w:link w:val="afe"/>
    <w:rsid w:val="000B2D1F"/>
    <w:pPr>
      <w:spacing w:after="120"/>
    </w:pPr>
  </w:style>
  <w:style w:type="character" w:customStyle="1" w:styleId="afe">
    <w:name w:val="Основной текст Знак"/>
    <w:basedOn w:val="a2"/>
    <w:link w:val="afd"/>
    <w:rsid w:val="000B2D1F"/>
    <w:rPr>
      <w:sz w:val="24"/>
      <w:szCs w:val="24"/>
    </w:rPr>
  </w:style>
  <w:style w:type="character" w:styleId="aff">
    <w:name w:val="Strong"/>
    <w:basedOn w:val="a2"/>
    <w:uiPriority w:val="22"/>
    <w:qFormat/>
    <w:rsid w:val="008752DD"/>
    <w:rPr>
      <w:b/>
      <w:bCs/>
    </w:rPr>
  </w:style>
  <w:style w:type="character" w:customStyle="1" w:styleId="apple-converted-space">
    <w:name w:val="apple-converted-space"/>
    <w:basedOn w:val="a2"/>
    <w:rsid w:val="0011172D"/>
  </w:style>
  <w:style w:type="paragraph" w:customStyle="1" w:styleId="standardtab">
    <w:name w:val="standardtab"/>
    <w:basedOn w:val="a1"/>
    <w:link w:val="standardtab0"/>
    <w:qFormat/>
    <w:rsid w:val="00C715E6"/>
    <w:pPr>
      <w:ind w:firstLine="0"/>
    </w:pPr>
    <w:rPr>
      <w:sz w:val="22"/>
      <w:lang w:eastAsia="en-US"/>
    </w:rPr>
  </w:style>
  <w:style w:type="character" w:customStyle="1" w:styleId="standardtab0">
    <w:name w:val="standardtab Знак"/>
    <w:link w:val="standardtab"/>
    <w:rsid w:val="00C715E6"/>
    <w:rPr>
      <w:sz w:val="22"/>
      <w:szCs w:val="24"/>
      <w:lang w:eastAsia="en-US"/>
    </w:rPr>
  </w:style>
  <w:style w:type="paragraph" w:customStyle="1" w:styleId="standlist">
    <w:name w:val="standlist"/>
    <w:basedOn w:val="standardtab"/>
    <w:link w:val="standlist0"/>
    <w:qFormat/>
    <w:rsid w:val="00E11415"/>
    <w:pPr>
      <w:numPr>
        <w:numId w:val="25"/>
      </w:numPr>
      <w:ind w:left="0" w:firstLine="426"/>
    </w:pPr>
  </w:style>
  <w:style w:type="character" w:customStyle="1" w:styleId="standlist0">
    <w:name w:val="standlist Знак"/>
    <w:basedOn w:val="standardtab0"/>
    <w:link w:val="standlist"/>
    <w:rsid w:val="00E11415"/>
    <w:rPr>
      <w:sz w:val="22"/>
      <w:szCs w:val="24"/>
      <w:lang w:eastAsia="en-US"/>
    </w:rPr>
  </w:style>
  <w:style w:type="character" w:styleId="aff0">
    <w:name w:val="annotation reference"/>
    <w:basedOn w:val="a2"/>
    <w:rsid w:val="000E5FFC"/>
    <w:rPr>
      <w:sz w:val="16"/>
      <w:szCs w:val="16"/>
    </w:rPr>
  </w:style>
  <w:style w:type="paragraph" w:styleId="aff1">
    <w:name w:val="annotation text"/>
    <w:basedOn w:val="a1"/>
    <w:link w:val="aff2"/>
    <w:rsid w:val="000E5FFC"/>
    <w:rPr>
      <w:sz w:val="20"/>
      <w:szCs w:val="20"/>
    </w:rPr>
  </w:style>
  <w:style w:type="character" w:customStyle="1" w:styleId="aff2">
    <w:name w:val="Текст примечания Знак"/>
    <w:basedOn w:val="a2"/>
    <w:link w:val="aff1"/>
    <w:rsid w:val="000E5FFC"/>
  </w:style>
  <w:style w:type="paragraph" w:styleId="aff3">
    <w:name w:val="annotation subject"/>
    <w:basedOn w:val="aff1"/>
    <w:next w:val="aff1"/>
    <w:link w:val="aff4"/>
    <w:rsid w:val="000E5FFC"/>
    <w:rPr>
      <w:b/>
      <w:bCs/>
    </w:rPr>
  </w:style>
  <w:style w:type="character" w:customStyle="1" w:styleId="aff4">
    <w:name w:val="Тема примечания Знак"/>
    <w:basedOn w:val="aff2"/>
    <w:link w:val="aff3"/>
    <w:rsid w:val="000E5F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8900">
          <w:marLeft w:val="0"/>
          <w:marRight w:val="0"/>
          <w:marTop w:val="0"/>
          <w:marBottom w:val="0"/>
          <w:divBdr>
            <w:top w:val="single" w:sz="6" w:space="0" w:color="3492C9"/>
            <w:left w:val="single" w:sz="6" w:space="0" w:color="3492C9"/>
            <w:bottom w:val="single" w:sz="6" w:space="0" w:color="3492C9"/>
            <w:right w:val="single" w:sz="6" w:space="0" w:color="3492C9"/>
          </w:divBdr>
        </w:div>
      </w:divsChild>
    </w:div>
    <w:div w:id="952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327">
          <w:marLeft w:val="0"/>
          <w:marRight w:val="0"/>
          <w:marTop w:val="0"/>
          <w:marBottom w:val="0"/>
          <w:divBdr>
            <w:top w:val="single" w:sz="6" w:space="0" w:color="3492C9"/>
            <w:left w:val="single" w:sz="6" w:space="0" w:color="3492C9"/>
            <w:bottom w:val="single" w:sz="6" w:space="0" w:color="3492C9"/>
            <w:right w:val="single" w:sz="6" w:space="0" w:color="3492C9"/>
          </w:divBdr>
        </w:div>
      </w:divsChild>
    </w:div>
    <w:div w:id="16861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1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hyperlink" Target="http://www.gk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9.bin"/><Relationship Id="rId28" Type="http://schemas.openxmlformats.org/officeDocument/2006/relationships/hyperlink" Target="http://www.gks.ru" TargetMode="Externa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image" Target="media/image7.wmf"/><Relationship Id="rId27" Type="http://schemas.openxmlformats.org/officeDocument/2006/relationships/hyperlink" Target="http://www.biblio-online.ru/book/E486A3B0-1AE9-4179-8D48-FA24B626C7C9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A72D4-ADFF-40F8-915A-0702A2CBD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3146</Words>
  <Characters>17935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CBR</Company>
  <LinksUpToDate>false</LinksUpToDate>
  <CharactersWithSpaces>21039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Eugenia</dc:creator>
  <cp:lastModifiedBy>Пользователь</cp:lastModifiedBy>
  <cp:revision>7</cp:revision>
  <cp:lastPrinted>2016-03-22T22:18:00Z</cp:lastPrinted>
  <dcterms:created xsi:type="dcterms:W3CDTF">2017-04-27T06:52:00Z</dcterms:created>
  <dcterms:modified xsi:type="dcterms:W3CDTF">2017-04-28T09:33:00Z</dcterms:modified>
</cp:coreProperties>
</file>