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56FD" w:rsidRPr="005756FD" w:rsidRDefault="005756FD" w:rsidP="005756FD">
      <w:pPr>
        <w:jc w:val="center"/>
        <w:rPr>
          <w:rFonts w:eastAsia="Calibri"/>
          <w:b/>
        </w:rPr>
      </w:pPr>
      <w:r w:rsidRPr="005756FD">
        <w:rPr>
          <w:rFonts w:eastAsia="Calibri"/>
          <w:b/>
        </w:rPr>
        <w:t>МИНИСТЕРСТВО ОБРАЗОВАНИЯ И НАУКИ РОССИЙСКОЙ ФЕДЕРАЦИИ</w:t>
      </w:r>
    </w:p>
    <w:p w:rsidR="005756FD" w:rsidRPr="005756FD" w:rsidRDefault="005756FD" w:rsidP="005756FD">
      <w:pPr>
        <w:jc w:val="center"/>
        <w:rPr>
          <w:rFonts w:eastAsia="Calibri"/>
          <w:b/>
        </w:rPr>
      </w:pPr>
    </w:p>
    <w:p w:rsidR="005756FD" w:rsidRPr="005756FD" w:rsidRDefault="005756FD" w:rsidP="005756FD">
      <w:pPr>
        <w:jc w:val="center"/>
        <w:rPr>
          <w:rFonts w:eastAsia="Calibri"/>
          <w:b/>
        </w:rPr>
      </w:pPr>
      <w:r w:rsidRPr="005756FD">
        <w:rPr>
          <w:rFonts w:eastAsia="Calibri"/>
          <w:b/>
        </w:rPr>
        <w:t>ВЛАДИВОСТОКСКИЙ ГОСУДАРСТВЕННЫЙ УНИВЕРСИТЕТ ЭКОНОМИКИ И СЕРВИСА</w:t>
      </w:r>
    </w:p>
    <w:p w:rsidR="005756FD" w:rsidRPr="005756FD" w:rsidRDefault="005756FD" w:rsidP="005756FD">
      <w:pPr>
        <w:jc w:val="center"/>
        <w:rPr>
          <w:rFonts w:eastAsia="Calibri"/>
          <w:b/>
        </w:rPr>
      </w:pPr>
    </w:p>
    <w:p w:rsidR="003538DE" w:rsidRDefault="003538DE" w:rsidP="003538DE">
      <w:pPr>
        <w:jc w:val="center"/>
        <w:rPr>
          <w:rFonts w:eastAsia="Calibri"/>
          <w:b/>
        </w:rPr>
      </w:pPr>
      <w:bookmarkStart w:id="0" w:name="OLE_LINK142"/>
      <w:bookmarkStart w:id="1" w:name="OLE_LINK143"/>
      <w:r w:rsidRPr="005756FD">
        <w:rPr>
          <w:rFonts w:eastAsia="Calibri"/>
          <w:b/>
        </w:rPr>
        <w:t xml:space="preserve">КАФЕДРА </w:t>
      </w:r>
      <w:bookmarkEnd w:id="0"/>
      <w:bookmarkEnd w:id="1"/>
      <w:r w:rsidRPr="003538DE">
        <w:rPr>
          <w:rFonts w:eastAsia="Calibri"/>
          <w:b/>
        </w:rPr>
        <w:t xml:space="preserve">ГОСУДАРСТВЕННОГО И МУНИЦИПАЛЬНОГО </w:t>
      </w:r>
    </w:p>
    <w:p w:rsidR="00034D45" w:rsidRPr="005756FD" w:rsidRDefault="003538DE" w:rsidP="003538DE">
      <w:pPr>
        <w:jc w:val="center"/>
        <w:rPr>
          <w:rFonts w:eastAsia="Calibri"/>
        </w:rPr>
      </w:pPr>
      <w:r w:rsidRPr="003538DE">
        <w:rPr>
          <w:rFonts w:eastAsia="Calibri"/>
          <w:b/>
        </w:rPr>
        <w:t>УПРАВЛЕНИЯ И ПРАВА</w:t>
      </w:r>
    </w:p>
    <w:p w:rsidR="00034D45" w:rsidRPr="005756FD" w:rsidRDefault="00034D45">
      <w:pPr>
        <w:rPr>
          <w:rFonts w:eastAsia="Calibri"/>
        </w:rPr>
      </w:pPr>
    </w:p>
    <w:p w:rsidR="00034D45" w:rsidRPr="005756FD" w:rsidRDefault="00034D45">
      <w:pPr>
        <w:rPr>
          <w:rFonts w:eastAsia="Calibri"/>
        </w:rPr>
      </w:pPr>
    </w:p>
    <w:p w:rsidR="00034D45" w:rsidRPr="005756FD" w:rsidRDefault="00034D45">
      <w:pPr>
        <w:rPr>
          <w:rFonts w:eastAsia="Calibri"/>
        </w:rPr>
      </w:pPr>
    </w:p>
    <w:p w:rsidR="00034D45" w:rsidRPr="005756FD" w:rsidRDefault="00034D45">
      <w:pPr>
        <w:ind w:firstLine="720"/>
        <w:rPr>
          <w:rFonts w:eastAsia="Calibri"/>
        </w:rPr>
      </w:pPr>
    </w:p>
    <w:p w:rsidR="00034D45" w:rsidRPr="005756FD" w:rsidRDefault="006D39D9">
      <w:pPr>
        <w:jc w:val="center"/>
        <w:rPr>
          <w:rFonts w:eastAsia="Calibri"/>
          <w:b/>
          <w:sz w:val="48"/>
          <w:szCs w:val="48"/>
          <w:lang w:eastAsia="en-US"/>
        </w:rPr>
      </w:pPr>
      <w:r>
        <w:rPr>
          <w:rFonts w:eastAsia="Calibri"/>
          <w:b/>
          <w:sz w:val="48"/>
          <w:szCs w:val="48"/>
          <w:lang w:eastAsia="en-US"/>
        </w:rPr>
        <w:t>У</w:t>
      </w:r>
      <w:r w:rsidRPr="006D39D9">
        <w:rPr>
          <w:rFonts w:eastAsia="Calibri"/>
          <w:b/>
          <w:sz w:val="48"/>
          <w:szCs w:val="48"/>
          <w:lang w:eastAsia="en-US"/>
        </w:rPr>
        <w:t>правлени</w:t>
      </w:r>
      <w:r>
        <w:rPr>
          <w:rFonts w:eastAsia="Calibri"/>
          <w:b/>
          <w:sz w:val="48"/>
          <w:szCs w:val="48"/>
          <w:lang w:eastAsia="en-US"/>
        </w:rPr>
        <w:t>е</w:t>
      </w:r>
      <w:r w:rsidRPr="006D39D9">
        <w:rPr>
          <w:rFonts w:eastAsia="Calibri"/>
          <w:b/>
          <w:sz w:val="48"/>
          <w:szCs w:val="48"/>
          <w:lang w:eastAsia="en-US"/>
        </w:rPr>
        <w:t xml:space="preserve"> государственной и муниципальной собственностью</w:t>
      </w:r>
    </w:p>
    <w:p w:rsidR="00034D45" w:rsidRPr="005756FD" w:rsidRDefault="00034D45">
      <w:pPr>
        <w:jc w:val="center"/>
        <w:rPr>
          <w:i/>
        </w:rPr>
      </w:pPr>
    </w:p>
    <w:p w:rsidR="00034D45" w:rsidRPr="005756FD" w:rsidRDefault="00034D45">
      <w:pPr>
        <w:rPr>
          <w:rFonts w:eastAsia="Calibri"/>
        </w:rPr>
      </w:pPr>
    </w:p>
    <w:p w:rsidR="005756FD" w:rsidRPr="002D20B7" w:rsidRDefault="005756FD" w:rsidP="005756FD">
      <w:pPr>
        <w:jc w:val="center"/>
        <w:rPr>
          <w:sz w:val="36"/>
          <w:szCs w:val="36"/>
        </w:rPr>
      </w:pPr>
      <w:r w:rsidRPr="002D20B7">
        <w:rPr>
          <w:sz w:val="36"/>
          <w:szCs w:val="36"/>
        </w:rPr>
        <w:t xml:space="preserve">Рабочая </w:t>
      </w:r>
      <w:r w:rsidR="00E464B5" w:rsidRPr="002D20B7">
        <w:rPr>
          <w:sz w:val="36"/>
          <w:szCs w:val="36"/>
        </w:rPr>
        <w:t>программа дисциплины</w:t>
      </w:r>
      <w:r w:rsidRPr="002D20B7">
        <w:rPr>
          <w:sz w:val="36"/>
          <w:szCs w:val="36"/>
        </w:rPr>
        <w:t xml:space="preserve"> </w:t>
      </w:r>
    </w:p>
    <w:p w:rsidR="00034D45" w:rsidRPr="005756FD" w:rsidRDefault="00034D45">
      <w:pPr>
        <w:jc w:val="center"/>
        <w:rPr>
          <w:rFonts w:eastAsia="Calibri"/>
        </w:rPr>
      </w:pPr>
    </w:p>
    <w:p w:rsidR="005756FD" w:rsidRPr="005756FD" w:rsidRDefault="005756FD" w:rsidP="005756FD">
      <w:pPr>
        <w:jc w:val="center"/>
        <w:rPr>
          <w:rFonts w:eastAsia="Calibri"/>
          <w:lang w:eastAsia="en-US"/>
        </w:rPr>
      </w:pPr>
      <w:r w:rsidRPr="005756FD">
        <w:rPr>
          <w:rFonts w:eastAsia="Calibri"/>
          <w:lang w:eastAsia="en-US"/>
        </w:rPr>
        <w:t xml:space="preserve">По направлению подготовки </w:t>
      </w:r>
      <w:bookmarkStart w:id="2" w:name="OLE_LINK145"/>
      <w:bookmarkStart w:id="3" w:name="OLE_LINK148"/>
      <w:r w:rsidR="001177AF">
        <w:rPr>
          <w:rFonts w:eastAsia="Calibri"/>
          <w:lang w:eastAsia="en-US"/>
        </w:rPr>
        <w:t>38.03</w:t>
      </w:r>
      <w:r w:rsidRPr="005756FD">
        <w:rPr>
          <w:rFonts w:eastAsia="Calibri"/>
          <w:lang w:eastAsia="en-US"/>
        </w:rPr>
        <w:t xml:space="preserve">.04 </w:t>
      </w:r>
      <w:bookmarkEnd w:id="2"/>
      <w:bookmarkEnd w:id="3"/>
      <w:r w:rsidRPr="005756FD">
        <w:rPr>
          <w:rFonts w:eastAsia="Calibri"/>
          <w:lang w:eastAsia="en-US"/>
        </w:rPr>
        <w:t>Государственное и муниципальное управление</w:t>
      </w:r>
    </w:p>
    <w:p w:rsidR="005756FD" w:rsidRPr="005756FD" w:rsidRDefault="005756FD" w:rsidP="005756FD">
      <w:pPr>
        <w:jc w:val="center"/>
        <w:rPr>
          <w:rFonts w:eastAsia="Calibri"/>
          <w:lang w:eastAsia="en-US"/>
        </w:rPr>
      </w:pPr>
    </w:p>
    <w:p w:rsidR="005756FD" w:rsidRPr="005756FD" w:rsidRDefault="005756FD" w:rsidP="005756FD">
      <w:pPr>
        <w:jc w:val="center"/>
        <w:rPr>
          <w:rFonts w:ascii="Calibri" w:eastAsia="Calibri" w:hAnsi="Calibri"/>
          <w:sz w:val="22"/>
          <w:szCs w:val="22"/>
          <w:lang w:eastAsia="en-US"/>
        </w:rPr>
      </w:pPr>
      <w:r w:rsidRPr="005756FD">
        <w:rPr>
          <w:rFonts w:eastAsia="Calibri"/>
          <w:lang w:eastAsia="en-US"/>
        </w:rPr>
        <w:t>Профиль</w:t>
      </w:r>
      <w:r w:rsidR="00E15A8F">
        <w:rPr>
          <w:rFonts w:eastAsia="Calibri"/>
          <w:lang w:eastAsia="en-US"/>
        </w:rPr>
        <w:t>:</w:t>
      </w:r>
      <w:r w:rsidRPr="005756FD">
        <w:rPr>
          <w:rFonts w:eastAsia="Calibri"/>
          <w:lang w:eastAsia="en-US"/>
        </w:rPr>
        <w:t xml:space="preserve"> </w:t>
      </w:r>
      <w:r w:rsidR="00CE1503">
        <w:rPr>
          <w:rFonts w:eastAsia="Calibri"/>
          <w:lang w:eastAsia="en-US"/>
        </w:rPr>
        <w:t>без профиля</w:t>
      </w:r>
    </w:p>
    <w:p w:rsidR="00C61EC9" w:rsidRPr="005756FD" w:rsidRDefault="00C61EC9" w:rsidP="00C61EC9">
      <w:pPr>
        <w:rPr>
          <w:rFonts w:eastAsia="Calibri"/>
        </w:rPr>
      </w:pPr>
    </w:p>
    <w:p w:rsidR="00C61EC9" w:rsidRPr="005756FD" w:rsidRDefault="00C61EC9" w:rsidP="00C61EC9">
      <w:pPr>
        <w:jc w:val="center"/>
      </w:pPr>
    </w:p>
    <w:p w:rsidR="00034D45" w:rsidRPr="005756FD" w:rsidRDefault="00034D45">
      <w:pPr>
        <w:jc w:val="center"/>
      </w:pPr>
    </w:p>
    <w:p w:rsidR="00034D45" w:rsidRPr="005756FD" w:rsidRDefault="00034D45">
      <w:pPr>
        <w:rPr>
          <w:rFonts w:eastAsia="Calibri"/>
        </w:rPr>
      </w:pPr>
    </w:p>
    <w:p w:rsidR="00034D45" w:rsidRPr="005756FD" w:rsidRDefault="00034D45">
      <w:pPr>
        <w:rPr>
          <w:rFonts w:eastAsia="Calibri"/>
        </w:rPr>
      </w:pPr>
    </w:p>
    <w:p w:rsidR="00034D45" w:rsidRPr="005756FD" w:rsidRDefault="00034D45">
      <w:pPr>
        <w:rPr>
          <w:rFonts w:eastAsia="Calibri"/>
        </w:rPr>
      </w:pPr>
    </w:p>
    <w:p w:rsidR="00034D45" w:rsidRPr="005756FD" w:rsidRDefault="00034D45">
      <w:pPr>
        <w:jc w:val="center"/>
        <w:rPr>
          <w:rFonts w:eastAsia="Calibri"/>
        </w:rPr>
      </w:pPr>
    </w:p>
    <w:p w:rsidR="00034D45" w:rsidRPr="005756FD" w:rsidRDefault="00034D45">
      <w:pPr>
        <w:jc w:val="center"/>
        <w:rPr>
          <w:rFonts w:eastAsia="Calibri"/>
        </w:rPr>
      </w:pPr>
    </w:p>
    <w:p w:rsidR="00034D45" w:rsidRPr="005756FD" w:rsidRDefault="00034D45">
      <w:pPr>
        <w:jc w:val="center"/>
        <w:rPr>
          <w:rFonts w:eastAsia="Calibri"/>
        </w:rPr>
      </w:pPr>
    </w:p>
    <w:p w:rsidR="00034D45" w:rsidRPr="005756FD" w:rsidRDefault="00034D45">
      <w:pPr>
        <w:jc w:val="center"/>
        <w:rPr>
          <w:rFonts w:eastAsia="Calibri"/>
        </w:rPr>
      </w:pPr>
    </w:p>
    <w:p w:rsidR="00034D45" w:rsidRPr="005756FD" w:rsidRDefault="00034D45">
      <w:pPr>
        <w:jc w:val="center"/>
        <w:rPr>
          <w:rFonts w:eastAsia="Calibri"/>
        </w:rPr>
      </w:pPr>
    </w:p>
    <w:p w:rsidR="00034D45" w:rsidRPr="005756FD" w:rsidRDefault="00034D45">
      <w:pPr>
        <w:jc w:val="center"/>
        <w:rPr>
          <w:rFonts w:eastAsia="Calibri"/>
        </w:rPr>
      </w:pPr>
    </w:p>
    <w:p w:rsidR="00034D45" w:rsidRPr="005756FD" w:rsidRDefault="00034D45">
      <w:pPr>
        <w:jc w:val="center"/>
        <w:rPr>
          <w:rFonts w:eastAsia="Calibri"/>
        </w:rPr>
      </w:pPr>
    </w:p>
    <w:p w:rsidR="00655601" w:rsidRPr="005756FD" w:rsidRDefault="00655601">
      <w:pPr>
        <w:jc w:val="center"/>
        <w:rPr>
          <w:rFonts w:eastAsia="Calibri"/>
        </w:rPr>
      </w:pPr>
    </w:p>
    <w:p w:rsidR="00655601" w:rsidRPr="005756FD" w:rsidRDefault="00655601">
      <w:pPr>
        <w:jc w:val="center"/>
        <w:rPr>
          <w:rFonts w:eastAsia="Calibri"/>
        </w:rPr>
      </w:pPr>
    </w:p>
    <w:p w:rsidR="00655601" w:rsidRPr="005756FD" w:rsidRDefault="00655601">
      <w:pPr>
        <w:jc w:val="center"/>
        <w:rPr>
          <w:rFonts w:eastAsia="Calibri"/>
        </w:rPr>
      </w:pPr>
    </w:p>
    <w:p w:rsidR="00655601" w:rsidRPr="005756FD" w:rsidRDefault="00655601">
      <w:pPr>
        <w:jc w:val="center"/>
        <w:rPr>
          <w:rFonts w:eastAsia="Calibri"/>
        </w:rPr>
      </w:pPr>
    </w:p>
    <w:p w:rsidR="00655601" w:rsidRPr="005756FD" w:rsidRDefault="00655601">
      <w:pPr>
        <w:jc w:val="center"/>
        <w:rPr>
          <w:rFonts w:eastAsia="Calibri"/>
        </w:rPr>
      </w:pPr>
    </w:p>
    <w:p w:rsidR="00655601" w:rsidRDefault="00655601">
      <w:pPr>
        <w:jc w:val="center"/>
        <w:rPr>
          <w:rFonts w:eastAsia="Calibri"/>
        </w:rPr>
      </w:pPr>
    </w:p>
    <w:p w:rsidR="0035139F" w:rsidRDefault="0035139F">
      <w:pPr>
        <w:jc w:val="center"/>
        <w:rPr>
          <w:rFonts w:eastAsia="Calibri"/>
        </w:rPr>
      </w:pPr>
    </w:p>
    <w:p w:rsidR="0035139F" w:rsidRDefault="0035139F">
      <w:pPr>
        <w:jc w:val="center"/>
        <w:rPr>
          <w:rFonts w:eastAsia="Calibri"/>
        </w:rPr>
      </w:pPr>
    </w:p>
    <w:p w:rsidR="0035139F" w:rsidRDefault="0035139F">
      <w:pPr>
        <w:jc w:val="center"/>
        <w:rPr>
          <w:rFonts w:eastAsia="Calibri"/>
        </w:rPr>
      </w:pPr>
    </w:p>
    <w:p w:rsidR="0035139F" w:rsidRDefault="0035139F">
      <w:pPr>
        <w:jc w:val="center"/>
        <w:rPr>
          <w:rFonts w:eastAsia="Calibri"/>
        </w:rPr>
      </w:pPr>
    </w:p>
    <w:p w:rsidR="0035139F" w:rsidRDefault="0035139F">
      <w:pPr>
        <w:jc w:val="center"/>
        <w:rPr>
          <w:rFonts w:eastAsia="Calibri"/>
        </w:rPr>
      </w:pPr>
    </w:p>
    <w:p w:rsidR="0035139F" w:rsidRDefault="0035139F">
      <w:pPr>
        <w:jc w:val="center"/>
        <w:rPr>
          <w:rFonts w:eastAsia="Calibri"/>
        </w:rPr>
      </w:pPr>
    </w:p>
    <w:p w:rsidR="00655601" w:rsidRPr="005756FD" w:rsidRDefault="00655601">
      <w:pPr>
        <w:jc w:val="center"/>
        <w:rPr>
          <w:rFonts w:eastAsia="Calibri"/>
        </w:rPr>
      </w:pPr>
    </w:p>
    <w:p w:rsidR="00034D45" w:rsidRPr="005756FD" w:rsidRDefault="00034D45">
      <w:pPr>
        <w:jc w:val="center"/>
        <w:rPr>
          <w:rFonts w:eastAsia="Calibri"/>
        </w:rPr>
      </w:pPr>
    </w:p>
    <w:p w:rsidR="00034D45" w:rsidRPr="005756FD" w:rsidRDefault="00034D45">
      <w:pPr>
        <w:jc w:val="center"/>
        <w:rPr>
          <w:rFonts w:eastAsia="Calibri"/>
        </w:rPr>
      </w:pPr>
    </w:p>
    <w:p w:rsidR="00034D45" w:rsidRPr="005756FD" w:rsidRDefault="00034D45">
      <w:pPr>
        <w:jc w:val="center"/>
        <w:rPr>
          <w:rFonts w:eastAsia="Calibri"/>
        </w:rPr>
      </w:pPr>
      <w:r w:rsidRPr="005756FD">
        <w:rPr>
          <w:rFonts w:eastAsia="Calibri"/>
        </w:rPr>
        <w:t>Владивосток</w:t>
      </w:r>
      <w:r w:rsidR="005756FD" w:rsidRPr="005756FD">
        <w:rPr>
          <w:rFonts w:eastAsia="Calibri"/>
        </w:rPr>
        <w:t xml:space="preserve"> </w:t>
      </w:r>
      <w:r w:rsidR="00AA1D7A" w:rsidRPr="005756FD">
        <w:rPr>
          <w:rFonts w:eastAsia="Calibri"/>
        </w:rPr>
        <w:t>201</w:t>
      </w:r>
      <w:r w:rsidR="00FF3F1C" w:rsidRPr="005756FD">
        <w:rPr>
          <w:rFonts w:eastAsia="Calibri"/>
        </w:rPr>
        <w:t>6</w:t>
      </w:r>
    </w:p>
    <w:p w:rsidR="00C61EC9" w:rsidRPr="002B0FD3" w:rsidRDefault="0064189F" w:rsidP="0035139F">
      <w:pPr>
        <w:jc w:val="both"/>
        <w:rPr>
          <w:rFonts w:eastAsia="Calibri"/>
          <w:iCs/>
          <w:sz w:val="22"/>
          <w:szCs w:val="22"/>
        </w:rPr>
      </w:pPr>
      <w:r>
        <w:rPr>
          <w:rFonts w:eastAsia="Calibri"/>
          <w:sz w:val="22"/>
          <w:szCs w:val="22"/>
        </w:rPr>
        <w:br w:type="page"/>
      </w:r>
      <w:r w:rsidR="00034D45" w:rsidRPr="002B0FD3">
        <w:rPr>
          <w:rFonts w:eastAsia="Calibri"/>
          <w:iCs/>
          <w:sz w:val="22"/>
          <w:szCs w:val="22"/>
        </w:rPr>
        <w:lastRenderedPageBreak/>
        <w:t>Рабочая программа учебной дисциплины «</w:t>
      </w:r>
      <w:r w:rsidR="006D39D9">
        <w:t>Управление государственной и муниципальной собственностью</w:t>
      </w:r>
      <w:r w:rsidR="00034D45" w:rsidRPr="002B0FD3">
        <w:rPr>
          <w:rFonts w:eastAsia="Calibri"/>
          <w:iCs/>
          <w:sz w:val="22"/>
          <w:szCs w:val="22"/>
        </w:rPr>
        <w:t>»</w:t>
      </w:r>
      <w:r w:rsidR="00F11CCB" w:rsidRPr="002B0FD3">
        <w:rPr>
          <w:rFonts w:eastAsia="Calibri"/>
          <w:iCs/>
          <w:sz w:val="22"/>
          <w:szCs w:val="22"/>
        </w:rPr>
        <w:t xml:space="preserve"> (</w:t>
      </w:r>
      <w:r w:rsidR="00CE1503">
        <w:rPr>
          <w:rFonts w:eastAsia="Calibri"/>
          <w:iCs/>
          <w:sz w:val="22"/>
          <w:szCs w:val="22"/>
        </w:rPr>
        <w:t>бакалавриат</w:t>
      </w:r>
      <w:r w:rsidR="00F11CCB" w:rsidRPr="002B0FD3">
        <w:rPr>
          <w:rFonts w:eastAsia="Calibri"/>
          <w:iCs/>
          <w:sz w:val="22"/>
          <w:szCs w:val="22"/>
        </w:rPr>
        <w:t>)</w:t>
      </w:r>
      <w:r w:rsidR="00034D45" w:rsidRPr="002B0FD3">
        <w:rPr>
          <w:rFonts w:eastAsia="Calibri"/>
          <w:iCs/>
          <w:sz w:val="22"/>
          <w:szCs w:val="22"/>
        </w:rPr>
        <w:t xml:space="preserve"> составлена в соответствии с требованиями </w:t>
      </w:r>
      <w:r w:rsidR="00C151D5" w:rsidRPr="006A053D">
        <w:t>ФГОС ВО</w:t>
      </w:r>
      <w:r w:rsidR="00CE1503">
        <w:t xml:space="preserve"> по направлению подготовки 38.03</w:t>
      </w:r>
      <w:r w:rsidR="00C151D5" w:rsidRPr="006A053D">
        <w:t xml:space="preserve">.04 «Государственное и муниципальное управление» 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w:t>
      </w:r>
      <w:bookmarkStart w:id="4" w:name="OLE_LINK1"/>
      <w:bookmarkStart w:id="5" w:name="OLE_LINK2"/>
      <w:r w:rsidR="00C151D5" w:rsidRPr="006A053D">
        <w:t>приказом Минобрнауки России от 19 декабря 2013 г. N 1367</w:t>
      </w:r>
      <w:bookmarkEnd w:id="4"/>
      <w:bookmarkEnd w:id="5"/>
      <w:r w:rsidR="00C151D5" w:rsidRPr="006A053D">
        <w:t>)</w:t>
      </w:r>
      <w:r w:rsidR="00F0341E" w:rsidRPr="002B0FD3">
        <w:rPr>
          <w:rFonts w:eastAsia="Calibri"/>
          <w:iCs/>
          <w:sz w:val="22"/>
          <w:szCs w:val="22"/>
        </w:rPr>
        <w:t xml:space="preserve">. </w:t>
      </w:r>
    </w:p>
    <w:p w:rsidR="00034D45" w:rsidRPr="00A7141D" w:rsidRDefault="00034D45" w:rsidP="00C61EC9">
      <w:pPr>
        <w:jc w:val="both"/>
        <w:rPr>
          <w:rFonts w:eastAsia="Calibri"/>
          <w:iCs/>
          <w:sz w:val="22"/>
          <w:szCs w:val="22"/>
        </w:rPr>
      </w:pPr>
    </w:p>
    <w:p w:rsidR="00034D45" w:rsidRPr="00C61EC9" w:rsidRDefault="00034D45" w:rsidP="00C61EC9">
      <w:pPr>
        <w:jc w:val="center"/>
        <w:rPr>
          <w:rFonts w:eastAsia="Calibri"/>
          <w:sz w:val="22"/>
          <w:szCs w:val="22"/>
        </w:rPr>
      </w:pPr>
    </w:p>
    <w:p w:rsidR="00034D45" w:rsidRPr="00E0433A" w:rsidRDefault="00034D45">
      <w:pPr>
        <w:rPr>
          <w:rFonts w:eastAsia="Calibri"/>
          <w:iCs/>
          <w:sz w:val="22"/>
          <w:szCs w:val="22"/>
        </w:rPr>
      </w:pPr>
    </w:p>
    <w:p w:rsidR="005756FD" w:rsidRDefault="005756FD" w:rsidP="005756FD">
      <w:pPr>
        <w:spacing w:line="360" w:lineRule="auto"/>
        <w:rPr>
          <w:szCs w:val="20"/>
        </w:rPr>
      </w:pPr>
      <w:bookmarkStart w:id="6" w:name="OLE_LINK144"/>
      <w:r w:rsidRPr="00C05DFE">
        <w:rPr>
          <w:szCs w:val="20"/>
        </w:rPr>
        <w:t xml:space="preserve">Составитель: </w:t>
      </w:r>
    </w:p>
    <w:p w:rsidR="0064189F" w:rsidRDefault="00C151D5">
      <w:pPr>
        <w:rPr>
          <w:rFonts w:eastAsia="Calibri"/>
          <w:iCs/>
          <w:sz w:val="22"/>
          <w:szCs w:val="22"/>
        </w:rPr>
      </w:pPr>
      <w:r>
        <w:rPr>
          <w:rFonts w:eastAsia="Calibri"/>
          <w:iCs/>
          <w:sz w:val="22"/>
          <w:szCs w:val="22"/>
        </w:rPr>
        <w:t>Веролайнен С</w:t>
      </w:r>
      <w:r w:rsidR="00C61EC9">
        <w:rPr>
          <w:rFonts w:eastAsia="Calibri"/>
          <w:iCs/>
          <w:sz w:val="22"/>
          <w:szCs w:val="22"/>
        </w:rPr>
        <w:t xml:space="preserve">.И., </w:t>
      </w:r>
      <w:r w:rsidR="005756FD">
        <w:rPr>
          <w:rFonts w:eastAsia="Calibri"/>
          <w:iCs/>
          <w:sz w:val="22"/>
          <w:szCs w:val="22"/>
        </w:rPr>
        <w:t xml:space="preserve">к.э.н., </w:t>
      </w:r>
      <w:r>
        <w:rPr>
          <w:rFonts w:eastAsia="Calibri"/>
          <w:iCs/>
          <w:sz w:val="22"/>
          <w:szCs w:val="22"/>
        </w:rPr>
        <w:t>доцент</w:t>
      </w:r>
      <w:r w:rsidR="005756FD">
        <w:rPr>
          <w:rFonts w:eastAsia="Calibri"/>
          <w:iCs/>
          <w:sz w:val="22"/>
          <w:szCs w:val="22"/>
        </w:rPr>
        <w:t>, доцент</w:t>
      </w:r>
      <w:r w:rsidR="00C61EC9">
        <w:rPr>
          <w:rFonts w:eastAsia="Calibri"/>
          <w:iCs/>
          <w:sz w:val="22"/>
          <w:szCs w:val="22"/>
        </w:rPr>
        <w:t xml:space="preserve"> кафедры </w:t>
      </w:r>
      <w:r w:rsidR="00C513B1" w:rsidRPr="00C513B1">
        <w:rPr>
          <w:rFonts w:eastAsia="Calibri"/>
          <w:iCs/>
          <w:sz w:val="22"/>
          <w:szCs w:val="22"/>
        </w:rPr>
        <w:t xml:space="preserve">государственного и муниципального управления и права </w:t>
      </w:r>
      <w:r>
        <w:rPr>
          <w:rFonts w:eastAsia="Calibri"/>
          <w:iCs/>
          <w:sz w:val="22"/>
          <w:szCs w:val="22"/>
        </w:rPr>
        <w:t>ВГУЭС</w:t>
      </w:r>
    </w:p>
    <w:p w:rsidR="00034D45" w:rsidRPr="00E0433A" w:rsidRDefault="00034D45">
      <w:pPr>
        <w:rPr>
          <w:rFonts w:eastAsia="Calibri"/>
          <w:iCs/>
          <w:sz w:val="22"/>
          <w:szCs w:val="22"/>
        </w:rPr>
      </w:pPr>
    </w:p>
    <w:p w:rsidR="00034D45" w:rsidRPr="00E0433A" w:rsidRDefault="00034D45">
      <w:pPr>
        <w:rPr>
          <w:rFonts w:eastAsia="Calibri"/>
          <w:iCs/>
          <w:sz w:val="22"/>
          <w:szCs w:val="22"/>
        </w:rPr>
      </w:pPr>
    </w:p>
    <w:p w:rsidR="00034D45" w:rsidRPr="00E0433A" w:rsidRDefault="00034D45">
      <w:pPr>
        <w:rPr>
          <w:rFonts w:eastAsia="Calibri"/>
          <w:iCs/>
          <w:sz w:val="22"/>
          <w:szCs w:val="22"/>
        </w:rPr>
      </w:pPr>
    </w:p>
    <w:p w:rsidR="00C57E46" w:rsidRDefault="00C57E46" w:rsidP="00C57E46">
      <w:pPr>
        <w:jc w:val="both"/>
        <w:rPr>
          <w:rFonts w:eastAsia="Calibri"/>
          <w:spacing w:val="8"/>
          <w:sz w:val="22"/>
          <w:szCs w:val="22"/>
        </w:rPr>
      </w:pPr>
      <w:r w:rsidRPr="00C57E46">
        <w:rPr>
          <w:rFonts w:eastAsia="Calibri"/>
          <w:spacing w:val="8"/>
          <w:sz w:val="22"/>
          <w:szCs w:val="22"/>
        </w:rPr>
        <w:t>Утверждена на заседании кафедры государственного и муниципального управления протокол №</w:t>
      </w:r>
      <w:r>
        <w:rPr>
          <w:rFonts w:eastAsia="Calibri"/>
          <w:spacing w:val="8"/>
          <w:sz w:val="22"/>
          <w:szCs w:val="22"/>
        </w:rPr>
        <w:t>7</w:t>
      </w:r>
      <w:r w:rsidRPr="00C57E46">
        <w:rPr>
          <w:rFonts w:eastAsia="Calibri"/>
          <w:spacing w:val="8"/>
          <w:sz w:val="22"/>
          <w:szCs w:val="22"/>
        </w:rPr>
        <w:t xml:space="preserve"> о</w:t>
      </w:r>
      <w:r>
        <w:rPr>
          <w:rFonts w:eastAsia="Calibri"/>
          <w:spacing w:val="8"/>
          <w:sz w:val="22"/>
          <w:szCs w:val="22"/>
        </w:rPr>
        <w:t>т 25.06.2014</w:t>
      </w:r>
      <w:r w:rsidRPr="00C57E46">
        <w:rPr>
          <w:rFonts w:eastAsia="Calibri"/>
          <w:spacing w:val="8"/>
          <w:sz w:val="22"/>
          <w:szCs w:val="22"/>
        </w:rPr>
        <w:t xml:space="preserve"> г.,</w:t>
      </w:r>
    </w:p>
    <w:p w:rsidR="00C57E46" w:rsidRPr="00C57E46" w:rsidRDefault="00C57E46" w:rsidP="00C57E46">
      <w:pPr>
        <w:jc w:val="both"/>
        <w:rPr>
          <w:rFonts w:eastAsia="Calibri"/>
          <w:spacing w:val="8"/>
          <w:sz w:val="22"/>
          <w:szCs w:val="22"/>
        </w:rPr>
      </w:pPr>
    </w:p>
    <w:p w:rsidR="00C57E46" w:rsidRDefault="00C57E46" w:rsidP="00C57E46">
      <w:pPr>
        <w:spacing w:line="360" w:lineRule="auto"/>
        <w:ind w:firstLine="708"/>
        <w:rPr>
          <w:spacing w:val="8"/>
        </w:rPr>
      </w:pPr>
    </w:p>
    <w:p w:rsidR="00034D45" w:rsidRPr="00E0433A" w:rsidRDefault="00034D45">
      <w:pPr>
        <w:rPr>
          <w:rFonts w:eastAsia="Calibri"/>
          <w:iCs/>
          <w:sz w:val="22"/>
          <w:szCs w:val="22"/>
        </w:rPr>
      </w:pPr>
    </w:p>
    <w:p w:rsidR="00BE4970" w:rsidRPr="00182FB2" w:rsidRDefault="00C57E46" w:rsidP="00C151D5">
      <w:pPr>
        <w:jc w:val="both"/>
        <w:rPr>
          <w:rFonts w:eastAsia="Calibri"/>
          <w:spacing w:val="8"/>
          <w:sz w:val="22"/>
          <w:szCs w:val="22"/>
        </w:rPr>
      </w:pPr>
      <w:r>
        <w:rPr>
          <w:rFonts w:eastAsia="Calibri"/>
          <w:spacing w:val="8"/>
          <w:sz w:val="22"/>
          <w:szCs w:val="22"/>
        </w:rPr>
        <w:t>Редакция 2016 г. у</w:t>
      </w:r>
      <w:r w:rsidR="00BE4970" w:rsidRPr="003F367F">
        <w:rPr>
          <w:rFonts w:eastAsia="Calibri"/>
          <w:spacing w:val="8"/>
          <w:sz w:val="22"/>
          <w:szCs w:val="22"/>
        </w:rPr>
        <w:t xml:space="preserve">тверждена на заседании кафедры </w:t>
      </w:r>
      <w:r w:rsidR="00F75070" w:rsidRPr="00F75070">
        <w:rPr>
          <w:rFonts w:eastAsia="Calibri"/>
          <w:spacing w:val="8"/>
          <w:sz w:val="22"/>
          <w:szCs w:val="22"/>
        </w:rPr>
        <w:t>государственного и муниципального управления и права от 15.06.2016 г., протокол № 15.</w:t>
      </w:r>
    </w:p>
    <w:p w:rsidR="00034D45" w:rsidRDefault="00034D45">
      <w:pPr>
        <w:rPr>
          <w:rFonts w:eastAsia="Calibri"/>
          <w:sz w:val="28"/>
          <w:szCs w:val="28"/>
        </w:rPr>
      </w:pPr>
    </w:p>
    <w:p w:rsidR="00C151D5" w:rsidRDefault="00C151D5">
      <w:pPr>
        <w:rPr>
          <w:rFonts w:eastAsia="Calibri"/>
          <w:sz w:val="28"/>
          <w:szCs w:val="28"/>
        </w:rPr>
      </w:pPr>
    </w:p>
    <w:p w:rsidR="005756FD" w:rsidRDefault="00F75070" w:rsidP="005756FD">
      <w:pPr>
        <w:rPr>
          <w:szCs w:val="20"/>
        </w:rPr>
      </w:pPr>
      <w:r>
        <w:rPr>
          <w:szCs w:val="20"/>
        </w:rPr>
        <w:t>И.о.</w:t>
      </w:r>
      <w:r w:rsidR="005756FD">
        <w:rPr>
          <w:szCs w:val="20"/>
        </w:rPr>
        <w:t>Заведующ</w:t>
      </w:r>
      <w:r>
        <w:rPr>
          <w:szCs w:val="20"/>
        </w:rPr>
        <w:t xml:space="preserve">его </w:t>
      </w:r>
      <w:r w:rsidR="005756FD">
        <w:rPr>
          <w:szCs w:val="20"/>
        </w:rPr>
        <w:t xml:space="preserve">кафедрой (разработчика) </w:t>
      </w:r>
      <w:bookmarkStart w:id="7" w:name="OLE_LINK13"/>
      <w:bookmarkStart w:id="8" w:name="OLE_LINK14"/>
      <w:r w:rsidR="005756FD">
        <w:rPr>
          <w:szCs w:val="20"/>
        </w:rPr>
        <w:t>__________________________</w:t>
      </w:r>
      <w:r>
        <w:rPr>
          <w:szCs w:val="20"/>
        </w:rPr>
        <w:t>А.Л</w:t>
      </w:r>
      <w:r w:rsidR="005756FD">
        <w:rPr>
          <w:szCs w:val="20"/>
        </w:rPr>
        <w:t xml:space="preserve">. </w:t>
      </w:r>
      <w:bookmarkEnd w:id="7"/>
      <w:bookmarkEnd w:id="8"/>
      <w:r w:rsidR="003538DE">
        <w:rPr>
          <w:szCs w:val="20"/>
        </w:rPr>
        <w:t>Чернышо</w:t>
      </w:r>
      <w:r>
        <w:rPr>
          <w:szCs w:val="20"/>
        </w:rPr>
        <w:t>ва</w:t>
      </w:r>
    </w:p>
    <w:p w:rsidR="00F75070" w:rsidRDefault="00F75070" w:rsidP="005756FD">
      <w:pPr>
        <w:rPr>
          <w:szCs w:val="20"/>
        </w:rPr>
      </w:pPr>
    </w:p>
    <w:p w:rsidR="005756FD" w:rsidRPr="00C05DFE" w:rsidRDefault="005756FD" w:rsidP="005756FD">
      <w:pPr>
        <w:rPr>
          <w:szCs w:val="20"/>
        </w:rPr>
      </w:pPr>
      <w:r>
        <w:rPr>
          <w:szCs w:val="20"/>
        </w:rPr>
        <w:t xml:space="preserve">«___»__________________2016 г. </w:t>
      </w:r>
    </w:p>
    <w:p w:rsidR="005756FD" w:rsidRPr="00C05DFE" w:rsidRDefault="005756FD" w:rsidP="005756FD">
      <w:pPr>
        <w:rPr>
          <w:szCs w:val="20"/>
        </w:rPr>
      </w:pPr>
    </w:p>
    <w:p w:rsidR="00C151D5" w:rsidRPr="00FD35C9" w:rsidRDefault="00C151D5" w:rsidP="00C151D5">
      <w:pPr>
        <w:spacing w:line="360" w:lineRule="auto"/>
        <w:ind w:firstLine="708"/>
      </w:pPr>
      <w:r w:rsidRPr="00FD35C9">
        <w:rPr>
          <w:vertAlign w:val="superscript"/>
        </w:rPr>
        <w:t xml:space="preserve">                                               </w:t>
      </w:r>
      <w:r w:rsidR="00B7249B">
        <w:rPr>
          <w:vertAlign w:val="superscript"/>
        </w:rPr>
        <w:t xml:space="preserve">     </w:t>
      </w:r>
      <w:r w:rsidRPr="00FD35C9">
        <w:rPr>
          <w:vertAlign w:val="superscript"/>
        </w:rPr>
        <w:t xml:space="preserve"> </w:t>
      </w:r>
    </w:p>
    <w:p w:rsidR="00C151D5" w:rsidRPr="00E0433A" w:rsidRDefault="00C151D5">
      <w:pPr>
        <w:rPr>
          <w:rFonts w:eastAsia="Calibri"/>
          <w:sz w:val="28"/>
          <w:szCs w:val="28"/>
        </w:rPr>
      </w:pPr>
    </w:p>
    <w:p w:rsidR="00F75070" w:rsidRPr="00F75070" w:rsidRDefault="00F75070" w:rsidP="00F75070">
      <w:pPr>
        <w:spacing w:line="360" w:lineRule="auto"/>
        <w:rPr>
          <w:szCs w:val="20"/>
        </w:rPr>
      </w:pPr>
      <w:r w:rsidRPr="00F75070">
        <w:rPr>
          <w:szCs w:val="20"/>
        </w:rPr>
        <w:t>И.о.Заведующего кафедрой (разработчика) ______</w:t>
      </w:r>
      <w:r w:rsidR="003538DE">
        <w:rPr>
          <w:szCs w:val="20"/>
        </w:rPr>
        <w:t>____________________А.Л. Чернышо</w:t>
      </w:r>
      <w:r w:rsidRPr="00F75070">
        <w:rPr>
          <w:szCs w:val="20"/>
        </w:rPr>
        <w:t>ва</w:t>
      </w:r>
    </w:p>
    <w:p w:rsidR="005756FD" w:rsidRPr="00C05DFE" w:rsidRDefault="005756FD" w:rsidP="005756FD">
      <w:pPr>
        <w:spacing w:line="360" w:lineRule="auto"/>
        <w:rPr>
          <w:szCs w:val="20"/>
        </w:rPr>
      </w:pPr>
    </w:p>
    <w:p w:rsidR="005756FD" w:rsidRPr="00C05DFE" w:rsidRDefault="005756FD" w:rsidP="005756FD">
      <w:pPr>
        <w:rPr>
          <w:szCs w:val="20"/>
        </w:rPr>
      </w:pPr>
      <w:r>
        <w:rPr>
          <w:szCs w:val="20"/>
        </w:rPr>
        <w:t xml:space="preserve">«___»__________________2016 г. </w:t>
      </w:r>
    </w:p>
    <w:bookmarkEnd w:id="6"/>
    <w:p w:rsidR="00034D45" w:rsidRPr="00E0433A" w:rsidRDefault="00034D45">
      <w:pPr>
        <w:rPr>
          <w:rFonts w:eastAsia="Calibri"/>
          <w:sz w:val="28"/>
          <w:szCs w:val="28"/>
        </w:rPr>
      </w:pPr>
    </w:p>
    <w:p w:rsidR="00034D45" w:rsidRPr="00E0433A" w:rsidRDefault="00034D45">
      <w:pPr>
        <w:rPr>
          <w:rFonts w:eastAsia="Calibri"/>
          <w:sz w:val="28"/>
          <w:szCs w:val="28"/>
        </w:rPr>
      </w:pPr>
    </w:p>
    <w:p w:rsidR="00034D45" w:rsidRPr="00E0433A" w:rsidRDefault="00034D45">
      <w:pPr>
        <w:rPr>
          <w:rFonts w:eastAsia="Calibri"/>
          <w:sz w:val="28"/>
          <w:szCs w:val="28"/>
        </w:rPr>
      </w:pPr>
    </w:p>
    <w:p w:rsidR="00416167" w:rsidRPr="00E0433A" w:rsidRDefault="00416167">
      <w:pPr>
        <w:rPr>
          <w:rFonts w:eastAsia="Calibri"/>
          <w:sz w:val="28"/>
          <w:szCs w:val="28"/>
        </w:rPr>
      </w:pPr>
    </w:p>
    <w:p w:rsidR="00034D45" w:rsidRPr="00E0433A" w:rsidRDefault="00034D45">
      <w:pPr>
        <w:rPr>
          <w:rFonts w:eastAsia="Calibri"/>
          <w:sz w:val="28"/>
          <w:szCs w:val="28"/>
        </w:rPr>
      </w:pPr>
    </w:p>
    <w:p w:rsidR="00034D45" w:rsidRPr="00E0433A" w:rsidRDefault="00034D45">
      <w:pPr>
        <w:rPr>
          <w:rFonts w:eastAsia="Calibri"/>
          <w:sz w:val="28"/>
          <w:szCs w:val="28"/>
        </w:rPr>
      </w:pPr>
    </w:p>
    <w:p w:rsidR="00034D45" w:rsidRPr="00E0433A" w:rsidRDefault="00034D45">
      <w:pPr>
        <w:rPr>
          <w:rFonts w:eastAsia="Calibri"/>
          <w:sz w:val="28"/>
          <w:szCs w:val="28"/>
        </w:rPr>
      </w:pPr>
    </w:p>
    <w:p w:rsidR="00034D45" w:rsidRPr="00E0433A" w:rsidRDefault="00034D45">
      <w:pPr>
        <w:rPr>
          <w:rFonts w:eastAsia="Calibri"/>
          <w:sz w:val="28"/>
          <w:szCs w:val="28"/>
        </w:rPr>
      </w:pPr>
    </w:p>
    <w:p w:rsidR="00034D45" w:rsidRDefault="00034D45">
      <w:pPr>
        <w:rPr>
          <w:rFonts w:eastAsia="Calibri"/>
          <w:sz w:val="28"/>
          <w:szCs w:val="28"/>
        </w:rPr>
      </w:pPr>
    </w:p>
    <w:p w:rsidR="0035139F" w:rsidRDefault="0035139F">
      <w:pPr>
        <w:rPr>
          <w:rFonts w:eastAsia="Calibri"/>
          <w:sz w:val="28"/>
          <w:szCs w:val="28"/>
        </w:rPr>
      </w:pPr>
    </w:p>
    <w:p w:rsidR="0035139F" w:rsidRDefault="0035139F">
      <w:pPr>
        <w:rPr>
          <w:rFonts w:eastAsia="Calibri"/>
          <w:sz w:val="28"/>
          <w:szCs w:val="28"/>
        </w:rPr>
      </w:pPr>
    </w:p>
    <w:p w:rsidR="0035139F" w:rsidRDefault="0035139F">
      <w:pPr>
        <w:rPr>
          <w:rFonts w:eastAsia="Calibri"/>
          <w:sz w:val="28"/>
          <w:szCs w:val="28"/>
        </w:rPr>
      </w:pPr>
    </w:p>
    <w:p w:rsidR="005756FD" w:rsidRPr="00C05DFE" w:rsidRDefault="005756FD" w:rsidP="00F45194">
      <w:pPr>
        <w:jc w:val="right"/>
        <w:rPr>
          <w:szCs w:val="20"/>
        </w:rPr>
      </w:pPr>
      <w:r w:rsidRPr="00C05DFE">
        <w:rPr>
          <w:szCs w:val="20"/>
        </w:rPr>
        <w:t xml:space="preserve">©  </w:t>
      </w:r>
      <w:r w:rsidR="00F45194">
        <w:rPr>
          <w:szCs w:val="20"/>
        </w:rPr>
        <w:t>С.И.Веролайнен</w:t>
      </w:r>
      <w:r w:rsidRPr="00C05DFE">
        <w:rPr>
          <w:szCs w:val="20"/>
        </w:rPr>
        <w:t xml:space="preserve"> </w:t>
      </w:r>
    </w:p>
    <w:p w:rsidR="005756FD" w:rsidRPr="00C05DFE" w:rsidRDefault="005756FD" w:rsidP="005756FD">
      <w:pPr>
        <w:jc w:val="right"/>
        <w:rPr>
          <w:szCs w:val="20"/>
        </w:rPr>
      </w:pPr>
    </w:p>
    <w:p w:rsidR="005756FD" w:rsidRPr="00C05DFE" w:rsidRDefault="005756FD" w:rsidP="005756FD">
      <w:pPr>
        <w:jc w:val="right"/>
        <w:rPr>
          <w:szCs w:val="20"/>
        </w:rPr>
      </w:pPr>
      <w:r w:rsidRPr="00C05DFE">
        <w:rPr>
          <w:szCs w:val="20"/>
        </w:rPr>
        <w:t xml:space="preserve">                                                ©</w:t>
      </w:r>
      <w:r w:rsidR="00F45194">
        <w:rPr>
          <w:szCs w:val="20"/>
        </w:rPr>
        <w:t xml:space="preserve"> </w:t>
      </w:r>
      <w:r w:rsidRPr="00C05DFE">
        <w:rPr>
          <w:szCs w:val="20"/>
        </w:rPr>
        <w:t>Издательство ВГУЭС 201</w:t>
      </w:r>
      <w:r>
        <w:rPr>
          <w:szCs w:val="20"/>
        </w:rPr>
        <w:t>6</w:t>
      </w:r>
    </w:p>
    <w:p w:rsidR="00034D45" w:rsidRDefault="00034D45">
      <w:pPr>
        <w:sectPr w:rsidR="00034D45" w:rsidSect="00333DF8">
          <w:pgSz w:w="11906" w:h="16838"/>
          <w:pgMar w:top="1134" w:right="567" w:bottom="1134" w:left="1701" w:header="709" w:footer="720" w:gutter="0"/>
          <w:cols w:space="720"/>
          <w:docGrid w:linePitch="360"/>
        </w:sectPr>
      </w:pPr>
    </w:p>
    <w:p w:rsidR="00034D45" w:rsidRDefault="00034D45" w:rsidP="00A707A7">
      <w:pPr>
        <w:numPr>
          <w:ilvl w:val="0"/>
          <w:numId w:val="2"/>
        </w:numPr>
        <w:ind w:left="1146" w:hanging="360"/>
        <w:rPr>
          <w:rFonts w:eastAsia="Calibri"/>
          <w:b/>
          <w:sz w:val="28"/>
          <w:szCs w:val="22"/>
          <w:lang w:eastAsia="en-US"/>
        </w:rPr>
      </w:pPr>
      <w:r w:rsidRPr="00A62786">
        <w:rPr>
          <w:rFonts w:eastAsia="Calibri"/>
          <w:b/>
          <w:sz w:val="28"/>
          <w:szCs w:val="22"/>
          <w:lang w:eastAsia="en-US"/>
        </w:rPr>
        <w:lastRenderedPageBreak/>
        <w:t>Цел</w:t>
      </w:r>
      <w:r w:rsidR="00010E3E" w:rsidRPr="00A62786">
        <w:rPr>
          <w:rFonts w:eastAsia="Calibri"/>
          <w:b/>
          <w:sz w:val="28"/>
          <w:szCs w:val="22"/>
          <w:lang w:eastAsia="en-US"/>
        </w:rPr>
        <w:t>ь</w:t>
      </w:r>
      <w:r w:rsidRPr="00A62786">
        <w:rPr>
          <w:rFonts w:eastAsia="Calibri"/>
          <w:b/>
          <w:sz w:val="28"/>
          <w:szCs w:val="22"/>
          <w:lang w:eastAsia="en-US"/>
        </w:rPr>
        <w:t xml:space="preserve"> </w:t>
      </w:r>
      <w:r w:rsidR="00F11CCB" w:rsidRPr="00A62786">
        <w:rPr>
          <w:rFonts w:eastAsia="Calibri"/>
          <w:b/>
          <w:sz w:val="28"/>
          <w:szCs w:val="22"/>
          <w:lang w:eastAsia="en-US"/>
        </w:rPr>
        <w:t xml:space="preserve">и задачи </w:t>
      </w:r>
      <w:r w:rsidR="00DE4E2B" w:rsidRPr="00A62786">
        <w:rPr>
          <w:rFonts w:eastAsia="Calibri"/>
          <w:b/>
          <w:sz w:val="28"/>
          <w:szCs w:val="22"/>
          <w:lang w:eastAsia="en-US"/>
        </w:rPr>
        <w:t>освоения</w:t>
      </w:r>
      <w:r w:rsidRPr="00A62786">
        <w:rPr>
          <w:rFonts w:eastAsia="Calibri"/>
          <w:b/>
          <w:sz w:val="28"/>
          <w:szCs w:val="22"/>
          <w:lang w:eastAsia="en-US"/>
        </w:rPr>
        <w:t xml:space="preserve"> дисциплины</w:t>
      </w:r>
    </w:p>
    <w:p w:rsidR="00A62786" w:rsidRPr="00A62786" w:rsidRDefault="00A62786" w:rsidP="00A62786">
      <w:pPr>
        <w:rPr>
          <w:rFonts w:eastAsia="Calibri"/>
          <w:b/>
          <w:sz w:val="28"/>
          <w:szCs w:val="22"/>
          <w:lang w:eastAsia="en-US"/>
        </w:rPr>
      </w:pPr>
    </w:p>
    <w:p w:rsidR="00B82E40" w:rsidRPr="00B82E40" w:rsidRDefault="00034D45" w:rsidP="00B82E40">
      <w:pPr>
        <w:ind w:firstLine="709"/>
        <w:jc w:val="both"/>
      </w:pPr>
      <w:r>
        <w:rPr>
          <w:iCs/>
        </w:rPr>
        <w:t>Цел</w:t>
      </w:r>
      <w:r w:rsidR="00DE4E2B">
        <w:rPr>
          <w:iCs/>
        </w:rPr>
        <w:t>ью</w:t>
      </w:r>
      <w:r w:rsidR="00752101">
        <w:rPr>
          <w:iCs/>
        </w:rPr>
        <w:t xml:space="preserve"> освоения дисциплины </w:t>
      </w:r>
      <w:r w:rsidR="00752101">
        <w:t>«</w:t>
      </w:r>
      <w:r w:rsidR="00DB483D">
        <w:t>Управление</w:t>
      </w:r>
      <w:r w:rsidR="006D39D9">
        <w:t xml:space="preserve"> государственной и муниципальной собственностью</w:t>
      </w:r>
      <w:r w:rsidR="00752101">
        <w:t>»</w:t>
      </w:r>
      <w:r>
        <w:rPr>
          <w:i/>
          <w:iCs/>
        </w:rPr>
        <w:t xml:space="preserve"> </w:t>
      </w:r>
      <w:r>
        <w:t>явля</w:t>
      </w:r>
      <w:r w:rsidR="00DE4E2B">
        <w:t>е</w:t>
      </w:r>
      <w:r>
        <w:t xml:space="preserve">тся </w:t>
      </w:r>
      <w:r w:rsidR="00752101">
        <w:t xml:space="preserve">формирование </w:t>
      </w:r>
      <w:r w:rsidR="00B82E40">
        <w:t xml:space="preserve">у студентов </w:t>
      </w:r>
      <w:r w:rsidR="00B82E40" w:rsidRPr="00B82E40">
        <w:rPr>
          <w:lang w:bidi="ru-RU"/>
        </w:rPr>
        <w:t>системных знаний в области теории и практики управления объектами государственной и муниципальной собственности; приобретении ими теоретических знаний, необходимых для совершенствования своей профессиональной деятельности в условиях постоянно изменяющейся внешней среды</w:t>
      </w:r>
      <w:r w:rsidR="00610F78">
        <w:rPr>
          <w:lang w:bidi="ru-RU"/>
        </w:rPr>
        <w:t>;</w:t>
      </w:r>
      <w:r w:rsidR="00B82E40" w:rsidRPr="00B82E40">
        <w:rPr>
          <w:lang w:bidi="ru-RU"/>
        </w:rPr>
        <w:t xml:space="preserve"> формировании компетенций для реализации их в будущей практической деятельности; выработке практических навыков в отношении процедур внедрения инструментов управления и их использования для принятия обоснованных управленческих решений.</w:t>
      </w:r>
    </w:p>
    <w:p w:rsidR="00184563" w:rsidRDefault="00B82E40" w:rsidP="00184563">
      <w:pPr>
        <w:ind w:firstLine="709"/>
        <w:jc w:val="both"/>
        <w:rPr>
          <w:iCs/>
        </w:rPr>
      </w:pPr>
      <w:r w:rsidRPr="00B82E40">
        <w:t>Задача</w:t>
      </w:r>
      <w:r w:rsidRPr="00B82E40">
        <w:rPr>
          <w:iCs/>
        </w:rPr>
        <w:t xml:space="preserve"> учебного курса заключается в том, чтобы путем освоения систематических знаний об управлении государственной и муниципальной собственностью </w:t>
      </w:r>
      <w:r w:rsidR="005753E4">
        <w:rPr>
          <w:iCs/>
        </w:rPr>
        <w:t xml:space="preserve">(ГМС) </w:t>
      </w:r>
      <w:r w:rsidRPr="00B82E40">
        <w:rPr>
          <w:iCs/>
        </w:rPr>
        <w:t xml:space="preserve">сформировать у студентов представление об управлении этой сферой, операционные умения такого управления на основе решения конкретных </w:t>
      </w:r>
      <w:r w:rsidR="00184563">
        <w:rPr>
          <w:iCs/>
        </w:rPr>
        <w:t>вопросов</w:t>
      </w:r>
      <w:r w:rsidR="00610F78">
        <w:rPr>
          <w:iCs/>
        </w:rPr>
        <w:t xml:space="preserve"> и задач</w:t>
      </w:r>
      <w:r w:rsidR="00184563">
        <w:rPr>
          <w:iCs/>
        </w:rPr>
        <w:t>.</w:t>
      </w:r>
    </w:p>
    <w:p w:rsidR="00617FA1" w:rsidRDefault="00617FA1" w:rsidP="00752101">
      <w:pPr>
        <w:ind w:firstLine="709"/>
        <w:jc w:val="both"/>
        <w:rPr>
          <w:iCs/>
        </w:rPr>
      </w:pPr>
    </w:p>
    <w:p w:rsidR="00010E3E" w:rsidRDefault="00C33E34" w:rsidP="00A707A7">
      <w:pPr>
        <w:numPr>
          <w:ilvl w:val="0"/>
          <w:numId w:val="2"/>
        </w:numPr>
        <w:ind w:left="0" w:firstLine="786"/>
        <w:rPr>
          <w:rFonts w:eastAsia="Calibri"/>
          <w:b/>
          <w:sz w:val="28"/>
          <w:szCs w:val="22"/>
          <w:lang w:eastAsia="en-US"/>
        </w:rPr>
      </w:pPr>
      <w:r w:rsidRPr="00C33E34">
        <w:rPr>
          <w:rFonts w:eastAsia="Calibri"/>
          <w:b/>
          <w:sz w:val="28"/>
          <w:szCs w:val="22"/>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p w:rsidR="00010E3E" w:rsidRDefault="00CA4DFB" w:rsidP="00010E3E">
      <w:pPr>
        <w:ind w:firstLine="709"/>
        <w:jc w:val="both"/>
        <w:rPr>
          <w:iCs/>
        </w:rPr>
      </w:pPr>
      <w:r w:rsidRPr="00CA4DFB">
        <w:rPr>
          <w:iCs/>
        </w:rPr>
        <w:t xml:space="preserve">Планируемыми результатами обучения по дисциплине (модулю), являются знания, умения, </w:t>
      </w:r>
      <w:r w:rsidR="002B33F1">
        <w:rPr>
          <w:iCs/>
        </w:rPr>
        <w:t xml:space="preserve">навыки </w:t>
      </w:r>
      <w:r w:rsidRPr="00CA4DFB">
        <w:rPr>
          <w:iCs/>
        </w:rPr>
        <w:t>владения и/или опыт деятельности, характеризующие этапы/уровни формирования компетенций и обеспечивающие достижение планируемых результатов освоения образовательной программы в целом. Перечень компетенций, формируемых в результате изучения дисциплины, приведен в таблице 1.</w:t>
      </w:r>
      <w:r w:rsidR="00010E3E">
        <w:rPr>
          <w:iCs/>
        </w:rPr>
        <w:t xml:space="preserve"> </w:t>
      </w:r>
    </w:p>
    <w:p w:rsidR="00010E3E" w:rsidRDefault="00010E3E" w:rsidP="00010E3E">
      <w:pPr>
        <w:ind w:left="432"/>
        <w:jc w:val="right"/>
        <w:rPr>
          <w:iCs/>
        </w:rPr>
      </w:pPr>
      <w:r>
        <w:rPr>
          <w:iCs/>
        </w:rPr>
        <w:t>Таблица 1</w:t>
      </w:r>
    </w:p>
    <w:p w:rsidR="00010E3E" w:rsidRDefault="00010E3E" w:rsidP="00010E3E">
      <w:pPr>
        <w:jc w:val="center"/>
        <w:rPr>
          <w:iCs/>
        </w:rPr>
      </w:pPr>
      <w:r>
        <w:rPr>
          <w:iCs/>
        </w:rPr>
        <w:t xml:space="preserve">Формируемые дисциплиной </w:t>
      </w:r>
      <w:r w:rsidR="0031245C">
        <w:rPr>
          <w:iCs/>
        </w:rPr>
        <w:t>компетенции</w:t>
      </w:r>
    </w:p>
    <w:p w:rsidR="001B2366" w:rsidRDefault="001B2366" w:rsidP="00010E3E">
      <w:pPr>
        <w:jc w:val="center"/>
        <w:rPr>
          <w:iCs/>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904"/>
        <w:gridCol w:w="2529"/>
        <w:gridCol w:w="992"/>
        <w:gridCol w:w="3467"/>
      </w:tblGrid>
      <w:tr w:rsidR="0031245C" w:rsidRPr="00610F78" w:rsidTr="00B6339B">
        <w:trPr>
          <w:trHeight w:val="586"/>
          <w:tblHeader/>
          <w:jc w:val="center"/>
        </w:trPr>
        <w:tc>
          <w:tcPr>
            <w:tcW w:w="809" w:type="pct"/>
            <w:vAlign w:val="center"/>
            <w:hideMark/>
          </w:tcPr>
          <w:p w:rsidR="0031245C" w:rsidRPr="00610F78" w:rsidRDefault="0031245C" w:rsidP="006A7726">
            <w:pPr>
              <w:jc w:val="center"/>
            </w:pPr>
            <w:r w:rsidRPr="00610F78">
              <w:t>Название ОПОП ВО (сокращенное название)</w:t>
            </w:r>
          </w:p>
        </w:tc>
        <w:tc>
          <w:tcPr>
            <w:tcW w:w="480" w:type="pct"/>
            <w:vAlign w:val="center"/>
            <w:hideMark/>
          </w:tcPr>
          <w:p w:rsidR="0031245C" w:rsidRPr="00610F78" w:rsidRDefault="0031245C" w:rsidP="006A7726">
            <w:pPr>
              <w:jc w:val="center"/>
            </w:pPr>
            <w:r w:rsidRPr="00610F78">
              <w:t>Компетенции</w:t>
            </w:r>
          </w:p>
        </w:tc>
        <w:tc>
          <w:tcPr>
            <w:tcW w:w="1343" w:type="pct"/>
            <w:vAlign w:val="center"/>
          </w:tcPr>
          <w:p w:rsidR="0031245C" w:rsidRPr="00610F78" w:rsidRDefault="0031245C" w:rsidP="006A7726">
            <w:pPr>
              <w:jc w:val="center"/>
            </w:pPr>
            <w:r w:rsidRPr="00610F78">
              <w:t>Название компетенции</w:t>
            </w:r>
          </w:p>
        </w:tc>
        <w:tc>
          <w:tcPr>
            <w:tcW w:w="2368" w:type="pct"/>
            <w:gridSpan w:val="2"/>
            <w:vAlign w:val="center"/>
          </w:tcPr>
          <w:p w:rsidR="0031245C" w:rsidRPr="00610F78" w:rsidRDefault="0031245C" w:rsidP="006A7726">
            <w:pPr>
              <w:jc w:val="center"/>
            </w:pPr>
            <w:r w:rsidRPr="00610F78">
              <w:t>Составляющие компетенции</w:t>
            </w:r>
          </w:p>
        </w:tc>
      </w:tr>
      <w:tr w:rsidR="002C0795" w:rsidRPr="00610F78" w:rsidTr="00B6339B">
        <w:trPr>
          <w:trHeight w:val="203"/>
          <w:jc w:val="center"/>
        </w:trPr>
        <w:tc>
          <w:tcPr>
            <w:tcW w:w="809" w:type="pct"/>
            <w:vMerge w:val="restart"/>
            <w:hideMark/>
          </w:tcPr>
          <w:p w:rsidR="002C0795" w:rsidRPr="00610F78" w:rsidRDefault="002C0795" w:rsidP="00F33F30">
            <w:pPr>
              <w:jc w:val="center"/>
            </w:pPr>
            <w:bookmarkStart w:id="9" w:name="_Hlk464927613"/>
            <w:bookmarkStart w:id="10" w:name="_Hlk463979761"/>
            <w:r w:rsidRPr="00610F78">
              <w:t>38.03.04 «Государственное и муниципальное управление»</w:t>
            </w:r>
          </w:p>
          <w:p w:rsidR="002C0795" w:rsidRPr="00610F78" w:rsidRDefault="002C0795" w:rsidP="00F33F30">
            <w:pPr>
              <w:jc w:val="center"/>
            </w:pPr>
          </w:p>
        </w:tc>
        <w:tc>
          <w:tcPr>
            <w:tcW w:w="480" w:type="pct"/>
            <w:vMerge w:val="restart"/>
            <w:tcBorders>
              <w:top w:val="single" w:sz="4" w:space="0" w:color="auto"/>
              <w:right w:val="single" w:sz="4" w:space="0" w:color="auto"/>
            </w:tcBorders>
            <w:hideMark/>
          </w:tcPr>
          <w:p w:rsidR="002C0795" w:rsidRPr="00610F78" w:rsidRDefault="002C0795" w:rsidP="001B2366">
            <w:pPr>
              <w:jc w:val="center"/>
            </w:pPr>
            <w:r w:rsidRPr="00610F78">
              <w:t>ПК-3</w:t>
            </w:r>
          </w:p>
          <w:p w:rsidR="002C0795" w:rsidRPr="00610F78" w:rsidRDefault="002C0795" w:rsidP="001B2366">
            <w:pPr>
              <w:jc w:val="center"/>
              <w:rPr>
                <w:highlight w:val="yellow"/>
                <w:lang w:eastAsia="ru-RU"/>
              </w:rPr>
            </w:pPr>
          </w:p>
        </w:tc>
        <w:tc>
          <w:tcPr>
            <w:tcW w:w="1343" w:type="pct"/>
            <w:vMerge w:val="restart"/>
            <w:tcBorders>
              <w:top w:val="single" w:sz="4" w:space="0" w:color="auto"/>
              <w:left w:val="single" w:sz="4" w:space="0" w:color="auto"/>
              <w:right w:val="single" w:sz="4" w:space="0" w:color="auto"/>
            </w:tcBorders>
          </w:tcPr>
          <w:p w:rsidR="002C0795" w:rsidRPr="00610F78" w:rsidRDefault="002C0795" w:rsidP="00184563">
            <w:pPr>
              <w:jc w:val="both"/>
              <w:rPr>
                <w:highlight w:val="yellow"/>
              </w:rPr>
            </w:pPr>
            <w:bookmarkStart w:id="11" w:name="OLE_LINK19"/>
            <w:bookmarkStart w:id="12" w:name="OLE_LINK24"/>
            <w:r w:rsidRPr="00610F78">
              <w:t>Умение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bookmarkEnd w:id="11"/>
            <w:bookmarkEnd w:id="12"/>
          </w:p>
        </w:tc>
        <w:tc>
          <w:tcPr>
            <w:tcW w:w="527" w:type="pct"/>
            <w:tcBorders>
              <w:top w:val="single" w:sz="4" w:space="0" w:color="auto"/>
              <w:left w:val="single" w:sz="4" w:space="0" w:color="auto"/>
              <w:bottom w:val="single" w:sz="4" w:space="0" w:color="auto"/>
              <w:right w:val="single" w:sz="4" w:space="0" w:color="auto"/>
            </w:tcBorders>
            <w:hideMark/>
          </w:tcPr>
          <w:p w:rsidR="002C0795" w:rsidRPr="00610F78" w:rsidRDefault="002C0795" w:rsidP="001B2366">
            <w:r w:rsidRPr="00610F78">
              <w:t>Знания</w:t>
            </w:r>
          </w:p>
        </w:tc>
        <w:tc>
          <w:tcPr>
            <w:tcW w:w="1841" w:type="pct"/>
            <w:tcBorders>
              <w:top w:val="single" w:sz="4" w:space="0" w:color="auto"/>
              <w:left w:val="single" w:sz="4" w:space="0" w:color="auto"/>
              <w:bottom w:val="single" w:sz="4" w:space="0" w:color="auto"/>
              <w:right w:val="single" w:sz="4" w:space="0" w:color="auto"/>
            </w:tcBorders>
          </w:tcPr>
          <w:p w:rsidR="00184563" w:rsidRPr="00610F78" w:rsidRDefault="00610F78" w:rsidP="00610F78">
            <w:pPr>
              <w:pStyle w:val="af5"/>
              <w:spacing w:after="0" w:line="240" w:lineRule="auto"/>
              <w:ind w:left="28" w:right="28"/>
              <w:jc w:val="both"/>
              <w:rPr>
                <w:rFonts w:ascii="Times New Roman" w:hAnsi="Times New Roman"/>
                <w:sz w:val="24"/>
                <w:szCs w:val="24"/>
              </w:rPr>
            </w:pPr>
            <w:r w:rsidRPr="00610F78">
              <w:rPr>
                <w:rFonts w:ascii="Times New Roman" w:hAnsi="Times New Roman"/>
                <w:sz w:val="24"/>
                <w:szCs w:val="24"/>
              </w:rPr>
              <w:t>- о</w:t>
            </w:r>
            <w:r w:rsidR="00184563" w:rsidRPr="00610F78">
              <w:rPr>
                <w:rFonts w:ascii="Times New Roman" w:hAnsi="Times New Roman"/>
                <w:sz w:val="24"/>
                <w:szCs w:val="24"/>
              </w:rPr>
              <w:t>сновных положений нормативно-правового регулирования вопросов собственности в РФ;</w:t>
            </w:r>
          </w:p>
          <w:p w:rsidR="00F547D4" w:rsidRDefault="00610F78" w:rsidP="00610F78">
            <w:pPr>
              <w:pStyle w:val="af5"/>
              <w:spacing w:after="0" w:line="240" w:lineRule="auto"/>
              <w:ind w:left="28" w:right="28"/>
              <w:jc w:val="both"/>
              <w:rPr>
                <w:rFonts w:ascii="Times New Roman" w:hAnsi="Times New Roman"/>
                <w:sz w:val="24"/>
                <w:szCs w:val="24"/>
              </w:rPr>
            </w:pPr>
            <w:r w:rsidRPr="00610F78">
              <w:rPr>
                <w:rFonts w:ascii="Times New Roman" w:hAnsi="Times New Roman"/>
                <w:sz w:val="24"/>
                <w:szCs w:val="24"/>
              </w:rPr>
              <w:t xml:space="preserve">- </w:t>
            </w:r>
            <w:r w:rsidR="00F547D4" w:rsidRPr="00610F78">
              <w:rPr>
                <w:rFonts w:ascii="Times New Roman" w:hAnsi="Times New Roman"/>
                <w:sz w:val="24"/>
                <w:szCs w:val="24"/>
              </w:rPr>
              <w:t>теоретически</w:t>
            </w:r>
            <w:r w:rsidRPr="00610F78">
              <w:rPr>
                <w:rFonts w:ascii="Times New Roman" w:hAnsi="Times New Roman"/>
                <w:sz w:val="24"/>
                <w:szCs w:val="24"/>
              </w:rPr>
              <w:t>х</w:t>
            </w:r>
            <w:r w:rsidR="00F547D4" w:rsidRPr="00610F78">
              <w:rPr>
                <w:rFonts w:ascii="Times New Roman" w:hAnsi="Times New Roman"/>
                <w:sz w:val="24"/>
                <w:szCs w:val="24"/>
              </w:rPr>
              <w:t xml:space="preserve"> основ и закономерност</w:t>
            </w:r>
            <w:r w:rsidRPr="00610F78">
              <w:rPr>
                <w:rFonts w:ascii="Times New Roman" w:hAnsi="Times New Roman"/>
                <w:sz w:val="24"/>
                <w:szCs w:val="24"/>
              </w:rPr>
              <w:t>ей</w:t>
            </w:r>
            <w:r w:rsidR="00F547D4" w:rsidRPr="00610F78">
              <w:rPr>
                <w:rFonts w:ascii="Times New Roman" w:hAnsi="Times New Roman"/>
                <w:sz w:val="24"/>
                <w:szCs w:val="24"/>
              </w:rPr>
              <w:t xml:space="preserve"> процесса </w:t>
            </w:r>
            <w:r w:rsidRPr="00610F78">
              <w:rPr>
                <w:rFonts w:ascii="Times New Roman" w:hAnsi="Times New Roman"/>
                <w:sz w:val="24"/>
                <w:szCs w:val="24"/>
              </w:rPr>
              <w:t xml:space="preserve">управления </w:t>
            </w:r>
            <w:r w:rsidR="005753E4">
              <w:rPr>
                <w:rFonts w:ascii="Times New Roman" w:hAnsi="Times New Roman"/>
                <w:sz w:val="24"/>
                <w:szCs w:val="24"/>
              </w:rPr>
              <w:t>ГМС</w:t>
            </w:r>
            <w:r w:rsidR="00F547D4" w:rsidRPr="00610F78">
              <w:rPr>
                <w:rFonts w:ascii="Times New Roman" w:hAnsi="Times New Roman"/>
                <w:sz w:val="24"/>
                <w:szCs w:val="24"/>
              </w:rPr>
              <w:t>;</w:t>
            </w:r>
          </w:p>
          <w:p w:rsidR="00CF3FE0" w:rsidRDefault="00CF3FE0" w:rsidP="00610F78">
            <w:pPr>
              <w:pStyle w:val="af5"/>
              <w:spacing w:after="0" w:line="240" w:lineRule="auto"/>
              <w:ind w:left="28" w:right="28"/>
              <w:jc w:val="both"/>
              <w:rPr>
                <w:rFonts w:ascii="Times New Roman" w:hAnsi="Times New Roman"/>
                <w:sz w:val="24"/>
                <w:szCs w:val="24"/>
              </w:rPr>
            </w:pPr>
            <w:r>
              <w:rPr>
                <w:rFonts w:ascii="Times New Roman" w:hAnsi="Times New Roman"/>
                <w:sz w:val="24"/>
                <w:szCs w:val="24"/>
              </w:rPr>
              <w:t xml:space="preserve">- </w:t>
            </w:r>
            <w:r w:rsidRPr="00CF3FE0">
              <w:rPr>
                <w:rFonts w:ascii="Times New Roman" w:hAnsi="Times New Roman"/>
                <w:sz w:val="24"/>
                <w:szCs w:val="24"/>
              </w:rPr>
              <w:t>содержание и специфику процесса создания, реорганизации и ликвидации, осуществления деятельности государственных и муниципальных уни</w:t>
            </w:r>
            <w:r w:rsidRPr="00CF3FE0">
              <w:rPr>
                <w:rFonts w:ascii="Times New Roman" w:hAnsi="Times New Roman"/>
                <w:sz w:val="24"/>
                <w:szCs w:val="24"/>
              </w:rPr>
              <w:softHyphen/>
              <w:t>тарных предприятий</w:t>
            </w:r>
            <w:r>
              <w:rPr>
                <w:rFonts w:ascii="Times New Roman" w:hAnsi="Times New Roman"/>
                <w:sz w:val="24"/>
                <w:szCs w:val="24"/>
              </w:rPr>
              <w:t>;</w:t>
            </w:r>
          </w:p>
          <w:p w:rsidR="004705D4" w:rsidRDefault="004705D4" w:rsidP="004705D4">
            <w:pPr>
              <w:pStyle w:val="af5"/>
              <w:spacing w:after="0" w:line="240" w:lineRule="auto"/>
              <w:ind w:left="28" w:right="28"/>
              <w:jc w:val="both"/>
              <w:rPr>
                <w:rFonts w:ascii="Times New Roman" w:hAnsi="Times New Roman"/>
                <w:sz w:val="24"/>
                <w:szCs w:val="24"/>
              </w:rPr>
            </w:pPr>
            <w:r>
              <w:rPr>
                <w:rFonts w:ascii="Times New Roman" w:hAnsi="Times New Roman"/>
                <w:sz w:val="24"/>
                <w:szCs w:val="24"/>
              </w:rPr>
              <w:t xml:space="preserve">- </w:t>
            </w:r>
            <w:r w:rsidRPr="004705D4">
              <w:rPr>
                <w:rFonts w:ascii="Times New Roman" w:hAnsi="Times New Roman"/>
                <w:sz w:val="24"/>
                <w:szCs w:val="24"/>
              </w:rPr>
              <w:t>положения и основы нормативно-правового регулирования участия государ</w:t>
            </w:r>
            <w:r w:rsidRPr="004705D4">
              <w:rPr>
                <w:rFonts w:ascii="Times New Roman" w:hAnsi="Times New Roman"/>
                <w:sz w:val="24"/>
                <w:szCs w:val="24"/>
              </w:rPr>
              <w:softHyphen/>
              <w:t>ства в акционерном капитале;</w:t>
            </w:r>
          </w:p>
          <w:p w:rsidR="00CE216B" w:rsidRPr="004705D4" w:rsidRDefault="00CE216B" w:rsidP="004705D4">
            <w:pPr>
              <w:pStyle w:val="af5"/>
              <w:spacing w:after="0" w:line="240" w:lineRule="auto"/>
              <w:ind w:left="28" w:right="28"/>
              <w:jc w:val="both"/>
              <w:rPr>
                <w:rFonts w:ascii="Times New Roman" w:hAnsi="Times New Roman"/>
                <w:sz w:val="24"/>
                <w:szCs w:val="24"/>
              </w:rPr>
            </w:pPr>
            <w:r>
              <w:rPr>
                <w:rFonts w:ascii="Times New Roman" w:hAnsi="Times New Roman"/>
                <w:sz w:val="24"/>
                <w:szCs w:val="24"/>
              </w:rPr>
              <w:t>- особенностей и специфики</w:t>
            </w:r>
            <w:r w:rsidRPr="00372055">
              <w:rPr>
                <w:rFonts w:ascii="Times New Roman" w:hAnsi="Times New Roman"/>
                <w:sz w:val="24"/>
                <w:szCs w:val="24"/>
              </w:rPr>
              <w:t xml:space="preserve"> управления недвижимым имуществом </w:t>
            </w:r>
            <w:r>
              <w:rPr>
                <w:rFonts w:ascii="Times New Roman" w:hAnsi="Times New Roman"/>
                <w:sz w:val="24"/>
                <w:szCs w:val="24"/>
              </w:rPr>
              <w:t>ГМС</w:t>
            </w:r>
            <w:r w:rsidRPr="00372055">
              <w:rPr>
                <w:rFonts w:ascii="Times New Roman" w:hAnsi="Times New Roman"/>
                <w:sz w:val="24"/>
                <w:szCs w:val="24"/>
              </w:rPr>
              <w:t>;</w:t>
            </w:r>
          </w:p>
          <w:p w:rsidR="004705D4" w:rsidRDefault="004705D4" w:rsidP="00610F78">
            <w:pPr>
              <w:pStyle w:val="af5"/>
              <w:spacing w:after="0" w:line="240" w:lineRule="auto"/>
              <w:ind w:left="28" w:right="28"/>
              <w:jc w:val="both"/>
              <w:rPr>
                <w:rFonts w:ascii="Times New Roman" w:hAnsi="Times New Roman"/>
                <w:sz w:val="24"/>
                <w:szCs w:val="24"/>
              </w:rPr>
            </w:pPr>
          </w:p>
          <w:p w:rsidR="002C0795" w:rsidRPr="00610F78" w:rsidRDefault="002C0795" w:rsidP="00610F78">
            <w:pPr>
              <w:ind w:left="28" w:right="28"/>
              <w:jc w:val="both"/>
            </w:pPr>
          </w:p>
        </w:tc>
      </w:tr>
      <w:bookmarkEnd w:id="9"/>
      <w:tr w:rsidR="002C0795" w:rsidRPr="00610F78" w:rsidTr="00B6339B">
        <w:trPr>
          <w:trHeight w:val="203"/>
          <w:jc w:val="center"/>
        </w:trPr>
        <w:tc>
          <w:tcPr>
            <w:tcW w:w="809" w:type="pct"/>
            <w:vMerge/>
            <w:vAlign w:val="center"/>
            <w:hideMark/>
          </w:tcPr>
          <w:p w:rsidR="002C0795" w:rsidRPr="00610F78" w:rsidRDefault="002C0795" w:rsidP="001B2366">
            <w:pPr>
              <w:jc w:val="center"/>
            </w:pPr>
          </w:p>
        </w:tc>
        <w:tc>
          <w:tcPr>
            <w:tcW w:w="480" w:type="pct"/>
            <w:vMerge/>
            <w:tcBorders>
              <w:right w:val="single" w:sz="4" w:space="0" w:color="auto"/>
            </w:tcBorders>
            <w:vAlign w:val="center"/>
            <w:hideMark/>
          </w:tcPr>
          <w:p w:rsidR="002C0795" w:rsidRPr="00610F78" w:rsidRDefault="002C0795" w:rsidP="001B2366"/>
        </w:tc>
        <w:tc>
          <w:tcPr>
            <w:tcW w:w="1343" w:type="pct"/>
            <w:vMerge/>
            <w:tcBorders>
              <w:left w:val="single" w:sz="4" w:space="0" w:color="auto"/>
              <w:right w:val="single" w:sz="4" w:space="0" w:color="auto"/>
            </w:tcBorders>
            <w:vAlign w:val="center"/>
          </w:tcPr>
          <w:p w:rsidR="002C0795" w:rsidRPr="00610F78" w:rsidRDefault="002C0795" w:rsidP="001B2366"/>
        </w:tc>
        <w:tc>
          <w:tcPr>
            <w:tcW w:w="527" w:type="pct"/>
            <w:tcBorders>
              <w:top w:val="single" w:sz="4" w:space="0" w:color="auto"/>
              <w:left w:val="single" w:sz="4" w:space="0" w:color="auto"/>
              <w:bottom w:val="single" w:sz="4" w:space="0" w:color="auto"/>
              <w:right w:val="single" w:sz="4" w:space="0" w:color="auto"/>
            </w:tcBorders>
            <w:vAlign w:val="center"/>
            <w:hideMark/>
          </w:tcPr>
          <w:p w:rsidR="002C0795" w:rsidRPr="00610F78" w:rsidRDefault="002C0795" w:rsidP="001B2366">
            <w:r w:rsidRPr="00610F78">
              <w:t>Умения</w:t>
            </w:r>
          </w:p>
        </w:tc>
        <w:tc>
          <w:tcPr>
            <w:tcW w:w="1841" w:type="pct"/>
            <w:tcBorders>
              <w:top w:val="single" w:sz="4" w:space="0" w:color="auto"/>
              <w:left w:val="single" w:sz="4" w:space="0" w:color="auto"/>
              <w:bottom w:val="single" w:sz="4" w:space="0" w:color="auto"/>
              <w:right w:val="single" w:sz="4" w:space="0" w:color="auto"/>
            </w:tcBorders>
            <w:vAlign w:val="center"/>
          </w:tcPr>
          <w:p w:rsidR="00610F78" w:rsidRDefault="00610F78" w:rsidP="00184563">
            <w:pPr>
              <w:jc w:val="both"/>
            </w:pPr>
            <w:r>
              <w:t>- а</w:t>
            </w:r>
            <w:r w:rsidR="00184563" w:rsidRPr="00610F78">
              <w:t>нализировать и интерпретировать объем правомочий собственника</w:t>
            </w:r>
            <w:r w:rsidR="005753E4">
              <w:t xml:space="preserve"> ГМС</w:t>
            </w:r>
            <w:r w:rsidR="00184563" w:rsidRPr="00610F78">
              <w:t>;</w:t>
            </w:r>
          </w:p>
          <w:p w:rsidR="00184563" w:rsidRDefault="00610F78" w:rsidP="00184563">
            <w:pPr>
              <w:jc w:val="both"/>
            </w:pPr>
            <w:r>
              <w:t xml:space="preserve">сопоставлять </w:t>
            </w:r>
            <w:r w:rsidR="00184563" w:rsidRPr="00610F78">
              <w:t>прав</w:t>
            </w:r>
            <w:r>
              <w:t>о</w:t>
            </w:r>
            <w:r w:rsidR="00184563" w:rsidRPr="00610F78">
              <w:t xml:space="preserve"> </w:t>
            </w:r>
            <w:r>
              <w:t xml:space="preserve">и форму </w:t>
            </w:r>
            <w:r w:rsidR="00184563" w:rsidRPr="00610F78">
              <w:t xml:space="preserve">собственности; </w:t>
            </w:r>
          </w:p>
          <w:p w:rsidR="004705D4" w:rsidRPr="004705D4" w:rsidRDefault="005753E4" w:rsidP="004705D4">
            <w:pPr>
              <w:jc w:val="both"/>
            </w:pPr>
            <w:r>
              <w:t>- определять сферу управления ГМС</w:t>
            </w:r>
            <w:r w:rsidR="004705D4" w:rsidRPr="004705D4">
              <w:t xml:space="preserve"> содержание и основополагающие характеристики различных ор</w:t>
            </w:r>
            <w:r w:rsidR="004705D4" w:rsidRPr="004705D4">
              <w:softHyphen/>
              <w:t>ганизационно-правовых форм государственных и муниципальных предприятии;</w:t>
            </w:r>
          </w:p>
          <w:p w:rsidR="00610F78" w:rsidRDefault="004705D4" w:rsidP="004705D4">
            <w:pPr>
              <w:jc w:val="both"/>
            </w:pPr>
            <w:r>
              <w:t xml:space="preserve">- </w:t>
            </w:r>
            <w:r w:rsidRPr="004705D4">
              <w:t>обобщать и систематизировать этапы создания, реорганизации и ликвидации государственных и муниципальных унитарных предприятий;</w:t>
            </w:r>
          </w:p>
          <w:p w:rsidR="004705D4" w:rsidRDefault="004705D4" w:rsidP="004705D4">
            <w:pPr>
              <w:jc w:val="both"/>
            </w:pPr>
            <w:r>
              <w:t xml:space="preserve">- </w:t>
            </w:r>
            <w:r w:rsidRPr="004705D4">
              <w:t>анализировать перспективы развития государственной акцио</w:t>
            </w:r>
            <w:r w:rsidRPr="004705D4">
              <w:softHyphen/>
              <w:t>нерной собственности;</w:t>
            </w:r>
          </w:p>
          <w:p w:rsidR="002C0795" w:rsidRPr="00610F78" w:rsidRDefault="00CE216B" w:rsidP="00C75F7C">
            <w:pPr>
              <w:jc w:val="both"/>
            </w:pPr>
            <w:r>
              <w:t xml:space="preserve">- </w:t>
            </w:r>
            <w:r w:rsidRPr="00CE216B">
              <w:t>идентифицировать и классифицировать объекты недвижимого имущества</w:t>
            </w:r>
            <w:r w:rsidR="00C75F7C">
              <w:t xml:space="preserve"> ГМС.</w:t>
            </w:r>
          </w:p>
        </w:tc>
      </w:tr>
      <w:tr w:rsidR="002C0795" w:rsidRPr="00610F78" w:rsidTr="00B6339B">
        <w:trPr>
          <w:trHeight w:val="1100"/>
          <w:jc w:val="center"/>
        </w:trPr>
        <w:tc>
          <w:tcPr>
            <w:tcW w:w="809" w:type="pct"/>
            <w:vMerge/>
            <w:vAlign w:val="center"/>
            <w:hideMark/>
          </w:tcPr>
          <w:p w:rsidR="002C0795" w:rsidRPr="00610F78" w:rsidRDefault="002C0795" w:rsidP="001B2366">
            <w:pPr>
              <w:jc w:val="center"/>
            </w:pPr>
          </w:p>
        </w:tc>
        <w:tc>
          <w:tcPr>
            <w:tcW w:w="480" w:type="pct"/>
            <w:vMerge/>
            <w:tcBorders>
              <w:right w:val="single" w:sz="4" w:space="0" w:color="auto"/>
            </w:tcBorders>
            <w:vAlign w:val="center"/>
            <w:hideMark/>
          </w:tcPr>
          <w:p w:rsidR="002C0795" w:rsidRPr="00610F78" w:rsidRDefault="002C0795" w:rsidP="001B2366"/>
        </w:tc>
        <w:tc>
          <w:tcPr>
            <w:tcW w:w="1343" w:type="pct"/>
            <w:vMerge/>
            <w:tcBorders>
              <w:left w:val="single" w:sz="4" w:space="0" w:color="auto"/>
              <w:right w:val="single" w:sz="4" w:space="0" w:color="auto"/>
            </w:tcBorders>
            <w:vAlign w:val="center"/>
          </w:tcPr>
          <w:p w:rsidR="002C0795" w:rsidRPr="00610F78" w:rsidRDefault="002C0795" w:rsidP="001B2366"/>
        </w:tc>
        <w:tc>
          <w:tcPr>
            <w:tcW w:w="527" w:type="pct"/>
            <w:tcBorders>
              <w:top w:val="single" w:sz="4" w:space="0" w:color="auto"/>
              <w:left w:val="single" w:sz="4" w:space="0" w:color="auto"/>
              <w:bottom w:val="single" w:sz="4" w:space="0" w:color="auto"/>
              <w:right w:val="single" w:sz="4" w:space="0" w:color="auto"/>
            </w:tcBorders>
            <w:vAlign w:val="center"/>
            <w:hideMark/>
          </w:tcPr>
          <w:p w:rsidR="002C0795" w:rsidRPr="00610F78" w:rsidRDefault="00A55684" w:rsidP="001B2366">
            <w:r>
              <w:t>Владение</w:t>
            </w:r>
          </w:p>
        </w:tc>
        <w:tc>
          <w:tcPr>
            <w:tcW w:w="1841" w:type="pct"/>
            <w:tcBorders>
              <w:top w:val="single" w:sz="4" w:space="0" w:color="auto"/>
              <w:left w:val="single" w:sz="4" w:space="0" w:color="auto"/>
              <w:bottom w:val="single" w:sz="4" w:space="0" w:color="auto"/>
              <w:right w:val="single" w:sz="4" w:space="0" w:color="auto"/>
            </w:tcBorders>
            <w:vAlign w:val="center"/>
          </w:tcPr>
          <w:p w:rsidR="005753E4" w:rsidRDefault="005753E4" w:rsidP="00095833">
            <w:pPr>
              <w:jc w:val="both"/>
            </w:pPr>
            <w:r>
              <w:t>- м</w:t>
            </w:r>
            <w:r w:rsidR="00095833" w:rsidRPr="00610F78">
              <w:t xml:space="preserve">етодами определения содержания правомочий собственника; </w:t>
            </w:r>
          </w:p>
          <w:p w:rsidR="005753E4" w:rsidRDefault="005753E4" w:rsidP="00095833">
            <w:pPr>
              <w:jc w:val="both"/>
            </w:pPr>
            <w:r>
              <w:t xml:space="preserve">- </w:t>
            </w:r>
            <w:r w:rsidR="00095833" w:rsidRPr="00610F78">
              <w:t xml:space="preserve">технологиями определения границ различных форм </w:t>
            </w:r>
            <w:r w:rsidR="008C7AC5">
              <w:t>ГМС</w:t>
            </w:r>
            <w:r w:rsidR="00095833" w:rsidRPr="00610F78">
              <w:t xml:space="preserve">; </w:t>
            </w:r>
          </w:p>
          <w:p w:rsidR="008C7AC5" w:rsidRPr="00CF3FE0" w:rsidRDefault="005753E4" w:rsidP="00CF3FE0">
            <w:pPr>
              <w:jc w:val="both"/>
            </w:pPr>
            <w:r>
              <w:t xml:space="preserve">- </w:t>
            </w:r>
            <w:r w:rsidR="00095833" w:rsidRPr="00610F78">
              <w:t>навыками определения места каждой из форм собственност</w:t>
            </w:r>
            <w:r>
              <w:t>и в системе права собственности;</w:t>
            </w:r>
            <w:r w:rsidR="008C7AC5" w:rsidRPr="00CF3FE0">
              <w:t xml:space="preserve"> </w:t>
            </w:r>
          </w:p>
          <w:p w:rsidR="008C7AC5" w:rsidRDefault="008C7AC5" w:rsidP="00CF3FE0">
            <w:pPr>
              <w:jc w:val="both"/>
            </w:pPr>
            <w:r w:rsidRPr="00CF3FE0">
              <w:t>- методами определения оснований разграничения объектов публичной собственности между федеральным, региональным и муниципальным уровнями;</w:t>
            </w:r>
          </w:p>
          <w:p w:rsidR="00CE216B" w:rsidRPr="00CF3FE0" w:rsidRDefault="00CE216B" w:rsidP="00CF3FE0">
            <w:pPr>
              <w:jc w:val="both"/>
            </w:pPr>
            <w:r>
              <w:t xml:space="preserve">- </w:t>
            </w:r>
            <w:r w:rsidRPr="00CE216B">
              <w:t xml:space="preserve">методами </w:t>
            </w:r>
            <w:r w:rsidR="00C75F7C">
              <w:t>управления</w:t>
            </w:r>
            <w:r w:rsidRPr="00CE216B">
              <w:t xml:space="preserve"> объект</w:t>
            </w:r>
            <w:r>
              <w:t>ами</w:t>
            </w:r>
            <w:r w:rsidRPr="00CE216B">
              <w:t xml:space="preserve"> недвижимости, принадлежащ</w:t>
            </w:r>
            <w:r>
              <w:t xml:space="preserve">ей </w:t>
            </w:r>
            <w:r w:rsidRPr="00CE216B">
              <w:t>государственному и муниципальному собственнику</w:t>
            </w:r>
            <w:r>
              <w:t>;</w:t>
            </w:r>
          </w:p>
          <w:p w:rsidR="00CF3FE0" w:rsidRDefault="00CF3FE0" w:rsidP="00CF3FE0">
            <w:pPr>
              <w:jc w:val="both"/>
            </w:pPr>
            <w:r w:rsidRPr="00CF3FE0">
              <w:t>- основными навыками применения корпоративного подхода к управлению государственными и муниципальными унитарными предприятиями;</w:t>
            </w:r>
          </w:p>
          <w:p w:rsidR="004705D4" w:rsidRDefault="004705D4" w:rsidP="00CF3FE0">
            <w:pPr>
              <w:jc w:val="both"/>
            </w:pPr>
            <w:r>
              <w:lastRenderedPageBreak/>
              <w:t xml:space="preserve">- </w:t>
            </w:r>
            <w:r w:rsidRPr="004705D4">
              <w:t>основными методиками повышения эффективности управления имуществен</w:t>
            </w:r>
            <w:r w:rsidRPr="004705D4">
              <w:softHyphen/>
              <w:t xml:space="preserve">ным комплексом </w:t>
            </w:r>
            <w:r>
              <w:t xml:space="preserve">государственных и муниципальных </w:t>
            </w:r>
            <w:r w:rsidRPr="004705D4">
              <w:t>предприятий;</w:t>
            </w:r>
          </w:p>
          <w:p w:rsidR="004705D4" w:rsidRPr="004705D4" w:rsidRDefault="004705D4" w:rsidP="004705D4">
            <w:pPr>
              <w:numPr>
                <w:ilvl w:val="0"/>
                <w:numId w:val="1"/>
              </w:numPr>
              <w:tabs>
                <w:tab w:val="clear" w:pos="432"/>
              </w:tabs>
              <w:ind w:left="0" w:firstLine="0"/>
              <w:jc w:val="both"/>
            </w:pPr>
            <w:r>
              <w:t xml:space="preserve">- </w:t>
            </w:r>
            <w:r w:rsidRPr="004705D4">
              <w:t>методами определения содержания управленческого воздействия на деятель</w:t>
            </w:r>
            <w:r w:rsidRPr="004705D4">
              <w:softHyphen/>
              <w:t>ность акционерных обществ с государственной/мун</w:t>
            </w:r>
            <w:r>
              <w:t>и</w:t>
            </w:r>
            <w:r w:rsidRPr="004705D4">
              <w:t>ципальной долей участия;</w:t>
            </w:r>
          </w:p>
          <w:p w:rsidR="004705D4" w:rsidRPr="008C7AC5" w:rsidRDefault="004705D4" w:rsidP="00CF3FE0">
            <w:pPr>
              <w:jc w:val="both"/>
            </w:pPr>
          </w:p>
          <w:p w:rsidR="002C0795" w:rsidRDefault="002C0795" w:rsidP="00095833">
            <w:pPr>
              <w:jc w:val="both"/>
            </w:pPr>
          </w:p>
          <w:p w:rsidR="005753E4" w:rsidRPr="00610F78" w:rsidRDefault="005753E4" w:rsidP="00095833">
            <w:pPr>
              <w:jc w:val="both"/>
            </w:pPr>
          </w:p>
        </w:tc>
      </w:tr>
      <w:bookmarkEnd w:id="10"/>
    </w:tbl>
    <w:p w:rsidR="0031245C" w:rsidRPr="0031245C" w:rsidRDefault="0031245C" w:rsidP="00010E3E">
      <w:pPr>
        <w:jc w:val="center"/>
        <w:rPr>
          <w:iCs/>
        </w:rPr>
      </w:pPr>
    </w:p>
    <w:p w:rsidR="00010E3E" w:rsidRDefault="00010E3E" w:rsidP="0031245C"/>
    <w:p w:rsidR="00034D45" w:rsidRDefault="00034D45" w:rsidP="00A707A7">
      <w:pPr>
        <w:numPr>
          <w:ilvl w:val="0"/>
          <w:numId w:val="2"/>
        </w:numPr>
        <w:ind w:left="0" w:firstLine="786"/>
        <w:rPr>
          <w:rFonts w:eastAsia="Calibri"/>
          <w:b/>
          <w:sz w:val="28"/>
          <w:szCs w:val="22"/>
          <w:lang w:eastAsia="en-US"/>
        </w:rPr>
      </w:pPr>
      <w:r w:rsidRPr="00C33E34">
        <w:rPr>
          <w:rFonts w:eastAsia="Calibri"/>
          <w:b/>
          <w:sz w:val="28"/>
          <w:szCs w:val="22"/>
          <w:lang w:eastAsia="en-US"/>
        </w:rPr>
        <w:t xml:space="preserve">Место дисциплины в структуре </w:t>
      </w:r>
      <w:r w:rsidR="00C94268" w:rsidRPr="00C33E34">
        <w:rPr>
          <w:rFonts w:eastAsia="Calibri"/>
          <w:b/>
          <w:sz w:val="28"/>
          <w:szCs w:val="22"/>
          <w:lang w:eastAsia="en-US"/>
        </w:rPr>
        <w:t>образовательной программы</w:t>
      </w:r>
      <w:r w:rsidRPr="00C33E34">
        <w:rPr>
          <w:rFonts w:eastAsia="Calibri"/>
          <w:b/>
          <w:sz w:val="28"/>
          <w:szCs w:val="22"/>
          <w:lang w:eastAsia="en-US"/>
        </w:rPr>
        <w:t xml:space="preserve"> </w:t>
      </w:r>
    </w:p>
    <w:p w:rsidR="00C33E34" w:rsidRPr="00C33E34" w:rsidRDefault="00C33E34" w:rsidP="00C33E34">
      <w:pPr>
        <w:ind w:left="786"/>
        <w:rPr>
          <w:rFonts w:eastAsia="Calibri"/>
          <w:b/>
          <w:sz w:val="28"/>
          <w:szCs w:val="22"/>
          <w:lang w:eastAsia="en-US"/>
        </w:rPr>
      </w:pPr>
    </w:p>
    <w:p w:rsidR="00752101" w:rsidRDefault="00034D45">
      <w:pPr>
        <w:ind w:firstLine="709"/>
        <w:jc w:val="both"/>
        <w:rPr>
          <w:iCs/>
        </w:rPr>
      </w:pPr>
      <w:r>
        <w:rPr>
          <w:iCs/>
        </w:rPr>
        <w:t xml:space="preserve">Дисциплина </w:t>
      </w:r>
      <w:r w:rsidR="00752101">
        <w:t>«</w:t>
      </w:r>
      <w:r w:rsidR="003538DE" w:rsidRPr="003538DE">
        <w:t>Упра</w:t>
      </w:r>
      <w:r w:rsidR="003538DE">
        <w:t>вление государственной и муници</w:t>
      </w:r>
      <w:r w:rsidR="003538DE" w:rsidRPr="003538DE">
        <w:t>пальной собственностью</w:t>
      </w:r>
      <w:r w:rsidR="00752101">
        <w:t>»</w:t>
      </w:r>
      <w:r>
        <w:rPr>
          <w:iCs/>
        </w:rPr>
        <w:t xml:space="preserve"> относится к </w:t>
      </w:r>
      <w:r w:rsidR="00F875EA">
        <w:rPr>
          <w:iCs/>
        </w:rPr>
        <w:t>вариативной</w:t>
      </w:r>
      <w:r>
        <w:rPr>
          <w:iCs/>
        </w:rPr>
        <w:t xml:space="preserve"> части </w:t>
      </w:r>
      <w:r w:rsidR="00C33E34" w:rsidRPr="00F52544">
        <w:t>профессиональн</w:t>
      </w:r>
      <w:r w:rsidR="00C33E34">
        <w:t>ого</w:t>
      </w:r>
      <w:r w:rsidR="00C33E34" w:rsidRPr="00F52544">
        <w:t xml:space="preserve"> цикл</w:t>
      </w:r>
      <w:r w:rsidR="00C33E34">
        <w:t>а</w:t>
      </w:r>
      <w:r w:rsidR="00C33E34" w:rsidRPr="00F52544">
        <w:t xml:space="preserve"> подготовки </w:t>
      </w:r>
      <w:r w:rsidR="00C33E34">
        <w:t>по</w:t>
      </w:r>
      <w:r w:rsidR="00C33E34" w:rsidRPr="00F52544">
        <w:t xml:space="preserve"> </w:t>
      </w:r>
      <w:bookmarkStart w:id="13" w:name="OLE_LINK25"/>
      <w:bookmarkStart w:id="14" w:name="OLE_LINK26"/>
      <w:r w:rsidR="00C33E34" w:rsidRPr="00F52544">
        <w:t xml:space="preserve">направлению </w:t>
      </w:r>
      <w:r w:rsidR="000F7984">
        <w:rPr>
          <w:iCs/>
        </w:rPr>
        <w:t>38.03.04</w:t>
      </w:r>
      <w:r w:rsidR="00D533F6">
        <w:rPr>
          <w:iCs/>
        </w:rPr>
        <w:t xml:space="preserve"> </w:t>
      </w:r>
      <w:bookmarkEnd w:id="13"/>
      <w:bookmarkEnd w:id="14"/>
      <w:r w:rsidR="00D533F6">
        <w:rPr>
          <w:iCs/>
        </w:rPr>
        <w:t>Государственное и муниципальное управление</w:t>
      </w:r>
      <w:r w:rsidR="00AC3CA3">
        <w:rPr>
          <w:iCs/>
        </w:rPr>
        <w:t xml:space="preserve"> </w:t>
      </w:r>
      <w:r w:rsidR="00AC3CA3" w:rsidRPr="00EC0899">
        <w:rPr>
          <w:color w:val="000000"/>
        </w:rPr>
        <w:t>«</w:t>
      </w:r>
      <w:r w:rsidR="000F7984">
        <w:rPr>
          <w:color w:val="000000"/>
        </w:rPr>
        <w:t>без профиля</w:t>
      </w:r>
      <w:r w:rsidR="00AC3CA3" w:rsidRPr="00EC0899">
        <w:rPr>
          <w:color w:val="000000"/>
        </w:rPr>
        <w:t>»</w:t>
      </w:r>
      <w:r w:rsidR="00752101">
        <w:rPr>
          <w:iCs/>
        </w:rPr>
        <w:t>.</w:t>
      </w:r>
    </w:p>
    <w:p w:rsidR="00034D45" w:rsidRDefault="00752101" w:rsidP="00021D20">
      <w:pPr>
        <w:ind w:firstLine="709"/>
        <w:jc w:val="both"/>
        <w:rPr>
          <w:iCs/>
        </w:rPr>
      </w:pPr>
      <w:r>
        <w:rPr>
          <w:iCs/>
        </w:rPr>
        <w:t xml:space="preserve">В результате изучения </w:t>
      </w:r>
      <w:r w:rsidR="006A2BE6">
        <w:rPr>
          <w:iCs/>
        </w:rPr>
        <w:t>дисциплины,</w:t>
      </w:r>
      <w:r>
        <w:rPr>
          <w:iCs/>
        </w:rPr>
        <w:t xml:space="preserve"> </w:t>
      </w:r>
      <w:r w:rsidR="006A2BE6">
        <w:rPr>
          <w:iCs/>
        </w:rPr>
        <w:t>обучающиеся</w:t>
      </w:r>
      <w:r>
        <w:rPr>
          <w:iCs/>
        </w:rPr>
        <w:t xml:space="preserve"> должны владеть основным теоретическим понятийным аппаратом </w:t>
      </w:r>
      <w:r w:rsidR="005A2682">
        <w:rPr>
          <w:iCs/>
        </w:rPr>
        <w:t xml:space="preserve">в области регулирования </w:t>
      </w:r>
      <w:r w:rsidR="00021D20">
        <w:rPr>
          <w:iCs/>
        </w:rPr>
        <w:t xml:space="preserve">государственного </w:t>
      </w:r>
      <w:r w:rsidR="005A2682">
        <w:rPr>
          <w:iCs/>
        </w:rPr>
        <w:t>рынка товаров, работ и услуг для</w:t>
      </w:r>
      <w:r w:rsidR="00021D20">
        <w:rPr>
          <w:iCs/>
        </w:rPr>
        <w:t xml:space="preserve"> удовлетворения </w:t>
      </w:r>
      <w:r w:rsidR="005A2682">
        <w:rPr>
          <w:iCs/>
        </w:rPr>
        <w:t xml:space="preserve"> государственных </w:t>
      </w:r>
      <w:r w:rsidR="00021D20">
        <w:rPr>
          <w:iCs/>
        </w:rPr>
        <w:t xml:space="preserve">и муниципальных </w:t>
      </w:r>
      <w:r w:rsidR="005A2682">
        <w:rPr>
          <w:iCs/>
        </w:rPr>
        <w:t>нужд</w:t>
      </w:r>
      <w:r>
        <w:rPr>
          <w:iCs/>
        </w:rPr>
        <w:t>, иметь представление о</w:t>
      </w:r>
      <w:r w:rsidR="006A2BE6">
        <w:rPr>
          <w:iCs/>
        </w:rPr>
        <w:t xml:space="preserve"> ее</w:t>
      </w:r>
      <w:r>
        <w:rPr>
          <w:iCs/>
        </w:rPr>
        <w:t xml:space="preserve"> взаимосвязи с гражданским, финансовым, налоговым, </w:t>
      </w:r>
      <w:r w:rsidR="005A2682">
        <w:rPr>
          <w:iCs/>
        </w:rPr>
        <w:t xml:space="preserve">бюджетным </w:t>
      </w:r>
      <w:r w:rsidR="00021D20">
        <w:rPr>
          <w:iCs/>
        </w:rPr>
        <w:t>законодательством</w:t>
      </w:r>
      <w:r w:rsidR="006A2BE6">
        <w:rPr>
          <w:iCs/>
        </w:rPr>
        <w:t xml:space="preserve">, а также основными знаниями и умениями из области менеджмента, маркетинга и </w:t>
      </w:r>
      <w:r w:rsidR="005A2682">
        <w:rPr>
          <w:iCs/>
        </w:rPr>
        <w:t>государственного</w:t>
      </w:r>
      <w:r w:rsidR="00021D20">
        <w:rPr>
          <w:iCs/>
        </w:rPr>
        <w:t xml:space="preserve"> надзора и</w:t>
      </w:r>
      <w:r w:rsidR="005A2682">
        <w:rPr>
          <w:iCs/>
        </w:rPr>
        <w:t xml:space="preserve"> контроля</w:t>
      </w:r>
      <w:r w:rsidR="00C77FB6">
        <w:rPr>
          <w:iCs/>
        </w:rPr>
        <w:t xml:space="preserve"> в целях регулирования закупок товаров, работ, услуг для государственных нужд</w:t>
      </w:r>
      <w:r w:rsidR="006A2BE6">
        <w:rPr>
          <w:iCs/>
        </w:rPr>
        <w:t>.</w:t>
      </w:r>
    </w:p>
    <w:p w:rsidR="00752101" w:rsidRDefault="00752101" w:rsidP="00021D20">
      <w:pPr>
        <w:ind w:left="709"/>
        <w:jc w:val="both"/>
        <w:rPr>
          <w:iCs/>
        </w:rPr>
      </w:pPr>
      <w:r>
        <w:rPr>
          <w:iCs/>
        </w:rPr>
        <w:t xml:space="preserve">Дисциплины, на которых базируется освоение </w:t>
      </w:r>
      <w:r w:rsidR="00E464B5">
        <w:rPr>
          <w:iCs/>
        </w:rPr>
        <w:t>курса</w:t>
      </w:r>
      <w:r>
        <w:rPr>
          <w:iCs/>
        </w:rPr>
        <w:t>:</w:t>
      </w:r>
    </w:p>
    <w:p w:rsidR="005031B3" w:rsidRPr="00406D27" w:rsidRDefault="005031B3" w:rsidP="00BC1072">
      <w:pPr>
        <w:pStyle w:val="af5"/>
        <w:numPr>
          <w:ilvl w:val="0"/>
          <w:numId w:val="4"/>
        </w:numPr>
        <w:spacing w:after="0" w:line="240" w:lineRule="auto"/>
        <w:ind w:left="714" w:hanging="357"/>
        <w:jc w:val="both"/>
        <w:rPr>
          <w:rFonts w:ascii="Times New Roman" w:hAnsi="Times New Roman"/>
          <w:iCs/>
          <w:sz w:val="24"/>
          <w:szCs w:val="24"/>
        </w:rPr>
      </w:pPr>
      <w:r w:rsidRPr="00406D27">
        <w:rPr>
          <w:rFonts w:ascii="Times New Roman" w:hAnsi="Times New Roman"/>
          <w:iCs/>
          <w:sz w:val="24"/>
          <w:szCs w:val="24"/>
        </w:rPr>
        <w:t>Теория управления</w:t>
      </w:r>
      <w:r w:rsidR="00406D27">
        <w:rPr>
          <w:rFonts w:ascii="Times New Roman" w:hAnsi="Times New Roman"/>
          <w:iCs/>
          <w:sz w:val="24"/>
          <w:szCs w:val="24"/>
        </w:rPr>
        <w:t>;</w:t>
      </w:r>
    </w:p>
    <w:p w:rsidR="00406D27" w:rsidRPr="00406D27" w:rsidRDefault="00406D27" w:rsidP="00BC1072">
      <w:pPr>
        <w:pStyle w:val="af5"/>
        <w:numPr>
          <w:ilvl w:val="0"/>
          <w:numId w:val="4"/>
        </w:numPr>
        <w:spacing w:after="0" w:line="240" w:lineRule="auto"/>
        <w:ind w:left="714" w:hanging="357"/>
        <w:jc w:val="both"/>
        <w:rPr>
          <w:rFonts w:ascii="Times New Roman" w:hAnsi="Times New Roman"/>
          <w:iCs/>
          <w:sz w:val="24"/>
          <w:szCs w:val="24"/>
        </w:rPr>
      </w:pPr>
      <w:r w:rsidRPr="00406D27">
        <w:rPr>
          <w:rFonts w:ascii="Times New Roman" w:hAnsi="Times New Roman"/>
          <w:iCs/>
          <w:sz w:val="24"/>
          <w:szCs w:val="24"/>
        </w:rPr>
        <w:t>Государственное и муниципальное управление</w:t>
      </w:r>
      <w:r>
        <w:rPr>
          <w:rFonts w:ascii="Times New Roman" w:hAnsi="Times New Roman"/>
          <w:iCs/>
          <w:sz w:val="24"/>
          <w:szCs w:val="24"/>
        </w:rPr>
        <w:t>;</w:t>
      </w:r>
    </w:p>
    <w:p w:rsidR="005031B3" w:rsidRPr="00406D27" w:rsidRDefault="005031B3" w:rsidP="00BC1072">
      <w:pPr>
        <w:pStyle w:val="af5"/>
        <w:numPr>
          <w:ilvl w:val="0"/>
          <w:numId w:val="4"/>
        </w:numPr>
        <w:spacing w:after="0" w:line="240" w:lineRule="auto"/>
        <w:ind w:left="714" w:hanging="357"/>
        <w:jc w:val="both"/>
        <w:rPr>
          <w:rFonts w:ascii="Times New Roman" w:hAnsi="Times New Roman"/>
          <w:iCs/>
          <w:sz w:val="24"/>
          <w:szCs w:val="24"/>
        </w:rPr>
      </w:pPr>
      <w:r w:rsidRPr="00406D27">
        <w:rPr>
          <w:rFonts w:ascii="Times New Roman" w:hAnsi="Times New Roman"/>
          <w:iCs/>
          <w:sz w:val="24"/>
          <w:szCs w:val="24"/>
        </w:rPr>
        <w:t>Государственное регулирование экономики</w:t>
      </w:r>
      <w:r w:rsidR="00406D27">
        <w:rPr>
          <w:rFonts w:ascii="Times New Roman" w:hAnsi="Times New Roman"/>
          <w:iCs/>
          <w:sz w:val="24"/>
          <w:szCs w:val="24"/>
        </w:rPr>
        <w:t>;</w:t>
      </w:r>
    </w:p>
    <w:p w:rsidR="00406D27" w:rsidRPr="00406D27" w:rsidRDefault="00406D27" w:rsidP="00BC1072">
      <w:pPr>
        <w:pStyle w:val="af5"/>
        <w:numPr>
          <w:ilvl w:val="0"/>
          <w:numId w:val="4"/>
        </w:numPr>
        <w:spacing w:after="0" w:line="240" w:lineRule="auto"/>
        <w:ind w:left="714" w:hanging="357"/>
        <w:jc w:val="both"/>
        <w:rPr>
          <w:rFonts w:ascii="Times New Roman" w:hAnsi="Times New Roman"/>
          <w:sz w:val="24"/>
          <w:szCs w:val="24"/>
        </w:rPr>
      </w:pPr>
      <w:r w:rsidRPr="00406D27">
        <w:rPr>
          <w:rFonts w:ascii="Times New Roman" w:hAnsi="Times New Roman"/>
          <w:sz w:val="24"/>
          <w:szCs w:val="24"/>
        </w:rPr>
        <w:t>Административное право</w:t>
      </w:r>
      <w:r>
        <w:rPr>
          <w:rFonts w:ascii="Times New Roman" w:hAnsi="Times New Roman"/>
          <w:sz w:val="24"/>
          <w:szCs w:val="24"/>
        </w:rPr>
        <w:t>;</w:t>
      </w:r>
      <w:r w:rsidRPr="00406D27">
        <w:rPr>
          <w:rFonts w:ascii="Times New Roman" w:hAnsi="Times New Roman"/>
          <w:sz w:val="24"/>
          <w:szCs w:val="24"/>
        </w:rPr>
        <w:t xml:space="preserve"> </w:t>
      </w:r>
    </w:p>
    <w:p w:rsidR="00406D27" w:rsidRPr="00406D27" w:rsidRDefault="00406D27" w:rsidP="00BC1072">
      <w:pPr>
        <w:pStyle w:val="af5"/>
        <w:numPr>
          <w:ilvl w:val="0"/>
          <w:numId w:val="4"/>
        </w:numPr>
        <w:spacing w:after="0" w:line="240" w:lineRule="auto"/>
        <w:ind w:left="714" w:hanging="357"/>
        <w:jc w:val="both"/>
        <w:rPr>
          <w:rFonts w:ascii="Times New Roman" w:hAnsi="Times New Roman"/>
          <w:sz w:val="24"/>
          <w:szCs w:val="24"/>
        </w:rPr>
      </w:pPr>
      <w:r w:rsidRPr="00406D27">
        <w:rPr>
          <w:rFonts w:ascii="Times New Roman" w:hAnsi="Times New Roman"/>
          <w:sz w:val="24"/>
          <w:szCs w:val="24"/>
        </w:rPr>
        <w:t>Теория принятия решений</w:t>
      </w:r>
      <w:r>
        <w:rPr>
          <w:rFonts w:ascii="Times New Roman" w:hAnsi="Times New Roman"/>
          <w:sz w:val="24"/>
          <w:szCs w:val="24"/>
        </w:rPr>
        <w:t>;</w:t>
      </w:r>
    </w:p>
    <w:p w:rsidR="00406D27" w:rsidRPr="00406D27" w:rsidRDefault="00406D27" w:rsidP="00BC1072">
      <w:pPr>
        <w:pStyle w:val="af5"/>
        <w:numPr>
          <w:ilvl w:val="0"/>
          <w:numId w:val="4"/>
        </w:numPr>
        <w:spacing w:after="0" w:line="240" w:lineRule="auto"/>
        <w:ind w:left="714" w:hanging="357"/>
        <w:jc w:val="both"/>
        <w:rPr>
          <w:rFonts w:ascii="Times New Roman" w:hAnsi="Times New Roman"/>
          <w:sz w:val="24"/>
          <w:szCs w:val="24"/>
        </w:rPr>
      </w:pPr>
      <w:r w:rsidRPr="00406D27">
        <w:rPr>
          <w:rFonts w:ascii="Times New Roman" w:hAnsi="Times New Roman"/>
          <w:sz w:val="24"/>
          <w:szCs w:val="24"/>
        </w:rPr>
        <w:t>Прогнозирование и планирование</w:t>
      </w:r>
      <w:r>
        <w:rPr>
          <w:rFonts w:ascii="Times New Roman" w:hAnsi="Times New Roman"/>
          <w:sz w:val="24"/>
          <w:szCs w:val="24"/>
        </w:rPr>
        <w:t>;</w:t>
      </w:r>
      <w:r w:rsidRPr="00406D27">
        <w:rPr>
          <w:rFonts w:ascii="Times New Roman" w:hAnsi="Times New Roman"/>
          <w:sz w:val="24"/>
          <w:szCs w:val="24"/>
        </w:rPr>
        <w:t xml:space="preserve"> </w:t>
      </w:r>
    </w:p>
    <w:p w:rsidR="00406D27" w:rsidRPr="00406D27" w:rsidRDefault="00406D27" w:rsidP="00BC1072">
      <w:pPr>
        <w:pStyle w:val="af5"/>
        <w:numPr>
          <w:ilvl w:val="0"/>
          <w:numId w:val="4"/>
        </w:numPr>
        <w:spacing w:after="0" w:line="240" w:lineRule="auto"/>
        <w:ind w:left="714" w:hanging="357"/>
        <w:jc w:val="both"/>
        <w:rPr>
          <w:rFonts w:ascii="Times New Roman" w:hAnsi="Times New Roman"/>
          <w:sz w:val="24"/>
          <w:szCs w:val="24"/>
        </w:rPr>
      </w:pPr>
      <w:r w:rsidRPr="00406D27">
        <w:rPr>
          <w:rFonts w:ascii="Times New Roman" w:hAnsi="Times New Roman"/>
          <w:sz w:val="24"/>
          <w:szCs w:val="24"/>
        </w:rPr>
        <w:t>Государственные и муниципальные финансы</w:t>
      </w:r>
      <w:r>
        <w:rPr>
          <w:rFonts w:ascii="Times New Roman" w:hAnsi="Times New Roman"/>
          <w:sz w:val="24"/>
          <w:szCs w:val="24"/>
        </w:rPr>
        <w:t>;</w:t>
      </w:r>
      <w:r w:rsidRPr="00406D27">
        <w:rPr>
          <w:rFonts w:ascii="Times New Roman" w:hAnsi="Times New Roman"/>
          <w:sz w:val="24"/>
          <w:szCs w:val="24"/>
        </w:rPr>
        <w:t xml:space="preserve"> </w:t>
      </w:r>
    </w:p>
    <w:p w:rsidR="00406D27" w:rsidRPr="00406D27" w:rsidRDefault="00406D27" w:rsidP="00BC1072">
      <w:pPr>
        <w:pStyle w:val="af5"/>
        <w:numPr>
          <w:ilvl w:val="0"/>
          <w:numId w:val="4"/>
        </w:numPr>
        <w:spacing w:after="0" w:line="240" w:lineRule="auto"/>
        <w:ind w:left="714" w:hanging="357"/>
        <w:jc w:val="both"/>
        <w:rPr>
          <w:szCs w:val="20"/>
        </w:rPr>
      </w:pPr>
      <w:r w:rsidRPr="00406D27">
        <w:rPr>
          <w:rFonts w:ascii="Times New Roman" w:hAnsi="Times New Roman"/>
          <w:sz w:val="24"/>
          <w:szCs w:val="24"/>
        </w:rPr>
        <w:t>Государственное и административное право</w:t>
      </w:r>
      <w:r>
        <w:rPr>
          <w:rFonts w:ascii="Times New Roman" w:hAnsi="Times New Roman"/>
          <w:sz w:val="24"/>
          <w:szCs w:val="24"/>
        </w:rPr>
        <w:t>.</w:t>
      </w:r>
    </w:p>
    <w:p w:rsidR="00406D27" w:rsidRDefault="00406D27" w:rsidP="00752101">
      <w:pPr>
        <w:ind w:firstLine="709"/>
        <w:jc w:val="both"/>
        <w:rPr>
          <w:szCs w:val="20"/>
        </w:rPr>
      </w:pPr>
    </w:p>
    <w:p w:rsidR="00C3239A" w:rsidRDefault="00C3239A" w:rsidP="00752101">
      <w:pPr>
        <w:ind w:firstLine="709"/>
        <w:jc w:val="both"/>
        <w:rPr>
          <w:szCs w:val="20"/>
        </w:rPr>
      </w:pPr>
      <w:r w:rsidRPr="00C3239A">
        <w:rPr>
          <w:szCs w:val="20"/>
        </w:rPr>
        <w:t>Дисциплина является базисом компетенции</w:t>
      </w:r>
      <w:r w:rsidR="002E7F2C" w:rsidRPr="002E7F2C">
        <w:rPr>
          <w:szCs w:val="20"/>
        </w:rPr>
        <w:t xml:space="preserve"> для изучения в последующем экономических ди</w:t>
      </w:r>
      <w:r w:rsidR="002E7F2C">
        <w:rPr>
          <w:szCs w:val="20"/>
        </w:rPr>
        <w:t>сциплин профессионального цикла,</w:t>
      </w:r>
      <w:r w:rsidRPr="00C3239A">
        <w:rPr>
          <w:szCs w:val="20"/>
        </w:rPr>
        <w:t xml:space="preserve"> при прохождении производственной практики, выполнении различных учебных и научно-исследовательских работ, а также </w:t>
      </w:r>
      <w:r w:rsidR="00E464B5">
        <w:rPr>
          <w:szCs w:val="20"/>
        </w:rPr>
        <w:t xml:space="preserve">необходима </w:t>
      </w:r>
      <w:r w:rsidRPr="00C3239A">
        <w:rPr>
          <w:szCs w:val="20"/>
        </w:rPr>
        <w:t>для подготовки выпускной квалификационной работы</w:t>
      </w:r>
      <w:r w:rsidRPr="00C3239A">
        <w:t xml:space="preserve"> </w:t>
      </w:r>
      <w:r>
        <w:t xml:space="preserve">и выборе </w:t>
      </w:r>
      <w:r w:rsidR="00E464B5">
        <w:t xml:space="preserve">сферы применения </w:t>
      </w:r>
      <w:r>
        <w:t>будущей профессиональной деятельности</w:t>
      </w:r>
      <w:r w:rsidR="00C77FB6">
        <w:t xml:space="preserve"> выпускника</w:t>
      </w:r>
      <w:r w:rsidRPr="00C3239A">
        <w:rPr>
          <w:szCs w:val="20"/>
        </w:rPr>
        <w:t>.</w:t>
      </w:r>
    </w:p>
    <w:p w:rsidR="00F34BCC" w:rsidRDefault="00F34BCC" w:rsidP="00752101">
      <w:pPr>
        <w:ind w:firstLine="709"/>
        <w:jc w:val="both"/>
        <w:rPr>
          <w:szCs w:val="20"/>
        </w:rPr>
      </w:pPr>
    </w:p>
    <w:p w:rsidR="00BF1E33" w:rsidRPr="00BF1E33" w:rsidRDefault="00BF1E33" w:rsidP="00A707A7">
      <w:pPr>
        <w:numPr>
          <w:ilvl w:val="0"/>
          <w:numId w:val="2"/>
        </w:numPr>
        <w:ind w:left="0" w:firstLine="786"/>
        <w:rPr>
          <w:rFonts w:eastAsia="Calibri"/>
          <w:b/>
          <w:sz w:val="28"/>
          <w:szCs w:val="22"/>
          <w:lang w:eastAsia="en-US"/>
        </w:rPr>
      </w:pPr>
      <w:r w:rsidRPr="00BF1E33">
        <w:rPr>
          <w:rFonts w:eastAsia="Calibri"/>
          <w:b/>
          <w:sz w:val="28"/>
          <w:szCs w:val="22"/>
          <w:lang w:eastAsia="en-US"/>
        </w:rPr>
        <w:t xml:space="preserve">Объем дисциплины </w:t>
      </w:r>
    </w:p>
    <w:p w:rsidR="00E30CFE" w:rsidRDefault="00E30CFE" w:rsidP="00BF1E33">
      <w:pPr>
        <w:ind w:firstLine="709"/>
        <w:jc w:val="both"/>
      </w:pPr>
    </w:p>
    <w:p w:rsidR="00BF1E33" w:rsidRPr="00B22385" w:rsidRDefault="00BF1E33" w:rsidP="00BF1E33">
      <w:pPr>
        <w:ind w:firstLine="709"/>
        <w:jc w:val="both"/>
      </w:pPr>
      <w:r w:rsidRPr="00B22385">
        <w:lastRenderedPageBreak/>
        <w:t>Объем дисциплины в зачетных единицах с указанием количества академических часов, выделенных на контактную работу с обучающимися (по видам учебных занятий) и на самостоятельную работу по всем формам обучения, приведен в таблице 2.</w:t>
      </w:r>
    </w:p>
    <w:p w:rsidR="00BF1E33" w:rsidRDefault="00BF1E33" w:rsidP="00BF1E33">
      <w:pPr>
        <w:spacing w:line="276" w:lineRule="auto"/>
        <w:jc w:val="center"/>
        <w:rPr>
          <w:b/>
          <w:bCs/>
          <w:sz w:val="28"/>
          <w:szCs w:val="28"/>
        </w:rPr>
      </w:pPr>
    </w:p>
    <w:p w:rsidR="00157C15" w:rsidRDefault="00BF1E33" w:rsidP="00157C15">
      <w:pPr>
        <w:spacing w:line="360" w:lineRule="auto"/>
        <w:ind w:firstLine="709"/>
        <w:jc w:val="right"/>
      </w:pPr>
      <w:r>
        <w:t>Таблица 2</w:t>
      </w:r>
      <w:r w:rsidRPr="00A83A8B">
        <w:t xml:space="preserve"> </w:t>
      </w:r>
    </w:p>
    <w:p w:rsidR="00E84AD8" w:rsidRPr="00A83A8B" w:rsidRDefault="00BF1E33" w:rsidP="00157C15">
      <w:pPr>
        <w:spacing w:line="360" w:lineRule="auto"/>
        <w:jc w:val="center"/>
      </w:pPr>
      <w:r w:rsidRPr="00A83A8B">
        <w:t>Общая трудоемкость дисциплины</w:t>
      </w:r>
    </w:p>
    <w:tbl>
      <w:tblPr>
        <w:tblpPr w:leftFromText="181" w:rightFromText="181" w:vertAnchor="text" w:horzAnchor="margin" w:tblpXSpec="center" w:tblpY="1"/>
        <w:tblOverlap w:val="neve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1276"/>
        <w:gridCol w:w="572"/>
        <w:gridCol w:w="817"/>
        <w:gridCol w:w="709"/>
        <w:gridCol w:w="567"/>
        <w:gridCol w:w="742"/>
        <w:gridCol w:w="533"/>
        <w:gridCol w:w="567"/>
        <w:gridCol w:w="601"/>
        <w:gridCol w:w="601"/>
        <w:gridCol w:w="992"/>
      </w:tblGrid>
      <w:tr w:rsidR="00E84AD8" w:rsidRPr="00131711" w:rsidTr="00B6339B">
        <w:trPr>
          <w:trHeight w:val="528"/>
          <w:jc w:val="center"/>
        </w:trPr>
        <w:tc>
          <w:tcPr>
            <w:tcW w:w="846" w:type="dxa"/>
            <w:vMerge w:val="restart"/>
            <w:vAlign w:val="center"/>
          </w:tcPr>
          <w:p w:rsidR="00E84AD8" w:rsidRPr="00131711" w:rsidRDefault="00E84AD8" w:rsidP="00120310">
            <w:pPr>
              <w:jc w:val="center"/>
              <w:rPr>
                <w:sz w:val="20"/>
                <w:szCs w:val="20"/>
              </w:rPr>
            </w:pPr>
            <w:r w:rsidRPr="00131711">
              <w:rPr>
                <w:sz w:val="20"/>
                <w:szCs w:val="20"/>
              </w:rPr>
              <w:t>Название ОПОП</w:t>
            </w:r>
          </w:p>
        </w:tc>
        <w:tc>
          <w:tcPr>
            <w:tcW w:w="850" w:type="dxa"/>
            <w:vMerge w:val="restart"/>
            <w:vAlign w:val="center"/>
          </w:tcPr>
          <w:p w:rsidR="00E84AD8" w:rsidRPr="00131711" w:rsidRDefault="00E84AD8" w:rsidP="00120310">
            <w:pPr>
              <w:jc w:val="center"/>
              <w:rPr>
                <w:sz w:val="20"/>
                <w:szCs w:val="20"/>
              </w:rPr>
            </w:pPr>
            <w:r w:rsidRPr="00131711">
              <w:rPr>
                <w:sz w:val="20"/>
                <w:szCs w:val="20"/>
              </w:rPr>
              <w:t>Форма обучения</w:t>
            </w:r>
          </w:p>
        </w:tc>
        <w:tc>
          <w:tcPr>
            <w:tcW w:w="1276" w:type="dxa"/>
            <w:vMerge w:val="restart"/>
            <w:shd w:val="clear" w:color="auto" w:fill="FFFFFF"/>
            <w:vAlign w:val="center"/>
          </w:tcPr>
          <w:p w:rsidR="00E84AD8" w:rsidRPr="00131711" w:rsidRDefault="00E84AD8" w:rsidP="00120310">
            <w:pPr>
              <w:jc w:val="center"/>
              <w:rPr>
                <w:sz w:val="20"/>
                <w:szCs w:val="20"/>
              </w:rPr>
            </w:pPr>
            <w:r w:rsidRPr="00131711">
              <w:rPr>
                <w:sz w:val="20"/>
                <w:szCs w:val="20"/>
              </w:rPr>
              <w:t>Индекс</w:t>
            </w:r>
          </w:p>
        </w:tc>
        <w:tc>
          <w:tcPr>
            <w:tcW w:w="572" w:type="dxa"/>
            <w:vMerge w:val="restart"/>
            <w:shd w:val="clear" w:color="auto" w:fill="auto"/>
            <w:vAlign w:val="center"/>
          </w:tcPr>
          <w:p w:rsidR="00E84AD8" w:rsidRPr="00131711" w:rsidRDefault="00E84AD8" w:rsidP="00120310">
            <w:pPr>
              <w:jc w:val="center"/>
              <w:rPr>
                <w:sz w:val="20"/>
                <w:szCs w:val="20"/>
              </w:rPr>
            </w:pPr>
            <w:r w:rsidRPr="00131711">
              <w:rPr>
                <w:sz w:val="20"/>
                <w:szCs w:val="20"/>
              </w:rPr>
              <w:t>Семестр</w:t>
            </w:r>
            <w:r w:rsidR="00120310" w:rsidRPr="00131711">
              <w:rPr>
                <w:sz w:val="20"/>
                <w:szCs w:val="20"/>
              </w:rPr>
              <w:t>/</w:t>
            </w:r>
          </w:p>
          <w:p w:rsidR="00E84AD8" w:rsidRPr="00131711" w:rsidRDefault="00E84AD8" w:rsidP="00120310">
            <w:pPr>
              <w:jc w:val="center"/>
              <w:rPr>
                <w:sz w:val="20"/>
                <w:szCs w:val="20"/>
              </w:rPr>
            </w:pPr>
            <w:r w:rsidRPr="00131711">
              <w:rPr>
                <w:sz w:val="20"/>
                <w:szCs w:val="20"/>
              </w:rPr>
              <w:t>курс</w:t>
            </w:r>
          </w:p>
        </w:tc>
        <w:tc>
          <w:tcPr>
            <w:tcW w:w="817" w:type="dxa"/>
            <w:shd w:val="clear" w:color="auto" w:fill="auto"/>
            <w:vAlign w:val="center"/>
          </w:tcPr>
          <w:p w:rsidR="00E84AD8" w:rsidRPr="00131711" w:rsidRDefault="00E84AD8" w:rsidP="00120310">
            <w:pPr>
              <w:jc w:val="center"/>
              <w:rPr>
                <w:sz w:val="20"/>
                <w:szCs w:val="20"/>
              </w:rPr>
            </w:pPr>
            <w:r w:rsidRPr="00131711">
              <w:rPr>
                <w:sz w:val="20"/>
                <w:szCs w:val="20"/>
              </w:rPr>
              <w:t>Трудоемкость</w:t>
            </w:r>
          </w:p>
        </w:tc>
        <w:tc>
          <w:tcPr>
            <w:tcW w:w="3719" w:type="dxa"/>
            <w:gridSpan w:val="6"/>
            <w:vAlign w:val="center"/>
          </w:tcPr>
          <w:p w:rsidR="00E84AD8" w:rsidRPr="00131711" w:rsidRDefault="00E84AD8" w:rsidP="00120310">
            <w:pPr>
              <w:jc w:val="center"/>
              <w:rPr>
                <w:sz w:val="20"/>
                <w:szCs w:val="20"/>
              </w:rPr>
            </w:pPr>
            <w:r w:rsidRPr="00131711">
              <w:rPr>
                <w:sz w:val="20"/>
                <w:szCs w:val="20"/>
              </w:rPr>
              <w:t>Объем контактной работы (час)</w:t>
            </w:r>
          </w:p>
        </w:tc>
        <w:tc>
          <w:tcPr>
            <w:tcW w:w="601" w:type="dxa"/>
            <w:vMerge w:val="restart"/>
            <w:vAlign w:val="center"/>
          </w:tcPr>
          <w:p w:rsidR="00E84AD8" w:rsidRPr="00131711" w:rsidRDefault="00E84AD8" w:rsidP="00120310">
            <w:pPr>
              <w:spacing w:line="360" w:lineRule="auto"/>
              <w:jc w:val="center"/>
              <w:rPr>
                <w:sz w:val="20"/>
                <w:szCs w:val="20"/>
              </w:rPr>
            </w:pPr>
            <w:r w:rsidRPr="00131711">
              <w:rPr>
                <w:sz w:val="20"/>
                <w:szCs w:val="20"/>
              </w:rPr>
              <w:t>СРС</w:t>
            </w:r>
          </w:p>
        </w:tc>
        <w:tc>
          <w:tcPr>
            <w:tcW w:w="992" w:type="dxa"/>
            <w:vMerge w:val="restart"/>
            <w:vAlign w:val="center"/>
          </w:tcPr>
          <w:p w:rsidR="00E84AD8" w:rsidRPr="00131711" w:rsidRDefault="00E84AD8" w:rsidP="00120310">
            <w:pPr>
              <w:jc w:val="center"/>
              <w:rPr>
                <w:sz w:val="20"/>
                <w:szCs w:val="20"/>
              </w:rPr>
            </w:pPr>
            <w:r w:rsidRPr="00131711">
              <w:rPr>
                <w:sz w:val="20"/>
                <w:szCs w:val="20"/>
              </w:rPr>
              <w:t>Форма аттестации</w:t>
            </w:r>
          </w:p>
        </w:tc>
      </w:tr>
      <w:tr w:rsidR="00E84AD8" w:rsidRPr="00131711" w:rsidTr="00B6339B">
        <w:trPr>
          <w:trHeight w:val="528"/>
          <w:jc w:val="center"/>
        </w:trPr>
        <w:tc>
          <w:tcPr>
            <w:tcW w:w="846" w:type="dxa"/>
            <w:vMerge/>
          </w:tcPr>
          <w:p w:rsidR="00E84AD8" w:rsidRPr="00131711" w:rsidRDefault="00E84AD8" w:rsidP="00120310">
            <w:pPr>
              <w:jc w:val="center"/>
              <w:rPr>
                <w:sz w:val="20"/>
                <w:szCs w:val="20"/>
              </w:rPr>
            </w:pPr>
          </w:p>
        </w:tc>
        <w:tc>
          <w:tcPr>
            <w:tcW w:w="850" w:type="dxa"/>
            <w:vMerge/>
            <w:vAlign w:val="center"/>
          </w:tcPr>
          <w:p w:rsidR="00E84AD8" w:rsidRPr="00131711" w:rsidRDefault="00E84AD8" w:rsidP="00120310">
            <w:pPr>
              <w:jc w:val="center"/>
              <w:rPr>
                <w:sz w:val="20"/>
                <w:szCs w:val="20"/>
              </w:rPr>
            </w:pPr>
          </w:p>
        </w:tc>
        <w:tc>
          <w:tcPr>
            <w:tcW w:w="1276" w:type="dxa"/>
            <w:vMerge/>
            <w:shd w:val="clear" w:color="auto" w:fill="FFFFFF"/>
            <w:vAlign w:val="center"/>
          </w:tcPr>
          <w:p w:rsidR="00E84AD8" w:rsidRPr="00131711" w:rsidRDefault="00E84AD8" w:rsidP="00120310">
            <w:pPr>
              <w:jc w:val="center"/>
              <w:rPr>
                <w:sz w:val="20"/>
                <w:szCs w:val="20"/>
              </w:rPr>
            </w:pPr>
          </w:p>
        </w:tc>
        <w:tc>
          <w:tcPr>
            <w:tcW w:w="572" w:type="dxa"/>
            <w:vMerge/>
            <w:shd w:val="clear" w:color="auto" w:fill="auto"/>
            <w:vAlign w:val="center"/>
          </w:tcPr>
          <w:p w:rsidR="00E84AD8" w:rsidRPr="00131711" w:rsidRDefault="00E84AD8" w:rsidP="00120310">
            <w:pPr>
              <w:jc w:val="center"/>
              <w:rPr>
                <w:sz w:val="20"/>
                <w:szCs w:val="20"/>
              </w:rPr>
            </w:pPr>
          </w:p>
        </w:tc>
        <w:tc>
          <w:tcPr>
            <w:tcW w:w="817" w:type="dxa"/>
            <w:vMerge w:val="restart"/>
            <w:shd w:val="clear" w:color="auto" w:fill="auto"/>
            <w:vAlign w:val="center"/>
          </w:tcPr>
          <w:p w:rsidR="00E84AD8" w:rsidRPr="00131711" w:rsidRDefault="00E84AD8" w:rsidP="00120310">
            <w:pPr>
              <w:jc w:val="center"/>
              <w:rPr>
                <w:sz w:val="20"/>
                <w:szCs w:val="20"/>
              </w:rPr>
            </w:pPr>
            <w:r w:rsidRPr="00131711">
              <w:rPr>
                <w:sz w:val="20"/>
                <w:szCs w:val="20"/>
              </w:rPr>
              <w:t>(З.Е.)</w:t>
            </w:r>
          </w:p>
        </w:tc>
        <w:tc>
          <w:tcPr>
            <w:tcW w:w="709" w:type="dxa"/>
            <w:vMerge w:val="restart"/>
            <w:shd w:val="clear" w:color="auto" w:fill="auto"/>
            <w:vAlign w:val="center"/>
          </w:tcPr>
          <w:p w:rsidR="00E84AD8" w:rsidRPr="00131711" w:rsidRDefault="00E84AD8" w:rsidP="00120310">
            <w:pPr>
              <w:jc w:val="center"/>
              <w:rPr>
                <w:sz w:val="20"/>
                <w:szCs w:val="20"/>
              </w:rPr>
            </w:pPr>
            <w:r w:rsidRPr="00131711">
              <w:rPr>
                <w:sz w:val="20"/>
                <w:szCs w:val="20"/>
              </w:rPr>
              <w:t>Всего</w:t>
            </w:r>
          </w:p>
        </w:tc>
        <w:tc>
          <w:tcPr>
            <w:tcW w:w="1842" w:type="dxa"/>
            <w:gridSpan w:val="3"/>
            <w:vAlign w:val="center"/>
          </w:tcPr>
          <w:p w:rsidR="00E84AD8" w:rsidRPr="00131711" w:rsidRDefault="00E84AD8" w:rsidP="00120310">
            <w:pPr>
              <w:jc w:val="center"/>
              <w:rPr>
                <w:sz w:val="20"/>
                <w:szCs w:val="20"/>
              </w:rPr>
            </w:pPr>
            <w:r w:rsidRPr="00131711">
              <w:rPr>
                <w:sz w:val="20"/>
                <w:szCs w:val="20"/>
              </w:rPr>
              <w:t>Аудиторная</w:t>
            </w:r>
          </w:p>
        </w:tc>
        <w:tc>
          <w:tcPr>
            <w:tcW w:w="1168" w:type="dxa"/>
            <w:gridSpan w:val="2"/>
            <w:vAlign w:val="center"/>
          </w:tcPr>
          <w:p w:rsidR="00E84AD8" w:rsidRPr="00131711" w:rsidRDefault="00E84AD8" w:rsidP="00120310">
            <w:pPr>
              <w:jc w:val="center"/>
              <w:rPr>
                <w:sz w:val="20"/>
                <w:szCs w:val="20"/>
              </w:rPr>
            </w:pPr>
            <w:r w:rsidRPr="00131711">
              <w:rPr>
                <w:sz w:val="20"/>
                <w:szCs w:val="20"/>
              </w:rPr>
              <w:t>Внеаудитор</w:t>
            </w:r>
          </w:p>
          <w:p w:rsidR="00E84AD8" w:rsidRPr="00131711" w:rsidRDefault="00E84AD8" w:rsidP="00120310">
            <w:pPr>
              <w:jc w:val="center"/>
              <w:rPr>
                <w:sz w:val="20"/>
                <w:szCs w:val="20"/>
              </w:rPr>
            </w:pPr>
            <w:r w:rsidRPr="00131711">
              <w:rPr>
                <w:sz w:val="20"/>
                <w:szCs w:val="20"/>
              </w:rPr>
              <w:t>ная</w:t>
            </w:r>
          </w:p>
        </w:tc>
        <w:tc>
          <w:tcPr>
            <w:tcW w:w="601" w:type="dxa"/>
            <w:vMerge/>
            <w:vAlign w:val="center"/>
          </w:tcPr>
          <w:p w:rsidR="00E84AD8" w:rsidRPr="00131711" w:rsidRDefault="00E84AD8" w:rsidP="00120310">
            <w:pPr>
              <w:spacing w:line="360" w:lineRule="auto"/>
              <w:jc w:val="center"/>
              <w:rPr>
                <w:sz w:val="20"/>
                <w:szCs w:val="20"/>
              </w:rPr>
            </w:pPr>
          </w:p>
        </w:tc>
        <w:tc>
          <w:tcPr>
            <w:tcW w:w="992" w:type="dxa"/>
            <w:vMerge/>
            <w:vAlign w:val="center"/>
          </w:tcPr>
          <w:p w:rsidR="00E84AD8" w:rsidRPr="00131711" w:rsidRDefault="00E84AD8" w:rsidP="00120310">
            <w:pPr>
              <w:spacing w:line="360" w:lineRule="auto"/>
              <w:jc w:val="center"/>
              <w:rPr>
                <w:sz w:val="20"/>
                <w:szCs w:val="20"/>
              </w:rPr>
            </w:pPr>
          </w:p>
        </w:tc>
      </w:tr>
      <w:tr w:rsidR="00E84AD8" w:rsidRPr="00131711" w:rsidTr="00B6339B">
        <w:trPr>
          <w:trHeight w:val="528"/>
          <w:jc w:val="center"/>
        </w:trPr>
        <w:tc>
          <w:tcPr>
            <w:tcW w:w="846" w:type="dxa"/>
            <w:vMerge/>
          </w:tcPr>
          <w:p w:rsidR="00E84AD8" w:rsidRPr="00131711" w:rsidRDefault="00E84AD8" w:rsidP="00120310">
            <w:pPr>
              <w:spacing w:line="360" w:lineRule="auto"/>
              <w:jc w:val="center"/>
              <w:rPr>
                <w:sz w:val="20"/>
                <w:szCs w:val="20"/>
              </w:rPr>
            </w:pPr>
          </w:p>
        </w:tc>
        <w:tc>
          <w:tcPr>
            <w:tcW w:w="850" w:type="dxa"/>
            <w:vMerge/>
            <w:vAlign w:val="center"/>
          </w:tcPr>
          <w:p w:rsidR="00E84AD8" w:rsidRPr="00131711" w:rsidRDefault="00E84AD8" w:rsidP="00120310">
            <w:pPr>
              <w:jc w:val="center"/>
              <w:rPr>
                <w:sz w:val="20"/>
                <w:szCs w:val="20"/>
              </w:rPr>
            </w:pPr>
          </w:p>
        </w:tc>
        <w:tc>
          <w:tcPr>
            <w:tcW w:w="1276" w:type="dxa"/>
            <w:vMerge/>
            <w:shd w:val="clear" w:color="auto" w:fill="FFFFFF"/>
            <w:vAlign w:val="center"/>
          </w:tcPr>
          <w:p w:rsidR="00E84AD8" w:rsidRPr="00131711" w:rsidRDefault="00E84AD8" w:rsidP="00120310">
            <w:pPr>
              <w:jc w:val="center"/>
              <w:rPr>
                <w:sz w:val="20"/>
                <w:szCs w:val="20"/>
              </w:rPr>
            </w:pPr>
          </w:p>
        </w:tc>
        <w:tc>
          <w:tcPr>
            <w:tcW w:w="572" w:type="dxa"/>
            <w:vMerge/>
            <w:shd w:val="clear" w:color="auto" w:fill="auto"/>
            <w:vAlign w:val="center"/>
          </w:tcPr>
          <w:p w:rsidR="00E84AD8" w:rsidRPr="00131711" w:rsidRDefault="00E84AD8" w:rsidP="00120310">
            <w:pPr>
              <w:jc w:val="center"/>
              <w:rPr>
                <w:sz w:val="20"/>
                <w:szCs w:val="20"/>
              </w:rPr>
            </w:pPr>
          </w:p>
        </w:tc>
        <w:tc>
          <w:tcPr>
            <w:tcW w:w="817" w:type="dxa"/>
            <w:vMerge/>
            <w:shd w:val="clear" w:color="auto" w:fill="auto"/>
            <w:vAlign w:val="center"/>
          </w:tcPr>
          <w:p w:rsidR="00E84AD8" w:rsidRPr="00131711" w:rsidRDefault="00E84AD8" w:rsidP="00120310">
            <w:pPr>
              <w:jc w:val="center"/>
              <w:rPr>
                <w:sz w:val="20"/>
                <w:szCs w:val="20"/>
              </w:rPr>
            </w:pPr>
          </w:p>
        </w:tc>
        <w:tc>
          <w:tcPr>
            <w:tcW w:w="709" w:type="dxa"/>
            <w:vMerge/>
            <w:shd w:val="clear" w:color="auto" w:fill="auto"/>
            <w:vAlign w:val="center"/>
          </w:tcPr>
          <w:p w:rsidR="00E84AD8" w:rsidRPr="00131711" w:rsidRDefault="00E84AD8" w:rsidP="00120310">
            <w:pPr>
              <w:jc w:val="center"/>
              <w:rPr>
                <w:sz w:val="20"/>
                <w:szCs w:val="20"/>
              </w:rPr>
            </w:pPr>
          </w:p>
        </w:tc>
        <w:tc>
          <w:tcPr>
            <w:tcW w:w="567" w:type="dxa"/>
            <w:vAlign w:val="center"/>
          </w:tcPr>
          <w:p w:rsidR="00E84AD8" w:rsidRPr="00131711" w:rsidRDefault="00E84AD8" w:rsidP="00120310">
            <w:pPr>
              <w:jc w:val="center"/>
              <w:rPr>
                <w:sz w:val="20"/>
                <w:szCs w:val="20"/>
              </w:rPr>
            </w:pPr>
            <w:r w:rsidRPr="00131711">
              <w:rPr>
                <w:sz w:val="20"/>
                <w:szCs w:val="20"/>
              </w:rPr>
              <w:t>лек</w:t>
            </w:r>
          </w:p>
        </w:tc>
        <w:tc>
          <w:tcPr>
            <w:tcW w:w="742" w:type="dxa"/>
            <w:vAlign w:val="center"/>
          </w:tcPr>
          <w:p w:rsidR="00E84AD8" w:rsidRPr="00131711" w:rsidRDefault="00E84AD8" w:rsidP="00120310">
            <w:pPr>
              <w:jc w:val="center"/>
              <w:rPr>
                <w:sz w:val="20"/>
                <w:szCs w:val="20"/>
              </w:rPr>
            </w:pPr>
            <w:r w:rsidRPr="00131711">
              <w:rPr>
                <w:sz w:val="20"/>
                <w:szCs w:val="20"/>
              </w:rPr>
              <w:t>прак</w:t>
            </w:r>
          </w:p>
        </w:tc>
        <w:tc>
          <w:tcPr>
            <w:tcW w:w="533" w:type="dxa"/>
            <w:vAlign w:val="center"/>
          </w:tcPr>
          <w:p w:rsidR="00E84AD8" w:rsidRPr="00131711" w:rsidRDefault="00E84AD8" w:rsidP="00120310">
            <w:pPr>
              <w:jc w:val="center"/>
              <w:rPr>
                <w:sz w:val="20"/>
                <w:szCs w:val="20"/>
              </w:rPr>
            </w:pPr>
            <w:r w:rsidRPr="00131711">
              <w:rPr>
                <w:sz w:val="20"/>
                <w:szCs w:val="20"/>
              </w:rPr>
              <w:t>лаб</w:t>
            </w:r>
          </w:p>
        </w:tc>
        <w:tc>
          <w:tcPr>
            <w:tcW w:w="567" w:type="dxa"/>
            <w:vAlign w:val="center"/>
          </w:tcPr>
          <w:p w:rsidR="00E84AD8" w:rsidRPr="00131711" w:rsidRDefault="00E84AD8" w:rsidP="00120310">
            <w:pPr>
              <w:jc w:val="center"/>
              <w:rPr>
                <w:sz w:val="20"/>
                <w:szCs w:val="20"/>
              </w:rPr>
            </w:pPr>
            <w:r w:rsidRPr="00131711">
              <w:rPr>
                <w:sz w:val="20"/>
                <w:szCs w:val="20"/>
              </w:rPr>
              <w:t>ПА</w:t>
            </w:r>
          </w:p>
        </w:tc>
        <w:tc>
          <w:tcPr>
            <w:tcW w:w="601" w:type="dxa"/>
            <w:vAlign w:val="center"/>
          </w:tcPr>
          <w:p w:rsidR="00E84AD8" w:rsidRPr="00131711" w:rsidRDefault="00E84AD8" w:rsidP="00120310">
            <w:pPr>
              <w:jc w:val="center"/>
              <w:rPr>
                <w:sz w:val="20"/>
                <w:szCs w:val="20"/>
              </w:rPr>
            </w:pPr>
            <w:r w:rsidRPr="00131711">
              <w:rPr>
                <w:sz w:val="20"/>
                <w:szCs w:val="20"/>
              </w:rPr>
              <w:t>КСР</w:t>
            </w:r>
          </w:p>
        </w:tc>
        <w:tc>
          <w:tcPr>
            <w:tcW w:w="601" w:type="dxa"/>
            <w:vMerge/>
            <w:vAlign w:val="center"/>
          </w:tcPr>
          <w:p w:rsidR="00E84AD8" w:rsidRPr="00131711" w:rsidRDefault="00E84AD8" w:rsidP="00120310">
            <w:pPr>
              <w:jc w:val="center"/>
              <w:rPr>
                <w:sz w:val="20"/>
                <w:szCs w:val="20"/>
              </w:rPr>
            </w:pPr>
          </w:p>
        </w:tc>
        <w:tc>
          <w:tcPr>
            <w:tcW w:w="992" w:type="dxa"/>
            <w:vMerge/>
            <w:vAlign w:val="center"/>
          </w:tcPr>
          <w:p w:rsidR="00E84AD8" w:rsidRPr="00131711" w:rsidRDefault="00E84AD8" w:rsidP="00120310">
            <w:pPr>
              <w:jc w:val="center"/>
              <w:rPr>
                <w:sz w:val="20"/>
                <w:szCs w:val="20"/>
              </w:rPr>
            </w:pPr>
          </w:p>
        </w:tc>
      </w:tr>
      <w:tr w:rsidR="00E84AD8" w:rsidRPr="00131711" w:rsidTr="00B6339B">
        <w:trPr>
          <w:trHeight w:val="309"/>
          <w:jc w:val="center"/>
        </w:trPr>
        <w:tc>
          <w:tcPr>
            <w:tcW w:w="846" w:type="dxa"/>
          </w:tcPr>
          <w:p w:rsidR="00E84AD8" w:rsidRPr="00131711" w:rsidRDefault="00DB7E97" w:rsidP="00120310">
            <w:pPr>
              <w:spacing w:line="360" w:lineRule="auto"/>
              <w:jc w:val="center"/>
              <w:rPr>
                <w:sz w:val="20"/>
                <w:szCs w:val="20"/>
              </w:rPr>
            </w:pPr>
            <w:bookmarkStart w:id="15" w:name="_Hlk463791678"/>
            <w:bookmarkStart w:id="16" w:name="_Hlk463791375"/>
            <w:r w:rsidRPr="00131711">
              <w:rPr>
                <w:sz w:val="20"/>
                <w:szCs w:val="20"/>
              </w:rPr>
              <w:t>Б-Г</w:t>
            </w:r>
            <w:r w:rsidR="00E84AD8" w:rsidRPr="00131711">
              <w:rPr>
                <w:sz w:val="20"/>
                <w:szCs w:val="20"/>
              </w:rPr>
              <w:t>У</w:t>
            </w:r>
          </w:p>
        </w:tc>
        <w:tc>
          <w:tcPr>
            <w:tcW w:w="850" w:type="dxa"/>
            <w:vAlign w:val="center"/>
          </w:tcPr>
          <w:p w:rsidR="00E84AD8" w:rsidRPr="00131711" w:rsidRDefault="00E84AD8" w:rsidP="00120310">
            <w:pPr>
              <w:jc w:val="center"/>
              <w:rPr>
                <w:sz w:val="20"/>
                <w:szCs w:val="20"/>
              </w:rPr>
            </w:pPr>
            <w:r w:rsidRPr="00131711">
              <w:rPr>
                <w:sz w:val="20"/>
                <w:szCs w:val="20"/>
              </w:rPr>
              <w:t>ОФО</w:t>
            </w:r>
          </w:p>
        </w:tc>
        <w:tc>
          <w:tcPr>
            <w:tcW w:w="1276" w:type="dxa"/>
            <w:shd w:val="clear" w:color="auto" w:fill="auto"/>
            <w:vAlign w:val="center"/>
          </w:tcPr>
          <w:p w:rsidR="00E84AD8" w:rsidRPr="00131711" w:rsidRDefault="008E3459" w:rsidP="00120310">
            <w:pPr>
              <w:jc w:val="center"/>
              <w:rPr>
                <w:sz w:val="20"/>
                <w:szCs w:val="20"/>
              </w:rPr>
            </w:pPr>
            <w:r w:rsidRPr="008E3459">
              <w:rPr>
                <w:sz w:val="20"/>
                <w:szCs w:val="20"/>
              </w:rPr>
              <w:t>Б.1.ДВ.Л.01</w:t>
            </w:r>
          </w:p>
        </w:tc>
        <w:tc>
          <w:tcPr>
            <w:tcW w:w="572" w:type="dxa"/>
            <w:shd w:val="clear" w:color="auto" w:fill="auto"/>
            <w:vAlign w:val="center"/>
          </w:tcPr>
          <w:p w:rsidR="00E84AD8" w:rsidRPr="00131711" w:rsidRDefault="000A0672" w:rsidP="00120310">
            <w:pPr>
              <w:jc w:val="center"/>
              <w:rPr>
                <w:sz w:val="20"/>
                <w:szCs w:val="20"/>
              </w:rPr>
            </w:pPr>
            <w:bookmarkStart w:id="17" w:name="OLE_LINK41"/>
            <w:bookmarkStart w:id="18" w:name="OLE_LINK42"/>
            <w:r w:rsidRPr="00131711">
              <w:rPr>
                <w:sz w:val="20"/>
                <w:szCs w:val="20"/>
              </w:rPr>
              <w:t>6</w:t>
            </w:r>
            <w:r w:rsidR="00120310" w:rsidRPr="00131711">
              <w:rPr>
                <w:sz w:val="20"/>
                <w:szCs w:val="20"/>
              </w:rPr>
              <w:t>/</w:t>
            </w:r>
            <w:bookmarkEnd w:id="17"/>
            <w:bookmarkEnd w:id="18"/>
            <w:r w:rsidR="00797E7B" w:rsidRPr="00131711">
              <w:rPr>
                <w:sz w:val="20"/>
                <w:szCs w:val="20"/>
              </w:rPr>
              <w:t>3</w:t>
            </w:r>
          </w:p>
        </w:tc>
        <w:tc>
          <w:tcPr>
            <w:tcW w:w="817" w:type="dxa"/>
            <w:shd w:val="clear" w:color="auto" w:fill="auto"/>
            <w:vAlign w:val="center"/>
          </w:tcPr>
          <w:p w:rsidR="00E84AD8" w:rsidRPr="00131711" w:rsidRDefault="00E84AD8" w:rsidP="00120310">
            <w:pPr>
              <w:jc w:val="center"/>
              <w:rPr>
                <w:sz w:val="20"/>
                <w:szCs w:val="20"/>
              </w:rPr>
            </w:pPr>
            <w:r w:rsidRPr="00131711">
              <w:rPr>
                <w:sz w:val="20"/>
                <w:szCs w:val="20"/>
              </w:rPr>
              <w:t>3</w:t>
            </w:r>
          </w:p>
        </w:tc>
        <w:tc>
          <w:tcPr>
            <w:tcW w:w="709" w:type="dxa"/>
            <w:shd w:val="clear" w:color="auto" w:fill="auto"/>
            <w:vAlign w:val="center"/>
          </w:tcPr>
          <w:p w:rsidR="00E84AD8" w:rsidRPr="00131711" w:rsidRDefault="008E3459" w:rsidP="00120310">
            <w:pPr>
              <w:jc w:val="center"/>
              <w:rPr>
                <w:sz w:val="20"/>
                <w:szCs w:val="20"/>
              </w:rPr>
            </w:pPr>
            <w:r>
              <w:rPr>
                <w:sz w:val="20"/>
                <w:szCs w:val="20"/>
              </w:rPr>
              <w:t>77</w:t>
            </w:r>
          </w:p>
        </w:tc>
        <w:tc>
          <w:tcPr>
            <w:tcW w:w="567" w:type="dxa"/>
            <w:vAlign w:val="center"/>
          </w:tcPr>
          <w:p w:rsidR="00E84AD8" w:rsidRPr="00131711" w:rsidRDefault="008E3459" w:rsidP="00120310">
            <w:pPr>
              <w:jc w:val="center"/>
              <w:rPr>
                <w:sz w:val="20"/>
                <w:szCs w:val="20"/>
              </w:rPr>
            </w:pPr>
            <w:r>
              <w:rPr>
                <w:sz w:val="20"/>
                <w:szCs w:val="20"/>
              </w:rPr>
              <w:t>34</w:t>
            </w:r>
          </w:p>
        </w:tc>
        <w:tc>
          <w:tcPr>
            <w:tcW w:w="742" w:type="dxa"/>
            <w:vAlign w:val="center"/>
          </w:tcPr>
          <w:p w:rsidR="00E84AD8" w:rsidRPr="00131711" w:rsidRDefault="00BA7C93" w:rsidP="006D60F8">
            <w:pPr>
              <w:jc w:val="center"/>
              <w:rPr>
                <w:sz w:val="20"/>
                <w:szCs w:val="20"/>
                <w:lang w:val="en-US"/>
              </w:rPr>
            </w:pPr>
            <w:r w:rsidRPr="00131711">
              <w:rPr>
                <w:sz w:val="20"/>
                <w:szCs w:val="20"/>
              </w:rPr>
              <w:t>34</w:t>
            </w:r>
          </w:p>
        </w:tc>
        <w:tc>
          <w:tcPr>
            <w:tcW w:w="533" w:type="dxa"/>
            <w:vAlign w:val="center"/>
          </w:tcPr>
          <w:p w:rsidR="00E84AD8" w:rsidRPr="00131711" w:rsidRDefault="00E84AD8" w:rsidP="00120310">
            <w:pPr>
              <w:jc w:val="center"/>
              <w:rPr>
                <w:sz w:val="20"/>
                <w:szCs w:val="20"/>
              </w:rPr>
            </w:pPr>
          </w:p>
        </w:tc>
        <w:tc>
          <w:tcPr>
            <w:tcW w:w="567" w:type="dxa"/>
            <w:vAlign w:val="center"/>
          </w:tcPr>
          <w:p w:rsidR="00E84AD8" w:rsidRPr="00131711" w:rsidRDefault="009252FC" w:rsidP="00120310">
            <w:pPr>
              <w:jc w:val="center"/>
              <w:rPr>
                <w:sz w:val="20"/>
                <w:szCs w:val="20"/>
                <w:lang w:val="en-US"/>
              </w:rPr>
            </w:pPr>
            <w:r w:rsidRPr="00131711">
              <w:rPr>
                <w:sz w:val="20"/>
                <w:szCs w:val="20"/>
                <w:lang w:val="en-US"/>
              </w:rPr>
              <w:t>9</w:t>
            </w:r>
          </w:p>
        </w:tc>
        <w:tc>
          <w:tcPr>
            <w:tcW w:w="601" w:type="dxa"/>
            <w:vAlign w:val="center"/>
          </w:tcPr>
          <w:p w:rsidR="00E84AD8" w:rsidRPr="00131711" w:rsidRDefault="00E84AD8" w:rsidP="00120310">
            <w:pPr>
              <w:jc w:val="center"/>
              <w:rPr>
                <w:sz w:val="20"/>
                <w:szCs w:val="20"/>
              </w:rPr>
            </w:pPr>
          </w:p>
        </w:tc>
        <w:tc>
          <w:tcPr>
            <w:tcW w:w="601" w:type="dxa"/>
            <w:vAlign w:val="center"/>
          </w:tcPr>
          <w:p w:rsidR="00E84AD8" w:rsidRPr="00131711" w:rsidRDefault="008E3459" w:rsidP="00120310">
            <w:pPr>
              <w:jc w:val="center"/>
              <w:rPr>
                <w:sz w:val="20"/>
                <w:szCs w:val="20"/>
              </w:rPr>
            </w:pPr>
            <w:r>
              <w:rPr>
                <w:sz w:val="20"/>
                <w:szCs w:val="20"/>
              </w:rPr>
              <w:t>31</w:t>
            </w:r>
          </w:p>
        </w:tc>
        <w:tc>
          <w:tcPr>
            <w:tcW w:w="992" w:type="dxa"/>
            <w:vAlign w:val="center"/>
          </w:tcPr>
          <w:p w:rsidR="00E84AD8" w:rsidRPr="00131711" w:rsidRDefault="00E84AD8" w:rsidP="00120310">
            <w:pPr>
              <w:jc w:val="center"/>
              <w:rPr>
                <w:sz w:val="20"/>
                <w:szCs w:val="20"/>
              </w:rPr>
            </w:pPr>
            <w:r w:rsidRPr="00131711">
              <w:rPr>
                <w:sz w:val="20"/>
                <w:szCs w:val="20"/>
              </w:rPr>
              <w:t>Э</w:t>
            </w:r>
          </w:p>
        </w:tc>
      </w:tr>
      <w:bookmarkEnd w:id="15"/>
      <w:tr w:rsidR="00E84AD8" w:rsidRPr="00131711" w:rsidTr="00B6339B">
        <w:trPr>
          <w:trHeight w:val="309"/>
          <w:jc w:val="center"/>
        </w:trPr>
        <w:tc>
          <w:tcPr>
            <w:tcW w:w="846" w:type="dxa"/>
          </w:tcPr>
          <w:p w:rsidR="00E84AD8" w:rsidRPr="00131711" w:rsidRDefault="00DB7E97" w:rsidP="00120310">
            <w:pPr>
              <w:spacing w:line="360" w:lineRule="auto"/>
              <w:jc w:val="center"/>
              <w:rPr>
                <w:sz w:val="20"/>
                <w:szCs w:val="20"/>
              </w:rPr>
            </w:pPr>
            <w:r w:rsidRPr="00131711">
              <w:rPr>
                <w:sz w:val="20"/>
                <w:szCs w:val="20"/>
              </w:rPr>
              <w:t>Б-Г</w:t>
            </w:r>
            <w:r w:rsidR="00E84AD8" w:rsidRPr="00131711">
              <w:rPr>
                <w:sz w:val="20"/>
                <w:szCs w:val="20"/>
              </w:rPr>
              <w:t>У</w:t>
            </w:r>
          </w:p>
        </w:tc>
        <w:tc>
          <w:tcPr>
            <w:tcW w:w="850" w:type="dxa"/>
          </w:tcPr>
          <w:p w:rsidR="00E84AD8" w:rsidRPr="00131711" w:rsidRDefault="00120310" w:rsidP="00120310">
            <w:pPr>
              <w:spacing w:line="360" w:lineRule="auto"/>
              <w:jc w:val="center"/>
              <w:rPr>
                <w:sz w:val="20"/>
                <w:szCs w:val="20"/>
              </w:rPr>
            </w:pPr>
            <w:r w:rsidRPr="00131711">
              <w:rPr>
                <w:sz w:val="20"/>
                <w:szCs w:val="20"/>
              </w:rPr>
              <w:t>О</w:t>
            </w:r>
            <w:r w:rsidR="00E84AD8" w:rsidRPr="00131711">
              <w:rPr>
                <w:sz w:val="20"/>
                <w:szCs w:val="20"/>
              </w:rPr>
              <w:t>ЗФО</w:t>
            </w:r>
          </w:p>
        </w:tc>
        <w:tc>
          <w:tcPr>
            <w:tcW w:w="1276" w:type="dxa"/>
            <w:shd w:val="clear" w:color="auto" w:fill="auto"/>
          </w:tcPr>
          <w:p w:rsidR="00E84AD8" w:rsidRPr="008E3459" w:rsidRDefault="008E3459" w:rsidP="00120310">
            <w:pPr>
              <w:spacing w:line="360" w:lineRule="auto"/>
              <w:jc w:val="center"/>
              <w:rPr>
                <w:sz w:val="20"/>
                <w:szCs w:val="20"/>
                <w:highlight w:val="yellow"/>
              </w:rPr>
            </w:pPr>
            <w:r w:rsidRPr="008E3459">
              <w:rPr>
                <w:sz w:val="20"/>
                <w:szCs w:val="20"/>
              </w:rPr>
              <w:t>Б.1.ДВ.Л.01</w:t>
            </w:r>
          </w:p>
        </w:tc>
        <w:tc>
          <w:tcPr>
            <w:tcW w:w="572" w:type="dxa"/>
            <w:shd w:val="clear" w:color="auto" w:fill="auto"/>
          </w:tcPr>
          <w:p w:rsidR="00E84AD8" w:rsidRPr="00131711" w:rsidRDefault="000A0672" w:rsidP="00120310">
            <w:pPr>
              <w:spacing w:line="360" w:lineRule="auto"/>
              <w:jc w:val="center"/>
              <w:rPr>
                <w:sz w:val="20"/>
                <w:szCs w:val="20"/>
                <w:lang w:val="en-US"/>
              </w:rPr>
            </w:pPr>
            <w:r w:rsidRPr="00131711">
              <w:rPr>
                <w:sz w:val="20"/>
                <w:szCs w:val="20"/>
              </w:rPr>
              <w:t>4</w:t>
            </w:r>
            <w:r w:rsidR="00797E7B" w:rsidRPr="00131711">
              <w:rPr>
                <w:sz w:val="20"/>
                <w:szCs w:val="20"/>
              </w:rPr>
              <w:t>/2</w:t>
            </w:r>
          </w:p>
        </w:tc>
        <w:tc>
          <w:tcPr>
            <w:tcW w:w="817" w:type="dxa"/>
            <w:shd w:val="clear" w:color="auto" w:fill="auto"/>
          </w:tcPr>
          <w:p w:rsidR="00E84AD8" w:rsidRPr="0009648E" w:rsidRDefault="0009648E" w:rsidP="00120310">
            <w:pPr>
              <w:spacing w:line="360" w:lineRule="auto"/>
              <w:jc w:val="center"/>
              <w:rPr>
                <w:sz w:val="20"/>
                <w:szCs w:val="20"/>
              </w:rPr>
            </w:pPr>
            <w:r>
              <w:rPr>
                <w:sz w:val="20"/>
                <w:szCs w:val="20"/>
              </w:rPr>
              <w:t>3</w:t>
            </w:r>
          </w:p>
        </w:tc>
        <w:tc>
          <w:tcPr>
            <w:tcW w:w="709" w:type="dxa"/>
            <w:shd w:val="clear" w:color="auto" w:fill="auto"/>
          </w:tcPr>
          <w:p w:rsidR="00E84AD8" w:rsidRPr="008E3459" w:rsidRDefault="008E3459" w:rsidP="00120310">
            <w:pPr>
              <w:spacing w:line="360" w:lineRule="auto"/>
              <w:jc w:val="center"/>
              <w:rPr>
                <w:sz w:val="20"/>
                <w:szCs w:val="20"/>
              </w:rPr>
            </w:pPr>
            <w:r>
              <w:rPr>
                <w:sz w:val="20"/>
                <w:szCs w:val="20"/>
              </w:rPr>
              <w:t>19</w:t>
            </w:r>
          </w:p>
        </w:tc>
        <w:tc>
          <w:tcPr>
            <w:tcW w:w="567" w:type="dxa"/>
          </w:tcPr>
          <w:p w:rsidR="00E84AD8" w:rsidRPr="00131711" w:rsidRDefault="008E3459" w:rsidP="00120310">
            <w:pPr>
              <w:spacing w:line="360" w:lineRule="auto"/>
              <w:jc w:val="center"/>
              <w:rPr>
                <w:sz w:val="20"/>
                <w:szCs w:val="20"/>
              </w:rPr>
            </w:pPr>
            <w:r>
              <w:rPr>
                <w:sz w:val="20"/>
                <w:szCs w:val="20"/>
              </w:rPr>
              <w:t>2</w:t>
            </w:r>
          </w:p>
        </w:tc>
        <w:tc>
          <w:tcPr>
            <w:tcW w:w="742" w:type="dxa"/>
          </w:tcPr>
          <w:p w:rsidR="00E84AD8" w:rsidRPr="00131711" w:rsidRDefault="006D60F8" w:rsidP="00120310">
            <w:pPr>
              <w:spacing w:line="360" w:lineRule="auto"/>
              <w:jc w:val="center"/>
              <w:rPr>
                <w:sz w:val="20"/>
                <w:szCs w:val="20"/>
              </w:rPr>
            </w:pPr>
            <w:r w:rsidRPr="00131711">
              <w:rPr>
                <w:sz w:val="20"/>
                <w:szCs w:val="20"/>
              </w:rPr>
              <w:t>8</w:t>
            </w:r>
          </w:p>
        </w:tc>
        <w:tc>
          <w:tcPr>
            <w:tcW w:w="533" w:type="dxa"/>
          </w:tcPr>
          <w:p w:rsidR="00E84AD8" w:rsidRPr="00131711" w:rsidRDefault="00E84AD8" w:rsidP="00120310">
            <w:pPr>
              <w:spacing w:line="360" w:lineRule="auto"/>
              <w:jc w:val="center"/>
              <w:rPr>
                <w:sz w:val="20"/>
                <w:szCs w:val="20"/>
              </w:rPr>
            </w:pPr>
          </w:p>
        </w:tc>
        <w:tc>
          <w:tcPr>
            <w:tcW w:w="567" w:type="dxa"/>
          </w:tcPr>
          <w:p w:rsidR="00E84AD8" w:rsidRPr="00131711" w:rsidRDefault="0060578B" w:rsidP="00120310">
            <w:pPr>
              <w:spacing w:line="360" w:lineRule="auto"/>
              <w:jc w:val="center"/>
              <w:rPr>
                <w:sz w:val="20"/>
                <w:szCs w:val="20"/>
                <w:lang w:val="en-US"/>
              </w:rPr>
            </w:pPr>
            <w:r w:rsidRPr="00131711">
              <w:rPr>
                <w:sz w:val="20"/>
                <w:szCs w:val="20"/>
                <w:lang w:val="en-US"/>
              </w:rPr>
              <w:t>9</w:t>
            </w:r>
          </w:p>
        </w:tc>
        <w:tc>
          <w:tcPr>
            <w:tcW w:w="601" w:type="dxa"/>
          </w:tcPr>
          <w:p w:rsidR="00E84AD8" w:rsidRPr="00131711" w:rsidRDefault="00E84AD8" w:rsidP="00120310">
            <w:pPr>
              <w:spacing w:line="360" w:lineRule="auto"/>
              <w:jc w:val="center"/>
              <w:rPr>
                <w:sz w:val="20"/>
                <w:szCs w:val="20"/>
              </w:rPr>
            </w:pPr>
          </w:p>
        </w:tc>
        <w:tc>
          <w:tcPr>
            <w:tcW w:w="601" w:type="dxa"/>
          </w:tcPr>
          <w:p w:rsidR="00E84AD8" w:rsidRPr="008E3459" w:rsidRDefault="008E3459" w:rsidP="00120310">
            <w:pPr>
              <w:spacing w:line="360" w:lineRule="auto"/>
              <w:jc w:val="center"/>
              <w:rPr>
                <w:sz w:val="20"/>
                <w:szCs w:val="20"/>
              </w:rPr>
            </w:pPr>
            <w:r>
              <w:rPr>
                <w:sz w:val="20"/>
                <w:szCs w:val="20"/>
              </w:rPr>
              <w:t>89</w:t>
            </w:r>
          </w:p>
        </w:tc>
        <w:tc>
          <w:tcPr>
            <w:tcW w:w="992" w:type="dxa"/>
          </w:tcPr>
          <w:p w:rsidR="00E84AD8" w:rsidRPr="00131711" w:rsidRDefault="00E84AD8" w:rsidP="00120310">
            <w:pPr>
              <w:spacing w:line="360" w:lineRule="auto"/>
              <w:jc w:val="center"/>
              <w:rPr>
                <w:sz w:val="20"/>
                <w:szCs w:val="20"/>
              </w:rPr>
            </w:pPr>
            <w:r w:rsidRPr="00131711">
              <w:rPr>
                <w:sz w:val="20"/>
                <w:szCs w:val="20"/>
              </w:rPr>
              <w:t>Э</w:t>
            </w:r>
          </w:p>
        </w:tc>
      </w:tr>
      <w:bookmarkEnd w:id="16"/>
    </w:tbl>
    <w:p w:rsidR="00E84AD8" w:rsidRDefault="00E84AD8">
      <w:pPr>
        <w:ind w:firstLine="709"/>
        <w:jc w:val="both"/>
        <w:rPr>
          <w:iCs/>
        </w:rPr>
      </w:pPr>
    </w:p>
    <w:p w:rsidR="00E30CFE" w:rsidRPr="00E30CFE" w:rsidRDefault="00E30CFE" w:rsidP="00A707A7">
      <w:pPr>
        <w:numPr>
          <w:ilvl w:val="0"/>
          <w:numId w:val="2"/>
        </w:numPr>
        <w:ind w:left="0" w:firstLine="786"/>
        <w:rPr>
          <w:rFonts w:eastAsia="Calibri"/>
          <w:b/>
          <w:sz w:val="28"/>
          <w:szCs w:val="22"/>
          <w:lang w:eastAsia="en-US"/>
        </w:rPr>
      </w:pPr>
      <w:r w:rsidRPr="00E30CFE">
        <w:rPr>
          <w:rFonts w:eastAsia="Calibri"/>
          <w:b/>
          <w:sz w:val="28"/>
          <w:szCs w:val="22"/>
          <w:lang w:eastAsia="en-US"/>
        </w:rPr>
        <w:t xml:space="preserve">Структура и содержание дисциплины </w:t>
      </w:r>
    </w:p>
    <w:p w:rsidR="001B244D" w:rsidRDefault="001B244D" w:rsidP="00E30CFE">
      <w:pPr>
        <w:ind w:left="1146"/>
        <w:rPr>
          <w:b/>
          <w:bCs/>
        </w:rPr>
      </w:pPr>
    </w:p>
    <w:p w:rsidR="00E30CFE" w:rsidRPr="00B20E31" w:rsidRDefault="00E30CFE" w:rsidP="00E30CFE">
      <w:pPr>
        <w:ind w:left="1146"/>
        <w:rPr>
          <w:b/>
          <w:bCs/>
        </w:rPr>
      </w:pPr>
      <w:bookmarkStart w:id="19" w:name="OLE_LINK50"/>
      <w:bookmarkStart w:id="20" w:name="OLE_LINK51"/>
      <w:bookmarkStart w:id="21" w:name="OLE_LINK52"/>
      <w:r w:rsidRPr="00B20E31">
        <w:rPr>
          <w:b/>
          <w:bCs/>
        </w:rPr>
        <w:t xml:space="preserve">5.1 Структура дисциплины </w:t>
      </w:r>
    </w:p>
    <w:bookmarkEnd w:id="19"/>
    <w:bookmarkEnd w:id="20"/>
    <w:bookmarkEnd w:id="21"/>
    <w:p w:rsidR="00E30CFE" w:rsidRDefault="00E30CFE" w:rsidP="00E30CFE">
      <w:pPr>
        <w:ind w:firstLine="709"/>
      </w:pPr>
    </w:p>
    <w:p w:rsidR="00E30CFE" w:rsidRDefault="00E30CFE" w:rsidP="00021D20">
      <w:pPr>
        <w:ind w:firstLine="709"/>
        <w:jc w:val="both"/>
      </w:pPr>
      <w:r w:rsidRPr="003C1471">
        <w:t xml:space="preserve">Тематический план, отражающий содержание дисциплины (перечень разделов и тем), </w:t>
      </w:r>
      <w:r w:rsidR="00E464B5" w:rsidRPr="003C1471">
        <w:t>структурированное по</w:t>
      </w:r>
      <w:r w:rsidRPr="003C1471">
        <w:t xml:space="preserve"> видам учебных занятий с указанием их объемов в соответствии с учеб</w:t>
      </w:r>
      <w:r>
        <w:t xml:space="preserve">ным планом, приведен в </w:t>
      </w:r>
      <w:r w:rsidR="00021D20">
        <w:t>Т</w:t>
      </w:r>
      <w:r>
        <w:t>аблице 3</w:t>
      </w:r>
      <w:r w:rsidR="00F97041">
        <w:t>, 4</w:t>
      </w:r>
      <w:r w:rsidRPr="003C1471">
        <w:t>.</w:t>
      </w:r>
    </w:p>
    <w:p w:rsidR="00157C15" w:rsidRDefault="002552A0" w:rsidP="00021D20">
      <w:pPr>
        <w:ind w:firstLine="709"/>
        <w:jc w:val="right"/>
      </w:pPr>
      <w:r>
        <w:t>Таблица 3</w:t>
      </w:r>
    </w:p>
    <w:p w:rsidR="00E30CFE" w:rsidRDefault="00E30CFE" w:rsidP="00021D20">
      <w:pPr>
        <w:jc w:val="center"/>
      </w:pPr>
      <w:r w:rsidRPr="003C1471">
        <w:t>Структура дисциплины</w:t>
      </w:r>
    </w:p>
    <w:p w:rsidR="00157C15" w:rsidRDefault="00F97041" w:rsidP="00157C15">
      <w:pPr>
        <w:jc w:val="center"/>
      </w:pPr>
      <w:r>
        <w:t>Очная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371"/>
        <w:gridCol w:w="1517"/>
        <w:gridCol w:w="894"/>
        <w:gridCol w:w="1618"/>
        <w:gridCol w:w="772"/>
      </w:tblGrid>
      <w:tr w:rsidR="002552A0" w:rsidRPr="00131711" w:rsidTr="00F97041">
        <w:trPr>
          <w:cantSplit/>
        </w:trPr>
        <w:tc>
          <w:tcPr>
            <w:tcW w:w="237" w:type="pct"/>
            <w:vAlign w:val="center"/>
          </w:tcPr>
          <w:p w:rsidR="002552A0" w:rsidRPr="00131711" w:rsidRDefault="002552A0" w:rsidP="00842428">
            <w:pPr>
              <w:jc w:val="center"/>
            </w:pPr>
            <w:bookmarkStart w:id="22" w:name="_Hlk463804299"/>
            <w:r w:rsidRPr="00131711">
              <w:t>№</w:t>
            </w:r>
          </w:p>
        </w:tc>
        <w:tc>
          <w:tcPr>
            <w:tcW w:w="2270" w:type="pct"/>
            <w:vAlign w:val="center"/>
          </w:tcPr>
          <w:p w:rsidR="002552A0" w:rsidRPr="00131711" w:rsidRDefault="002552A0" w:rsidP="00842428">
            <w:pPr>
              <w:jc w:val="center"/>
            </w:pPr>
            <w:r w:rsidRPr="00131711">
              <w:rPr>
                <w:rFonts w:eastAsia="Calibri"/>
              </w:rPr>
              <w:t xml:space="preserve">Название темы </w:t>
            </w:r>
          </w:p>
        </w:tc>
        <w:tc>
          <w:tcPr>
            <w:tcW w:w="788" w:type="pct"/>
            <w:shd w:val="clear" w:color="auto" w:fill="auto"/>
            <w:vAlign w:val="center"/>
          </w:tcPr>
          <w:p w:rsidR="002552A0" w:rsidRPr="00131711" w:rsidRDefault="002552A0" w:rsidP="00842428">
            <w:pPr>
              <w:jc w:val="center"/>
              <w:rPr>
                <w:rFonts w:eastAsia="Calibri"/>
              </w:rPr>
            </w:pPr>
            <w:r w:rsidRPr="00131711">
              <w:t>Вид занятия</w:t>
            </w:r>
          </w:p>
        </w:tc>
        <w:tc>
          <w:tcPr>
            <w:tcW w:w="464" w:type="pct"/>
            <w:shd w:val="clear" w:color="auto" w:fill="auto"/>
            <w:vAlign w:val="center"/>
          </w:tcPr>
          <w:p w:rsidR="002552A0" w:rsidRPr="00131711" w:rsidRDefault="002552A0" w:rsidP="00842428">
            <w:pPr>
              <w:jc w:val="center"/>
              <w:rPr>
                <w:rFonts w:eastAsia="Calibri"/>
              </w:rPr>
            </w:pPr>
            <w:r w:rsidRPr="00131711">
              <w:rPr>
                <w:rFonts w:eastAsia="Calibri"/>
              </w:rPr>
              <w:t>Объем час</w:t>
            </w:r>
          </w:p>
        </w:tc>
        <w:tc>
          <w:tcPr>
            <w:tcW w:w="840" w:type="pct"/>
            <w:shd w:val="clear" w:color="auto" w:fill="auto"/>
            <w:vAlign w:val="center"/>
          </w:tcPr>
          <w:p w:rsidR="002552A0" w:rsidRPr="00131711" w:rsidRDefault="002552A0" w:rsidP="00842428">
            <w:pPr>
              <w:jc w:val="center"/>
              <w:rPr>
                <w:rFonts w:eastAsia="Calibri"/>
              </w:rPr>
            </w:pPr>
            <w:r w:rsidRPr="00131711">
              <w:rPr>
                <w:rFonts w:eastAsia="Calibri"/>
              </w:rPr>
              <w:t>Кол-во часов в интерактивной и</w:t>
            </w:r>
            <w:r w:rsidR="008F4B5D" w:rsidRPr="00131711">
              <w:rPr>
                <w:rFonts w:eastAsia="Calibri"/>
              </w:rPr>
              <w:t xml:space="preserve"> </w:t>
            </w:r>
            <w:r w:rsidRPr="00131711">
              <w:rPr>
                <w:rFonts w:eastAsia="Calibri"/>
              </w:rPr>
              <w:t>электронной</w:t>
            </w:r>
          </w:p>
          <w:p w:rsidR="002552A0" w:rsidRPr="00131711" w:rsidRDefault="002552A0" w:rsidP="00842428">
            <w:pPr>
              <w:jc w:val="center"/>
              <w:rPr>
                <w:rFonts w:eastAsia="Calibri"/>
              </w:rPr>
            </w:pPr>
            <w:r w:rsidRPr="00131711">
              <w:rPr>
                <w:rFonts w:eastAsia="Calibri"/>
              </w:rPr>
              <w:t>форме</w:t>
            </w:r>
          </w:p>
        </w:tc>
        <w:tc>
          <w:tcPr>
            <w:tcW w:w="401" w:type="pct"/>
            <w:vAlign w:val="center"/>
          </w:tcPr>
          <w:p w:rsidR="002552A0" w:rsidRPr="00131711" w:rsidRDefault="002552A0" w:rsidP="00842428">
            <w:pPr>
              <w:jc w:val="center"/>
              <w:rPr>
                <w:rFonts w:eastAsia="Calibri"/>
              </w:rPr>
            </w:pPr>
            <w:r w:rsidRPr="00131711">
              <w:rPr>
                <w:rFonts w:eastAsia="Calibri"/>
              </w:rPr>
              <w:t>СРС</w:t>
            </w:r>
          </w:p>
        </w:tc>
      </w:tr>
      <w:tr w:rsidR="007F4D40" w:rsidRPr="00131711" w:rsidTr="00F97041">
        <w:trPr>
          <w:cantSplit/>
          <w:trHeight w:val="293"/>
        </w:trPr>
        <w:tc>
          <w:tcPr>
            <w:tcW w:w="237" w:type="pct"/>
          </w:tcPr>
          <w:p w:rsidR="007F4D40" w:rsidRPr="00131711" w:rsidRDefault="007F4D40" w:rsidP="007F4D40">
            <w:r w:rsidRPr="00131711">
              <w:t>1</w:t>
            </w:r>
          </w:p>
        </w:tc>
        <w:tc>
          <w:tcPr>
            <w:tcW w:w="2270" w:type="pct"/>
          </w:tcPr>
          <w:p w:rsidR="007F4D40" w:rsidRPr="00131711" w:rsidRDefault="007F4D40" w:rsidP="007F4D40">
            <w:pPr>
              <w:jc w:val="both"/>
            </w:pPr>
            <w:r>
              <w:t xml:space="preserve">Тема 1. Государственная и муниципальная собственность в системе отношений собственности РФ. </w:t>
            </w:r>
          </w:p>
        </w:tc>
        <w:tc>
          <w:tcPr>
            <w:tcW w:w="788" w:type="pct"/>
            <w:shd w:val="clear" w:color="auto" w:fill="auto"/>
          </w:tcPr>
          <w:p w:rsidR="007F4D40" w:rsidRPr="00B6339B" w:rsidRDefault="007F4D40" w:rsidP="007F4D40">
            <w:pPr>
              <w:jc w:val="center"/>
            </w:pPr>
            <w:r w:rsidRPr="00B6339B">
              <w:t>Лекция</w:t>
            </w:r>
          </w:p>
          <w:p w:rsidR="007F4D40" w:rsidRPr="00131711" w:rsidRDefault="007F4D40" w:rsidP="007F4D40">
            <w:pPr>
              <w:jc w:val="center"/>
            </w:pPr>
            <w:r w:rsidRPr="00B6339B">
              <w:t xml:space="preserve">Практическое занятие </w:t>
            </w:r>
          </w:p>
        </w:tc>
        <w:tc>
          <w:tcPr>
            <w:tcW w:w="464" w:type="pct"/>
            <w:shd w:val="clear" w:color="auto" w:fill="auto"/>
          </w:tcPr>
          <w:p w:rsidR="007F4D40" w:rsidRDefault="007F4D40" w:rsidP="007F4D40">
            <w:pPr>
              <w:jc w:val="center"/>
              <w:rPr>
                <w:rFonts w:eastAsia="Calibri"/>
              </w:rPr>
            </w:pPr>
            <w:r>
              <w:rPr>
                <w:rFonts w:eastAsia="Calibri"/>
              </w:rPr>
              <w:t>2</w:t>
            </w:r>
          </w:p>
          <w:p w:rsidR="007F4D40" w:rsidRPr="00131711" w:rsidRDefault="007F4D40" w:rsidP="007F4D40">
            <w:pPr>
              <w:jc w:val="center"/>
              <w:rPr>
                <w:rFonts w:eastAsia="Calibri"/>
              </w:rPr>
            </w:pPr>
            <w:r>
              <w:rPr>
                <w:rFonts w:eastAsia="Calibri"/>
              </w:rPr>
              <w:t>2</w:t>
            </w:r>
          </w:p>
        </w:tc>
        <w:tc>
          <w:tcPr>
            <w:tcW w:w="840" w:type="pct"/>
            <w:shd w:val="clear" w:color="auto" w:fill="auto"/>
          </w:tcPr>
          <w:p w:rsidR="007F4D40" w:rsidRDefault="00AE78EC" w:rsidP="007F4D40">
            <w:pPr>
              <w:jc w:val="center"/>
              <w:rPr>
                <w:rFonts w:eastAsia="Calibri"/>
              </w:rPr>
            </w:pPr>
            <w:r>
              <w:rPr>
                <w:rFonts w:eastAsia="Calibri"/>
              </w:rPr>
              <w:t>1</w:t>
            </w:r>
          </w:p>
          <w:p w:rsidR="007F4D40" w:rsidRPr="00131711" w:rsidRDefault="00AE78EC" w:rsidP="001E6B18">
            <w:pPr>
              <w:jc w:val="center"/>
              <w:rPr>
                <w:rFonts w:eastAsia="Calibri"/>
              </w:rPr>
            </w:pPr>
            <w:r>
              <w:rPr>
                <w:rFonts w:eastAsia="Calibri"/>
              </w:rPr>
              <w:t>2</w:t>
            </w:r>
          </w:p>
        </w:tc>
        <w:tc>
          <w:tcPr>
            <w:tcW w:w="401" w:type="pct"/>
          </w:tcPr>
          <w:p w:rsidR="007F4D40" w:rsidRPr="00131711" w:rsidRDefault="00AE78EC" w:rsidP="007F4D40">
            <w:pPr>
              <w:jc w:val="center"/>
              <w:rPr>
                <w:rFonts w:eastAsia="Calibri"/>
              </w:rPr>
            </w:pPr>
            <w:r>
              <w:rPr>
                <w:rFonts w:eastAsia="Calibri"/>
              </w:rPr>
              <w:t>3</w:t>
            </w:r>
          </w:p>
        </w:tc>
      </w:tr>
      <w:tr w:rsidR="007F4D40" w:rsidRPr="00131711" w:rsidTr="00F97041">
        <w:trPr>
          <w:cantSplit/>
          <w:trHeight w:val="293"/>
        </w:trPr>
        <w:tc>
          <w:tcPr>
            <w:tcW w:w="237" w:type="pct"/>
          </w:tcPr>
          <w:p w:rsidR="007F4D40" w:rsidRPr="00131711" w:rsidRDefault="007F4D40" w:rsidP="007F4D40">
            <w:r w:rsidRPr="00131711">
              <w:t>2</w:t>
            </w:r>
          </w:p>
        </w:tc>
        <w:tc>
          <w:tcPr>
            <w:tcW w:w="2270" w:type="pct"/>
          </w:tcPr>
          <w:p w:rsidR="007F4D40" w:rsidRPr="00131711" w:rsidRDefault="007F4D40" w:rsidP="007F4D40">
            <w:pPr>
              <w:jc w:val="both"/>
            </w:pPr>
            <w:r>
              <w:t>Тема 2. Система управления государственной и муниципальной собственностью.</w:t>
            </w:r>
            <w:r w:rsidRPr="00131711">
              <w:t xml:space="preserve"> </w:t>
            </w:r>
          </w:p>
        </w:tc>
        <w:tc>
          <w:tcPr>
            <w:tcW w:w="788" w:type="pct"/>
            <w:shd w:val="clear" w:color="auto" w:fill="auto"/>
          </w:tcPr>
          <w:p w:rsidR="007F4D40" w:rsidRPr="00B6339B" w:rsidRDefault="007F4D40" w:rsidP="007F4D40">
            <w:pPr>
              <w:jc w:val="center"/>
            </w:pPr>
            <w:r w:rsidRPr="00B6339B">
              <w:t>Лекция</w:t>
            </w:r>
          </w:p>
          <w:p w:rsidR="007F4D40" w:rsidRPr="00131711" w:rsidRDefault="007F4D40" w:rsidP="007F4D40">
            <w:pPr>
              <w:jc w:val="center"/>
            </w:pPr>
            <w:r w:rsidRPr="00B6339B">
              <w:t xml:space="preserve">Практическое занятие </w:t>
            </w:r>
          </w:p>
        </w:tc>
        <w:tc>
          <w:tcPr>
            <w:tcW w:w="464" w:type="pct"/>
            <w:shd w:val="clear" w:color="auto" w:fill="auto"/>
          </w:tcPr>
          <w:p w:rsidR="007F4D40" w:rsidRDefault="007F4D40" w:rsidP="007F4D40">
            <w:pPr>
              <w:jc w:val="center"/>
              <w:rPr>
                <w:rFonts w:eastAsia="Calibri"/>
              </w:rPr>
            </w:pPr>
            <w:r>
              <w:rPr>
                <w:rFonts w:eastAsia="Calibri"/>
              </w:rPr>
              <w:t>3</w:t>
            </w:r>
          </w:p>
          <w:p w:rsidR="007F4D40" w:rsidRPr="00131711" w:rsidRDefault="007F4D40" w:rsidP="007F4D40">
            <w:pPr>
              <w:jc w:val="center"/>
              <w:rPr>
                <w:rFonts w:eastAsia="Calibri"/>
              </w:rPr>
            </w:pPr>
            <w:r>
              <w:rPr>
                <w:rFonts w:eastAsia="Calibri"/>
              </w:rPr>
              <w:t>3</w:t>
            </w:r>
          </w:p>
        </w:tc>
        <w:tc>
          <w:tcPr>
            <w:tcW w:w="840" w:type="pct"/>
            <w:shd w:val="clear" w:color="auto" w:fill="auto"/>
          </w:tcPr>
          <w:p w:rsidR="007F4D40" w:rsidRDefault="00AE78EC" w:rsidP="007F4D40">
            <w:pPr>
              <w:jc w:val="center"/>
              <w:rPr>
                <w:rFonts w:eastAsia="Calibri"/>
              </w:rPr>
            </w:pPr>
            <w:r>
              <w:rPr>
                <w:rFonts w:eastAsia="Calibri"/>
              </w:rPr>
              <w:t>2</w:t>
            </w:r>
          </w:p>
          <w:p w:rsidR="007F4D40" w:rsidRPr="00131711" w:rsidRDefault="00AE78EC" w:rsidP="001E6B18">
            <w:pPr>
              <w:jc w:val="center"/>
              <w:rPr>
                <w:rFonts w:eastAsia="Calibri"/>
              </w:rPr>
            </w:pPr>
            <w:r>
              <w:rPr>
                <w:rFonts w:eastAsia="Calibri"/>
              </w:rPr>
              <w:t>1</w:t>
            </w:r>
          </w:p>
        </w:tc>
        <w:tc>
          <w:tcPr>
            <w:tcW w:w="401" w:type="pct"/>
          </w:tcPr>
          <w:p w:rsidR="007F4D40" w:rsidRPr="00131711" w:rsidRDefault="00AE78EC" w:rsidP="007F4D40">
            <w:pPr>
              <w:jc w:val="center"/>
              <w:rPr>
                <w:rFonts w:eastAsia="Calibri"/>
              </w:rPr>
            </w:pPr>
            <w:r>
              <w:rPr>
                <w:rFonts w:eastAsia="Calibri"/>
              </w:rPr>
              <w:t>2</w:t>
            </w:r>
          </w:p>
        </w:tc>
      </w:tr>
      <w:tr w:rsidR="007F4D40" w:rsidRPr="00131711" w:rsidTr="00F97041">
        <w:trPr>
          <w:cantSplit/>
          <w:trHeight w:val="293"/>
        </w:trPr>
        <w:tc>
          <w:tcPr>
            <w:tcW w:w="237" w:type="pct"/>
          </w:tcPr>
          <w:p w:rsidR="007F4D40" w:rsidRPr="00131711" w:rsidRDefault="007F4D40" w:rsidP="007F4D40">
            <w:bookmarkStart w:id="23" w:name="_Hlk463802392"/>
            <w:r w:rsidRPr="00131711">
              <w:t>3</w:t>
            </w:r>
          </w:p>
        </w:tc>
        <w:tc>
          <w:tcPr>
            <w:tcW w:w="2270" w:type="pct"/>
          </w:tcPr>
          <w:p w:rsidR="007F4D40" w:rsidRPr="00131711" w:rsidRDefault="007F4D40" w:rsidP="007F4D40">
            <w:pPr>
              <w:jc w:val="both"/>
            </w:pPr>
            <w:r>
              <w:t>Тема 3. Формирование состава и структуры объектов государственной и муниципальной собственности.</w:t>
            </w:r>
          </w:p>
        </w:tc>
        <w:tc>
          <w:tcPr>
            <w:tcW w:w="788" w:type="pct"/>
            <w:shd w:val="clear" w:color="auto" w:fill="auto"/>
          </w:tcPr>
          <w:p w:rsidR="007F4D40" w:rsidRPr="00B6339B" w:rsidRDefault="007F4D40" w:rsidP="007F4D40">
            <w:pPr>
              <w:jc w:val="center"/>
            </w:pPr>
            <w:r w:rsidRPr="00B6339B">
              <w:t>Лекция</w:t>
            </w:r>
          </w:p>
          <w:p w:rsidR="007F4D40" w:rsidRPr="00131711" w:rsidRDefault="007F4D40" w:rsidP="007F4D40">
            <w:pPr>
              <w:jc w:val="center"/>
            </w:pPr>
            <w:r w:rsidRPr="00B6339B">
              <w:t>Практическое занятие</w:t>
            </w:r>
          </w:p>
        </w:tc>
        <w:tc>
          <w:tcPr>
            <w:tcW w:w="464" w:type="pct"/>
            <w:shd w:val="clear" w:color="auto" w:fill="auto"/>
          </w:tcPr>
          <w:p w:rsidR="007F4D40" w:rsidRDefault="00AE78EC" w:rsidP="007F4D40">
            <w:pPr>
              <w:jc w:val="center"/>
              <w:rPr>
                <w:rFonts w:eastAsia="Calibri"/>
              </w:rPr>
            </w:pPr>
            <w:r>
              <w:rPr>
                <w:rFonts w:eastAsia="Calibri"/>
              </w:rPr>
              <w:t>3</w:t>
            </w:r>
          </w:p>
          <w:p w:rsidR="007F4D40" w:rsidRPr="00131711" w:rsidRDefault="00AE78EC" w:rsidP="00AE78EC">
            <w:pPr>
              <w:jc w:val="center"/>
              <w:rPr>
                <w:rFonts w:eastAsia="Calibri"/>
              </w:rPr>
            </w:pPr>
            <w:r>
              <w:rPr>
                <w:rFonts w:eastAsia="Calibri"/>
              </w:rPr>
              <w:t>3</w:t>
            </w:r>
          </w:p>
        </w:tc>
        <w:tc>
          <w:tcPr>
            <w:tcW w:w="840" w:type="pct"/>
            <w:shd w:val="clear" w:color="auto" w:fill="auto"/>
          </w:tcPr>
          <w:p w:rsidR="007F4D40" w:rsidRDefault="00AE78EC" w:rsidP="007F4D40">
            <w:pPr>
              <w:jc w:val="center"/>
              <w:rPr>
                <w:rFonts w:eastAsia="Calibri"/>
              </w:rPr>
            </w:pPr>
            <w:r>
              <w:rPr>
                <w:rFonts w:eastAsia="Calibri"/>
              </w:rPr>
              <w:t>2</w:t>
            </w:r>
          </w:p>
          <w:p w:rsidR="00AE78EC" w:rsidRPr="00131711" w:rsidRDefault="00AE78EC" w:rsidP="007F4D40">
            <w:pPr>
              <w:jc w:val="center"/>
              <w:rPr>
                <w:rFonts w:eastAsia="Calibri"/>
              </w:rPr>
            </w:pPr>
            <w:r>
              <w:rPr>
                <w:rFonts w:eastAsia="Calibri"/>
              </w:rPr>
              <w:t>2</w:t>
            </w:r>
          </w:p>
        </w:tc>
        <w:tc>
          <w:tcPr>
            <w:tcW w:w="401" w:type="pct"/>
          </w:tcPr>
          <w:p w:rsidR="007F4D40" w:rsidRPr="00131711" w:rsidRDefault="00AE78EC" w:rsidP="007F4D40">
            <w:pPr>
              <w:jc w:val="center"/>
              <w:rPr>
                <w:rFonts w:eastAsia="Calibri"/>
              </w:rPr>
            </w:pPr>
            <w:r>
              <w:rPr>
                <w:rFonts w:eastAsia="Calibri"/>
              </w:rPr>
              <w:t>2</w:t>
            </w:r>
          </w:p>
        </w:tc>
      </w:tr>
      <w:tr w:rsidR="007F4D40" w:rsidRPr="00131711" w:rsidTr="00F97041">
        <w:trPr>
          <w:cantSplit/>
          <w:trHeight w:val="293"/>
        </w:trPr>
        <w:tc>
          <w:tcPr>
            <w:tcW w:w="237" w:type="pct"/>
          </w:tcPr>
          <w:p w:rsidR="007F4D40" w:rsidRPr="00131711" w:rsidRDefault="007F4D40" w:rsidP="007F4D40">
            <w:bookmarkStart w:id="24" w:name="_Hlk463803707"/>
            <w:bookmarkEnd w:id="23"/>
            <w:r w:rsidRPr="00131711">
              <w:t>4</w:t>
            </w:r>
          </w:p>
        </w:tc>
        <w:tc>
          <w:tcPr>
            <w:tcW w:w="2270" w:type="pct"/>
          </w:tcPr>
          <w:p w:rsidR="007F4D40" w:rsidRPr="00131711" w:rsidRDefault="007F4D40" w:rsidP="007F4D40">
            <w:pPr>
              <w:jc w:val="both"/>
            </w:pPr>
            <w:r>
              <w:t>Тема 4. Управление собственностью государственных и муниципальных организаций и предприятий.</w:t>
            </w:r>
          </w:p>
        </w:tc>
        <w:tc>
          <w:tcPr>
            <w:tcW w:w="788" w:type="pct"/>
            <w:shd w:val="clear" w:color="auto" w:fill="auto"/>
          </w:tcPr>
          <w:p w:rsidR="007F4D40" w:rsidRPr="00131711" w:rsidRDefault="007F4D40" w:rsidP="007F4D40">
            <w:pPr>
              <w:jc w:val="center"/>
            </w:pPr>
            <w:r w:rsidRPr="00131711">
              <w:t>Лекция</w:t>
            </w:r>
          </w:p>
          <w:p w:rsidR="007F4D40" w:rsidRPr="00131711" w:rsidRDefault="007F4D40" w:rsidP="007F4D40">
            <w:pPr>
              <w:jc w:val="center"/>
            </w:pPr>
            <w:r w:rsidRPr="00131711">
              <w:t xml:space="preserve">Практическое занятие </w:t>
            </w:r>
          </w:p>
        </w:tc>
        <w:tc>
          <w:tcPr>
            <w:tcW w:w="464" w:type="pct"/>
            <w:shd w:val="clear" w:color="auto" w:fill="auto"/>
          </w:tcPr>
          <w:p w:rsidR="007F4D40" w:rsidRDefault="00B529C0" w:rsidP="007F4D40">
            <w:pPr>
              <w:jc w:val="center"/>
              <w:rPr>
                <w:rFonts w:eastAsia="Calibri"/>
              </w:rPr>
            </w:pPr>
            <w:r>
              <w:rPr>
                <w:rFonts w:eastAsia="Calibri"/>
              </w:rPr>
              <w:t>4</w:t>
            </w:r>
          </w:p>
          <w:p w:rsidR="007F4D40" w:rsidRPr="00131711" w:rsidRDefault="001E6B18" w:rsidP="001E6B18">
            <w:pPr>
              <w:jc w:val="center"/>
              <w:rPr>
                <w:rFonts w:eastAsia="Calibri"/>
              </w:rPr>
            </w:pPr>
            <w:r>
              <w:rPr>
                <w:rFonts w:eastAsia="Calibri"/>
              </w:rPr>
              <w:t>3</w:t>
            </w:r>
          </w:p>
        </w:tc>
        <w:tc>
          <w:tcPr>
            <w:tcW w:w="840" w:type="pct"/>
            <w:shd w:val="clear" w:color="auto" w:fill="auto"/>
          </w:tcPr>
          <w:p w:rsidR="007F4D40" w:rsidRPr="00131711" w:rsidRDefault="007F4D40" w:rsidP="007F4D40">
            <w:pPr>
              <w:jc w:val="center"/>
              <w:rPr>
                <w:rFonts w:eastAsia="Calibri"/>
              </w:rPr>
            </w:pPr>
            <w:r w:rsidRPr="00131711">
              <w:rPr>
                <w:rFonts w:eastAsia="Calibri"/>
              </w:rPr>
              <w:t>1</w:t>
            </w:r>
          </w:p>
          <w:p w:rsidR="007F4D40" w:rsidRPr="00131711" w:rsidRDefault="007F4D40" w:rsidP="007F4D40">
            <w:pPr>
              <w:jc w:val="center"/>
              <w:rPr>
                <w:rFonts w:eastAsia="Calibri"/>
              </w:rPr>
            </w:pPr>
            <w:r w:rsidRPr="00131711">
              <w:rPr>
                <w:rFonts w:eastAsia="Calibri"/>
              </w:rPr>
              <w:t>2</w:t>
            </w:r>
          </w:p>
        </w:tc>
        <w:tc>
          <w:tcPr>
            <w:tcW w:w="401" w:type="pct"/>
          </w:tcPr>
          <w:p w:rsidR="007F4D40" w:rsidRPr="00131711" w:rsidRDefault="007F4D40" w:rsidP="007F4D40">
            <w:pPr>
              <w:jc w:val="center"/>
              <w:rPr>
                <w:rFonts w:eastAsia="Calibri"/>
              </w:rPr>
            </w:pPr>
            <w:r w:rsidRPr="00131711">
              <w:rPr>
                <w:rFonts w:eastAsia="Calibri"/>
              </w:rPr>
              <w:t>4</w:t>
            </w:r>
          </w:p>
        </w:tc>
      </w:tr>
      <w:bookmarkEnd w:id="24"/>
      <w:tr w:rsidR="007F4D40" w:rsidRPr="00131711" w:rsidTr="00F97041">
        <w:trPr>
          <w:cantSplit/>
          <w:trHeight w:val="293"/>
        </w:trPr>
        <w:tc>
          <w:tcPr>
            <w:tcW w:w="237" w:type="pct"/>
          </w:tcPr>
          <w:p w:rsidR="007F4D40" w:rsidRPr="00131711" w:rsidRDefault="007F4D40" w:rsidP="007F4D40">
            <w:r w:rsidRPr="00131711">
              <w:t>5</w:t>
            </w:r>
          </w:p>
        </w:tc>
        <w:tc>
          <w:tcPr>
            <w:tcW w:w="2270" w:type="pct"/>
          </w:tcPr>
          <w:p w:rsidR="007F4D40" w:rsidRPr="00131711" w:rsidRDefault="007F4D40" w:rsidP="007F4D40">
            <w:pPr>
              <w:jc w:val="both"/>
            </w:pPr>
            <w:r>
              <w:t>Тема 5. Управление имущественными комплексами организаций и предприятий.</w:t>
            </w:r>
          </w:p>
        </w:tc>
        <w:tc>
          <w:tcPr>
            <w:tcW w:w="788" w:type="pct"/>
            <w:shd w:val="clear" w:color="auto" w:fill="auto"/>
          </w:tcPr>
          <w:p w:rsidR="007F4D40" w:rsidRPr="00131711" w:rsidRDefault="007F4D40" w:rsidP="007F4D40">
            <w:pPr>
              <w:jc w:val="center"/>
            </w:pPr>
            <w:bookmarkStart w:id="25" w:name="OLE_LINK53"/>
            <w:bookmarkStart w:id="26" w:name="OLE_LINK54"/>
            <w:r w:rsidRPr="00131711">
              <w:t>Лекция</w:t>
            </w:r>
          </w:p>
          <w:p w:rsidR="007F4D40" w:rsidRPr="00131711" w:rsidRDefault="007F4D40" w:rsidP="007F4D40">
            <w:pPr>
              <w:jc w:val="center"/>
            </w:pPr>
            <w:bookmarkStart w:id="27" w:name="OLE_LINK86"/>
            <w:bookmarkStart w:id="28" w:name="OLE_LINK87"/>
            <w:r w:rsidRPr="00131711">
              <w:t>Практическое занятие</w:t>
            </w:r>
            <w:bookmarkEnd w:id="25"/>
            <w:bookmarkEnd w:id="26"/>
            <w:bookmarkEnd w:id="27"/>
            <w:bookmarkEnd w:id="28"/>
          </w:p>
        </w:tc>
        <w:tc>
          <w:tcPr>
            <w:tcW w:w="464" w:type="pct"/>
            <w:shd w:val="clear" w:color="auto" w:fill="auto"/>
          </w:tcPr>
          <w:p w:rsidR="007F4D40" w:rsidRPr="007F4D40" w:rsidRDefault="007F4D40" w:rsidP="007F4D40">
            <w:pPr>
              <w:jc w:val="center"/>
              <w:rPr>
                <w:rFonts w:eastAsia="Calibri"/>
              </w:rPr>
            </w:pPr>
            <w:r w:rsidRPr="007F4D40">
              <w:rPr>
                <w:rFonts w:eastAsia="Calibri"/>
              </w:rPr>
              <w:t>3</w:t>
            </w:r>
          </w:p>
          <w:p w:rsidR="007F4D40" w:rsidRPr="00131711" w:rsidRDefault="007F4D40" w:rsidP="001E6B18">
            <w:pPr>
              <w:jc w:val="center"/>
              <w:rPr>
                <w:rFonts w:eastAsia="Calibri"/>
              </w:rPr>
            </w:pPr>
            <w:r w:rsidRPr="007F4D40">
              <w:rPr>
                <w:rFonts w:eastAsia="Calibri"/>
              </w:rPr>
              <w:t>3</w:t>
            </w:r>
          </w:p>
        </w:tc>
        <w:tc>
          <w:tcPr>
            <w:tcW w:w="840" w:type="pct"/>
            <w:shd w:val="clear" w:color="auto" w:fill="auto"/>
          </w:tcPr>
          <w:p w:rsidR="007F4D40" w:rsidRPr="00131711" w:rsidRDefault="007F4D40" w:rsidP="007F4D40">
            <w:pPr>
              <w:jc w:val="center"/>
              <w:rPr>
                <w:rFonts w:eastAsia="Calibri"/>
              </w:rPr>
            </w:pPr>
            <w:r w:rsidRPr="00131711">
              <w:rPr>
                <w:rFonts w:eastAsia="Calibri"/>
              </w:rPr>
              <w:t>1</w:t>
            </w:r>
          </w:p>
          <w:p w:rsidR="007F4D40" w:rsidRPr="00131711" w:rsidRDefault="007F4D40" w:rsidP="007F4D40">
            <w:pPr>
              <w:jc w:val="center"/>
              <w:rPr>
                <w:rFonts w:eastAsia="Calibri"/>
              </w:rPr>
            </w:pPr>
            <w:r w:rsidRPr="00131711">
              <w:rPr>
                <w:rFonts w:eastAsia="Calibri"/>
              </w:rPr>
              <w:t>2</w:t>
            </w:r>
          </w:p>
        </w:tc>
        <w:tc>
          <w:tcPr>
            <w:tcW w:w="401" w:type="pct"/>
          </w:tcPr>
          <w:p w:rsidR="007F4D40" w:rsidRPr="00131711" w:rsidRDefault="001E6B18" w:rsidP="001E6B18">
            <w:pPr>
              <w:jc w:val="center"/>
              <w:rPr>
                <w:rFonts w:eastAsia="Calibri"/>
              </w:rPr>
            </w:pPr>
            <w:r>
              <w:rPr>
                <w:rFonts w:eastAsia="Calibri"/>
              </w:rPr>
              <w:t>3</w:t>
            </w:r>
          </w:p>
        </w:tc>
      </w:tr>
      <w:tr w:rsidR="007F4D40" w:rsidRPr="00131711" w:rsidTr="00F97041">
        <w:trPr>
          <w:cantSplit/>
          <w:trHeight w:val="293"/>
        </w:trPr>
        <w:tc>
          <w:tcPr>
            <w:tcW w:w="237" w:type="pct"/>
          </w:tcPr>
          <w:p w:rsidR="007F4D40" w:rsidRPr="00131711" w:rsidRDefault="007F4D40" w:rsidP="007F4D40">
            <w:bookmarkStart w:id="29" w:name="_Hlk463801791"/>
            <w:r w:rsidRPr="00131711">
              <w:t>6</w:t>
            </w:r>
          </w:p>
        </w:tc>
        <w:tc>
          <w:tcPr>
            <w:tcW w:w="2270" w:type="pct"/>
          </w:tcPr>
          <w:p w:rsidR="007F4D40" w:rsidRPr="00131711" w:rsidRDefault="007F4D40" w:rsidP="007F4D40">
            <w:pPr>
              <w:jc w:val="both"/>
            </w:pPr>
            <w:r>
              <w:t>Тема 6. Акционерная собственность государства.</w:t>
            </w:r>
          </w:p>
        </w:tc>
        <w:tc>
          <w:tcPr>
            <w:tcW w:w="788" w:type="pct"/>
            <w:shd w:val="clear" w:color="auto" w:fill="auto"/>
          </w:tcPr>
          <w:p w:rsidR="007F4D40" w:rsidRPr="00131711" w:rsidRDefault="007F4D40" w:rsidP="007F4D40">
            <w:pPr>
              <w:jc w:val="center"/>
            </w:pPr>
            <w:r w:rsidRPr="00131711">
              <w:t>Лекция</w:t>
            </w:r>
          </w:p>
          <w:p w:rsidR="007F4D40" w:rsidRPr="00131711" w:rsidRDefault="007F4D40" w:rsidP="007F4D40">
            <w:pPr>
              <w:jc w:val="center"/>
            </w:pPr>
            <w:r w:rsidRPr="00131711">
              <w:t>Практическое занятие</w:t>
            </w:r>
          </w:p>
        </w:tc>
        <w:tc>
          <w:tcPr>
            <w:tcW w:w="464" w:type="pct"/>
            <w:shd w:val="clear" w:color="auto" w:fill="auto"/>
          </w:tcPr>
          <w:p w:rsidR="007F4D40" w:rsidRDefault="007F4D40" w:rsidP="007F4D40">
            <w:pPr>
              <w:jc w:val="center"/>
              <w:rPr>
                <w:rFonts w:eastAsia="Calibri"/>
              </w:rPr>
            </w:pPr>
            <w:r>
              <w:rPr>
                <w:rFonts w:eastAsia="Calibri"/>
              </w:rPr>
              <w:t>2</w:t>
            </w:r>
          </w:p>
          <w:p w:rsidR="007F4D40" w:rsidRPr="00131711" w:rsidRDefault="001E6B18" w:rsidP="007F4D40">
            <w:pPr>
              <w:jc w:val="center"/>
              <w:rPr>
                <w:rFonts w:eastAsia="Calibri"/>
              </w:rPr>
            </w:pPr>
            <w:r>
              <w:rPr>
                <w:rFonts w:eastAsia="Calibri"/>
              </w:rPr>
              <w:t>3</w:t>
            </w:r>
          </w:p>
        </w:tc>
        <w:tc>
          <w:tcPr>
            <w:tcW w:w="840" w:type="pct"/>
            <w:shd w:val="clear" w:color="auto" w:fill="auto"/>
          </w:tcPr>
          <w:p w:rsidR="007F4D40" w:rsidRPr="00131711" w:rsidRDefault="007F4D40" w:rsidP="007F4D40">
            <w:pPr>
              <w:jc w:val="center"/>
              <w:rPr>
                <w:rFonts w:eastAsia="Calibri"/>
              </w:rPr>
            </w:pPr>
            <w:r w:rsidRPr="00131711">
              <w:rPr>
                <w:rFonts w:eastAsia="Calibri"/>
              </w:rPr>
              <w:t>1</w:t>
            </w:r>
          </w:p>
          <w:p w:rsidR="007F4D40" w:rsidRPr="00131711" w:rsidRDefault="007F4D40" w:rsidP="007F4D40">
            <w:pPr>
              <w:jc w:val="center"/>
              <w:rPr>
                <w:rFonts w:eastAsia="Calibri"/>
              </w:rPr>
            </w:pPr>
            <w:r w:rsidRPr="00131711">
              <w:rPr>
                <w:rFonts w:eastAsia="Calibri"/>
              </w:rPr>
              <w:t>4</w:t>
            </w:r>
          </w:p>
        </w:tc>
        <w:tc>
          <w:tcPr>
            <w:tcW w:w="401" w:type="pct"/>
          </w:tcPr>
          <w:p w:rsidR="007F4D40" w:rsidRPr="00131711" w:rsidRDefault="007F4D40" w:rsidP="001E6B18">
            <w:pPr>
              <w:jc w:val="center"/>
              <w:rPr>
                <w:rFonts w:eastAsia="Calibri"/>
              </w:rPr>
            </w:pPr>
            <w:r w:rsidRPr="00131711">
              <w:rPr>
                <w:rFonts w:eastAsia="Calibri"/>
              </w:rPr>
              <w:t>4</w:t>
            </w:r>
          </w:p>
        </w:tc>
      </w:tr>
      <w:bookmarkEnd w:id="29"/>
      <w:tr w:rsidR="007F4D40" w:rsidRPr="00131711" w:rsidTr="00F97041">
        <w:trPr>
          <w:cantSplit/>
          <w:trHeight w:val="874"/>
        </w:trPr>
        <w:tc>
          <w:tcPr>
            <w:tcW w:w="237" w:type="pct"/>
          </w:tcPr>
          <w:p w:rsidR="007F4D40" w:rsidRPr="00131711" w:rsidRDefault="007F4D40" w:rsidP="007F4D40">
            <w:r w:rsidRPr="00131711">
              <w:lastRenderedPageBreak/>
              <w:t>7</w:t>
            </w:r>
          </w:p>
        </w:tc>
        <w:tc>
          <w:tcPr>
            <w:tcW w:w="2270" w:type="pct"/>
          </w:tcPr>
          <w:p w:rsidR="007F4D40" w:rsidRPr="00131711" w:rsidRDefault="007F4D40" w:rsidP="007F4D40">
            <w:pPr>
              <w:jc w:val="both"/>
            </w:pPr>
            <w:r>
              <w:t>Тема 7. Управление государственной и муниципальной недвижимостью.</w:t>
            </w:r>
          </w:p>
        </w:tc>
        <w:tc>
          <w:tcPr>
            <w:tcW w:w="788" w:type="pct"/>
            <w:shd w:val="clear" w:color="auto" w:fill="auto"/>
          </w:tcPr>
          <w:p w:rsidR="007F4D40" w:rsidRPr="00131711" w:rsidRDefault="007F4D40" w:rsidP="007F4D40">
            <w:pPr>
              <w:jc w:val="center"/>
            </w:pPr>
            <w:r w:rsidRPr="00131711">
              <w:t>Лекция</w:t>
            </w:r>
          </w:p>
          <w:p w:rsidR="007F4D40" w:rsidRPr="00131711" w:rsidRDefault="007F4D40" w:rsidP="007F4D40">
            <w:pPr>
              <w:jc w:val="center"/>
            </w:pPr>
            <w:r w:rsidRPr="00131711">
              <w:t>Практическое занятие</w:t>
            </w:r>
          </w:p>
        </w:tc>
        <w:tc>
          <w:tcPr>
            <w:tcW w:w="464" w:type="pct"/>
            <w:shd w:val="clear" w:color="auto" w:fill="auto"/>
          </w:tcPr>
          <w:p w:rsidR="007F4D40" w:rsidRPr="007F4D40" w:rsidRDefault="007F4D40" w:rsidP="007F4D40">
            <w:pPr>
              <w:jc w:val="center"/>
              <w:rPr>
                <w:rFonts w:eastAsia="Calibri"/>
              </w:rPr>
            </w:pPr>
            <w:r w:rsidRPr="007F4D40">
              <w:rPr>
                <w:rFonts w:eastAsia="Calibri"/>
              </w:rPr>
              <w:t>3</w:t>
            </w:r>
          </w:p>
          <w:p w:rsidR="007F4D40" w:rsidRPr="00131711" w:rsidRDefault="007F4D40" w:rsidP="001E6B18">
            <w:pPr>
              <w:jc w:val="center"/>
              <w:rPr>
                <w:rFonts w:eastAsia="Calibri"/>
              </w:rPr>
            </w:pPr>
            <w:r w:rsidRPr="007F4D40">
              <w:rPr>
                <w:rFonts w:eastAsia="Calibri"/>
              </w:rPr>
              <w:t>3</w:t>
            </w:r>
          </w:p>
        </w:tc>
        <w:tc>
          <w:tcPr>
            <w:tcW w:w="840" w:type="pct"/>
            <w:shd w:val="clear" w:color="auto" w:fill="auto"/>
          </w:tcPr>
          <w:p w:rsidR="007F4D40" w:rsidRPr="00131711" w:rsidRDefault="007F4D40" w:rsidP="007F4D40">
            <w:pPr>
              <w:jc w:val="center"/>
              <w:rPr>
                <w:rFonts w:eastAsia="Calibri"/>
              </w:rPr>
            </w:pPr>
            <w:r w:rsidRPr="00131711">
              <w:rPr>
                <w:rFonts w:eastAsia="Calibri"/>
              </w:rPr>
              <w:t>1</w:t>
            </w:r>
          </w:p>
          <w:p w:rsidR="007F4D40" w:rsidRPr="00131711" w:rsidRDefault="007F4D40" w:rsidP="007F4D40">
            <w:pPr>
              <w:jc w:val="center"/>
              <w:rPr>
                <w:rFonts w:eastAsia="Calibri"/>
              </w:rPr>
            </w:pPr>
            <w:r w:rsidRPr="00131711">
              <w:rPr>
                <w:rFonts w:eastAsia="Calibri"/>
              </w:rPr>
              <w:t>2</w:t>
            </w:r>
          </w:p>
        </w:tc>
        <w:tc>
          <w:tcPr>
            <w:tcW w:w="401" w:type="pct"/>
          </w:tcPr>
          <w:p w:rsidR="007F4D40" w:rsidRPr="00131711" w:rsidRDefault="005042C0" w:rsidP="001E6B18">
            <w:pPr>
              <w:jc w:val="center"/>
              <w:rPr>
                <w:rFonts w:eastAsia="Calibri"/>
              </w:rPr>
            </w:pPr>
            <w:r>
              <w:rPr>
                <w:rFonts w:eastAsia="Calibri"/>
              </w:rPr>
              <w:t>3</w:t>
            </w:r>
          </w:p>
        </w:tc>
      </w:tr>
      <w:tr w:rsidR="007F4D40" w:rsidRPr="00131711" w:rsidTr="00F97041">
        <w:trPr>
          <w:cantSplit/>
          <w:trHeight w:val="293"/>
        </w:trPr>
        <w:tc>
          <w:tcPr>
            <w:tcW w:w="237" w:type="pct"/>
          </w:tcPr>
          <w:p w:rsidR="007F4D40" w:rsidRPr="00131711" w:rsidRDefault="007F4D40" w:rsidP="007F4D40">
            <w:r w:rsidRPr="00131711">
              <w:t>8</w:t>
            </w:r>
          </w:p>
        </w:tc>
        <w:tc>
          <w:tcPr>
            <w:tcW w:w="2270" w:type="pct"/>
          </w:tcPr>
          <w:p w:rsidR="007F4D40" w:rsidRPr="00131711" w:rsidRDefault="007F4D40" w:rsidP="007F4D40">
            <w:pPr>
              <w:jc w:val="both"/>
              <w:rPr>
                <w:bCs/>
                <w:iCs/>
              </w:rPr>
            </w:pPr>
            <w:r w:rsidRPr="00457809">
              <w:rPr>
                <w:bCs/>
                <w:iCs/>
              </w:rPr>
              <w:t>Тема 8.</w:t>
            </w:r>
            <w:r w:rsidR="007D2A42">
              <w:rPr>
                <w:bCs/>
                <w:iCs/>
              </w:rPr>
              <w:t xml:space="preserve"> </w:t>
            </w:r>
            <w:r w:rsidR="007D2A42" w:rsidRPr="007D2A42">
              <w:rPr>
                <w:bCs/>
                <w:iCs/>
              </w:rPr>
              <w:t>Управление государственными и муниципальными земельными ресурсами.</w:t>
            </w:r>
            <w:r w:rsidRPr="00457809">
              <w:rPr>
                <w:bCs/>
                <w:iCs/>
              </w:rPr>
              <w:t xml:space="preserve"> Основы управления земельными ресурсами</w:t>
            </w:r>
            <w:r>
              <w:rPr>
                <w:bCs/>
                <w:iCs/>
              </w:rPr>
              <w:t xml:space="preserve"> государства</w:t>
            </w:r>
            <w:r w:rsidRPr="00457809">
              <w:rPr>
                <w:bCs/>
                <w:iCs/>
              </w:rPr>
              <w:t>.</w:t>
            </w:r>
          </w:p>
        </w:tc>
        <w:tc>
          <w:tcPr>
            <w:tcW w:w="788" w:type="pct"/>
            <w:shd w:val="clear" w:color="auto" w:fill="auto"/>
          </w:tcPr>
          <w:p w:rsidR="007F4D40" w:rsidRPr="00131711" w:rsidRDefault="007F4D40" w:rsidP="007F4D40">
            <w:pPr>
              <w:jc w:val="center"/>
            </w:pPr>
            <w:r w:rsidRPr="00131711">
              <w:t>Лекция</w:t>
            </w:r>
          </w:p>
          <w:p w:rsidR="007F4D40" w:rsidRPr="00131711" w:rsidRDefault="007F4D40" w:rsidP="007F4D40">
            <w:pPr>
              <w:jc w:val="center"/>
            </w:pPr>
            <w:r w:rsidRPr="00131711">
              <w:t>Практическое занятие</w:t>
            </w:r>
          </w:p>
        </w:tc>
        <w:tc>
          <w:tcPr>
            <w:tcW w:w="464" w:type="pct"/>
            <w:shd w:val="clear" w:color="auto" w:fill="auto"/>
          </w:tcPr>
          <w:p w:rsidR="007F4D40" w:rsidRPr="007F4D40" w:rsidRDefault="007F4D40" w:rsidP="007F4D40">
            <w:pPr>
              <w:jc w:val="center"/>
              <w:rPr>
                <w:rFonts w:eastAsia="Calibri"/>
              </w:rPr>
            </w:pPr>
            <w:r w:rsidRPr="007F4D40">
              <w:rPr>
                <w:rFonts w:eastAsia="Calibri"/>
              </w:rPr>
              <w:t>3</w:t>
            </w:r>
          </w:p>
          <w:p w:rsidR="007F4D40" w:rsidRPr="00131711" w:rsidRDefault="007F4D40" w:rsidP="001E6B18">
            <w:pPr>
              <w:jc w:val="center"/>
              <w:rPr>
                <w:rFonts w:eastAsia="Calibri"/>
              </w:rPr>
            </w:pPr>
            <w:r w:rsidRPr="007F4D40">
              <w:rPr>
                <w:rFonts w:eastAsia="Calibri"/>
              </w:rPr>
              <w:t>3</w:t>
            </w:r>
          </w:p>
        </w:tc>
        <w:tc>
          <w:tcPr>
            <w:tcW w:w="840" w:type="pct"/>
            <w:shd w:val="clear" w:color="auto" w:fill="auto"/>
          </w:tcPr>
          <w:p w:rsidR="007F4D40" w:rsidRPr="00131711" w:rsidRDefault="007F4D40" w:rsidP="007F4D40">
            <w:pPr>
              <w:jc w:val="center"/>
              <w:rPr>
                <w:rFonts w:eastAsia="Calibri"/>
              </w:rPr>
            </w:pPr>
            <w:bookmarkStart w:id="30" w:name="OLE_LINK97"/>
            <w:bookmarkStart w:id="31" w:name="OLE_LINK98"/>
            <w:r w:rsidRPr="00131711">
              <w:rPr>
                <w:rFonts w:eastAsia="Calibri"/>
              </w:rPr>
              <w:t>1</w:t>
            </w:r>
          </w:p>
          <w:p w:rsidR="007F4D40" w:rsidRPr="00131711" w:rsidRDefault="007F4D40" w:rsidP="007F4D40">
            <w:pPr>
              <w:jc w:val="center"/>
              <w:rPr>
                <w:rFonts w:eastAsia="Calibri"/>
              </w:rPr>
            </w:pPr>
            <w:r w:rsidRPr="00131711">
              <w:rPr>
                <w:rFonts w:eastAsia="Calibri"/>
              </w:rPr>
              <w:t>2</w:t>
            </w:r>
            <w:bookmarkEnd w:id="30"/>
            <w:bookmarkEnd w:id="31"/>
          </w:p>
        </w:tc>
        <w:tc>
          <w:tcPr>
            <w:tcW w:w="401" w:type="pct"/>
          </w:tcPr>
          <w:p w:rsidR="007F4D40" w:rsidRPr="00131711" w:rsidRDefault="007F4D40" w:rsidP="001E6B18">
            <w:pPr>
              <w:jc w:val="center"/>
              <w:rPr>
                <w:rFonts w:eastAsia="Calibri"/>
              </w:rPr>
            </w:pPr>
            <w:r>
              <w:rPr>
                <w:rFonts w:eastAsia="Calibri"/>
              </w:rPr>
              <w:t>2</w:t>
            </w:r>
          </w:p>
        </w:tc>
      </w:tr>
      <w:tr w:rsidR="007F4D40" w:rsidRPr="00131711" w:rsidTr="00F97041">
        <w:trPr>
          <w:cantSplit/>
          <w:trHeight w:val="293"/>
        </w:trPr>
        <w:tc>
          <w:tcPr>
            <w:tcW w:w="237" w:type="pct"/>
          </w:tcPr>
          <w:p w:rsidR="007F4D40" w:rsidRPr="00131711" w:rsidRDefault="007F4D40" w:rsidP="007F4D40">
            <w:r w:rsidRPr="00131711">
              <w:t>9</w:t>
            </w:r>
          </w:p>
        </w:tc>
        <w:tc>
          <w:tcPr>
            <w:tcW w:w="2270" w:type="pct"/>
          </w:tcPr>
          <w:p w:rsidR="007F4D40" w:rsidRPr="00131711" w:rsidRDefault="007F4D40" w:rsidP="007F4D40">
            <w:pPr>
              <w:jc w:val="both"/>
              <w:rPr>
                <w:bCs/>
                <w:iCs/>
              </w:rPr>
            </w:pPr>
            <w:r w:rsidRPr="00457809">
              <w:rPr>
                <w:bCs/>
                <w:iCs/>
              </w:rPr>
              <w:t>Тема 9. Особенности управления природными объектами государственной и муниципальной собственности.</w:t>
            </w:r>
          </w:p>
        </w:tc>
        <w:tc>
          <w:tcPr>
            <w:tcW w:w="788" w:type="pct"/>
            <w:shd w:val="clear" w:color="auto" w:fill="auto"/>
          </w:tcPr>
          <w:p w:rsidR="007F4D40" w:rsidRPr="00131711" w:rsidRDefault="007F4D40" w:rsidP="007F4D40">
            <w:pPr>
              <w:jc w:val="center"/>
            </w:pPr>
            <w:r w:rsidRPr="00131711">
              <w:t>Лекция</w:t>
            </w:r>
          </w:p>
          <w:p w:rsidR="007F4D40" w:rsidRPr="00131711" w:rsidRDefault="007F4D40" w:rsidP="007F4D40">
            <w:pPr>
              <w:jc w:val="center"/>
            </w:pPr>
            <w:r w:rsidRPr="00131711">
              <w:t>Практическое занятие</w:t>
            </w:r>
          </w:p>
        </w:tc>
        <w:tc>
          <w:tcPr>
            <w:tcW w:w="464" w:type="pct"/>
            <w:shd w:val="clear" w:color="auto" w:fill="auto"/>
          </w:tcPr>
          <w:p w:rsidR="007F4D40" w:rsidRDefault="00AE78EC" w:rsidP="007F4D40">
            <w:pPr>
              <w:jc w:val="center"/>
              <w:rPr>
                <w:rFonts w:eastAsia="Calibri"/>
              </w:rPr>
            </w:pPr>
            <w:r>
              <w:rPr>
                <w:rFonts w:eastAsia="Calibri"/>
              </w:rPr>
              <w:t>3</w:t>
            </w:r>
          </w:p>
          <w:p w:rsidR="007F4D40" w:rsidRPr="00131711" w:rsidRDefault="008C599F" w:rsidP="007F4D40">
            <w:pPr>
              <w:jc w:val="center"/>
              <w:rPr>
                <w:rFonts w:eastAsia="Calibri"/>
              </w:rPr>
            </w:pPr>
            <w:r>
              <w:rPr>
                <w:rFonts w:eastAsia="Calibri"/>
              </w:rPr>
              <w:t>3</w:t>
            </w:r>
          </w:p>
        </w:tc>
        <w:tc>
          <w:tcPr>
            <w:tcW w:w="840" w:type="pct"/>
            <w:shd w:val="clear" w:color="auto" w:fill="auto"/>
          </w:tcPr>
          <w:p w:rsidR="007F4D40" w:rsidRPr="00131711" w:rsidRDefault="007F4D40" w:rsidP="007F4D40">
            <w:pPr>
              <w:jc w:val="center"/>
              <w:rPr>
                <w:rFonts w:eastAsia="Calibri"/>
              </w:rPr>
            </w:pPr>
            <w:r w:rsidRPr="00131711">
              <w:rPr>
                <w:rFonts w:eastAsia="Calibri"/>
              </w:rPr>
              <w:t>1</w:t>
            </w:r>
          </w:p>
          <w:p w:rsidR="007F4D40" w:rsidRPr="00131711" w:rsidRDefault="007F4D40" w:rsidP="007F4D40">
            <w:pPr>
              <w:jc w:val="center"/>
              <w:rPr>
                <w:rFonts w:eastAsia="Calibri"/>
              </w:rPr>
            </w:pPr>
            <w:r w:rsidRPr="00131711">
              <w:rPr>
                <w:rFonts w:eastAsia="Calibri"/>
              </w:rPr>
              <w:t>2</w:t>
            </w:r>
          </w:p>
        </w:tc>
        <w:tc>
          <w:tcPr>
            <w:tcW w:w="401" w:type="pct"/>
          </w:tcPr>
          <w:p w:rsidR="007F4D40" w:rsidRPr="00131711" w:rsidRDefault="00AE78EC" w:rsidP="001E6B18">
            <w:pPr>
              <w:jc w:val="center"/>
              <w:rPr>
                <w:rFonts w:eastAsia="Calibri"/>
              </w:rPr>
            </w:pPr>
            <w:r>
              <w:rPr>
                <w:rFonts w:eastAsia="Calibri"/>
              </w:rPr>
              <w:t>2</w:t>
            </w:r>
          </w:p>
        </w:tc>
      </w:tr>
      <w:tr w:rsidR="007F4D40" w:rsidRPr="00131711" w:rsidTr="00F97041">
        <w:trPr>
          <w:cantSplit/>
          <w:trHeight w:val="293"/>
        </w:trPr>
        <w:tc>
          <w:tcPr>
            <w:tcW w:w="237" w:type="pct"/>
          </w:tcPr>
          <w:p w:rsidR="007F4D40" w:rsidRPr="00131711" w:rsidRDefault="007F4D40" w:rsidP="007F4D40">
            <w:r w:rsidRPr="00131711">
              <w:t>10</w:t>
            </w:r>
          </w:p>
        </w:tc>
        <w:tc>
          <w:tcPr>
            <w:tcW w:w="2270" w:type="pct"/>
          </w:tcPr>
          <w:p w:rsidR="007F4D40" w:rsidRPr="00131711" w:rsidRDefault="007F4D40" w:rsidP="007F4D40">
            <w:pPr>
              <w:jc w:val="both"/>
              <w:rPr>
                <w:bCs/>
                <w:iCs/>
              </w:rPr>
            </w:pPr>
            <w:r w:rsidRPr="00457809">
              <w:rPr>
                <w:bCs/>
                <w:iCs/>
              </w:rPr>
              <w:t>Тема 10. Движимое имущество государственного и муниципального собственника.</w:t>
            </w:r>
          </w:p>
        </w:tc>
        <w:tc>
          <w:tcPr>
            <w:tcW w:w="788" w:type="pct"/>
            <w:shd w:val="clear" w:color="auto" w:fill="auto"/>
          </w:tcPr>
          <w:p w:rsidR="007F4D40" w:rsidRPr="00131711" w:rsidRDefault="007F4D40" w:rsidP="007F4D40">
            <w:pPr>
              <w:jc w:val="center"/>
            </w:pPr>
            <w:r w:rsidRPr="00131711">
              <w:t>Лекция</w:t>
            </w:r>
          </w:p>
          <w:p w:rsidR="007F4D40" w:rsidRPr="00131711" w:rsidRDefault="007F4D40" w:rsidP="007F4D40">
            <w:pPr>
              <w:jc w:val="center"/>
            </w:pPr>
            <w:r w:rsidRPr="00131711">
              <w:t>Практическое занятие</w:t>
            </w:r>
          </w:p>
        </w:tc>
        <w:tc>
          <w:tcPr>
            <w:tcW w:w="464" w:type="pct"/>
            <w:shd w:val="clear" w:color="auto" w:fill="auto"/>
          </w:tcPr>
          <w:p w:rsidR="007F4D40" w:rsidRDefault="007F4D40" w:rsidP="007F4D40">
            <w:pPr>
              <w:jc w:val="center"/>
              <w:rPr>
                <w:rFonts w:eastAsia="Calibri"/>
              </w:rPr>
            </w:pPr>
            <w:r>
              <w:rPr>
                <w:rFonts w:eastAsia="Calibri"/>
              </w:rPr>
              <w:t>3</w:t>
            </w:r>
          </w:p>
          <w:p w:rsidR="007F4D40" w:rsidRPr="00131711" w:rsidRDefault="007F4D40" w:rsidP="007F4D40">
            <w:pPr>
              <w:jc w:val="center"/>
              <w:rPr>
                <w:rFonts w:eastAsia="Calibri"/>
              </w:rPr>
            </w:pPr>
            <w:r>
              <w:rPr>
                <w:rFonts w:eastAsia="Calibri"/>
              </w:rPr>
              <w:t>3</w:t>
            </w:r>
          </w:p>
        </w:tc>
        <w:tc>
          <w:tcPr>
            <w:tcW w:w="840" w:type="pct"/>
            <w:shd w:val="clear" w:color="auto" w:fill="auto"/>
          </w:tcPr>
          <w:p w:rsidR="007F4D40" w:rsidRPr="00131711" w:rsidRDefault="007F4D40" w:rsidP="007F4D40">
            <w:pPr>
              <w:jc w:val="center"/>
              <w:rPr>
                <w:rFonts w:eastAsia="Calibri"/>
              </w:rPr>
            </w:pPr>
            <w:r w:rsidRPr="00131711">
              <w:rPr>
                <w:rFonts w:eastAsia="Calibri"/>
              </w:rPr>
              <w:t>2</w:t>
            </w:r>
          </w:p>
          <w:p w:rsidR="007F4D40" w:rsidRPr="00131711" w:rsidRDefault="00AE78EC" w:rsidP="007F4D40">
            <w:pPr>
              <w:jc w:val="center"/>
              <w:rPr>
                <w:rFonts w:eastAsia="Calibri"/>
              </w:rPr>
            </w:pPr>
            <w:r>
              <w:rPr>
                <w:rFonts w:eastAsia="Calibri"/>
              </w:rPr>
              <w:t>3</w:t>
            </w:r>
          </w:p>
        </w:tc>
        <w:tc>
          <w:tcPr>
            <w:tcW w:w="401" w:type="pct"/>
          </w:tcPr>
          <w:p w:rsidR="007F4D40" w:rsidRPr="00131711" w:rsidRDefault="00AE78EC" w:rsidP="001E6B18">
            <w:pPr>
              <w:jc w:val="center"/>
              <w:rPr>
                <w:rFonts w:eastAsia="Calibri"/>
              </w:rPr>
            </w:pPr>
            <w:r>
              <w:rPr>
                <w:rFonts w:eastAsia="Calibri"/>
              </w:rPr>
              <w:t>2</w:t>
            </w:r>
          </w:p>
        </w:tc>
      </w:tr>
      <w:tr w:rsidR="007F4D40" w:rsidRPr="00131711" w:rsidTr="00F97041">
        <w:trPr>
          <w:cantSplit/>
          <w:trHeight w:val="293"/>
        </w:trPr>
        <w:tc>
          <w:tcPr>
            <w:tcW w:w="237" w:type="pct"/>
          </w:tcPr>
          <w:p w:rsidR="007F4D40" w:rsidRPr="00131711" w:rsidRDefault="007F4D40" w:rsidP="007F4D40">
            <w:r w:rsidRPr="00131711">
              <w:t>11</w:t>
            </w:r>
          </w:p>
        </w:tc>
        <w:tc>
          <w:tcPr>
            <w:tcW w:w="2270" w:type="pct"/>
          </w:tcPr>
          <w:p w:rsidR="007F4D40" w:rsidRPr="00131711" w:rsidRDefault="007F4D40" w:rsidP="007F4D40">
            <w:pPr>
              <w:jc w:val="both"/>
              <w:rPr>
                <w:bCs/>
                <w:iCs/>
              </w:rPr>
            </w:pPr>
            <w:r w:rsidRPr="00457809">
              <w:rPr>
                <w:bCs/>
                <w:iCs/>
              </w:rPr>
              <w:t>Тема 11 Интеллектуальная собственность государственного и муниципального собственника.</w:t>
            </w:r>
          </w:p>
        </w:tc>
        <w:tc>
          <w:tcPr>
            <w:tcW w:w="788" w:type="pct"/>
            <w:shd w:val="clear" w:color="auto" w:fill="auto"/>
          </w:tcPr>
          <w:p w:rsidR="007F4D40" w:rsidRPr="00131711" w:rsidRDefault="007F4D40" w:rsidP="007F4D40">
            <w:pPr>
              <w:jc w:val="center"/>
            </w:pPr>
            <w:r w:rsidRPr="00131711">
              <w:t>Лекция</w:t>
            </w:r>
          </w:p>
          <w:p w:rsidR="007F4D40" w:rsidRPr="00131711" w:rsidRDefault="007F4D40" w:rsidP="007F4D40">
            <w:pPr>
              <w:jc w:val="center"/>
            </w:pPr>
            <w:r w:rsidRPr="00131711">
              <w:t>Практическое занятие</w:t>
            </w:r>
          </w:p>
        </w:tc>
        <w:tc>
          <w:tcPr>
            <w:tcW w:w="464" w:type="pct"/>
            <w:shd w:val="clear" w:color="auto" w:fill="auto"/>
          </w:tcPr>
          <w:p w:rsidR="007F4D40" w:rsidRDefault="00B529C0" w:rsidP="007F4D40">
            <w:pPr>
              <w:jc w:val="center"/>
              <w:rPr>
                <w:rFonts w:eastAsia="Calibri"/>
              </w:rPr>
            </w:pPr>
            <w:r>
              <w:rPr>
                <w:rFonts w:eastAsia="Calibri"/>
              </w:rPr>
              <w:t>3</w:t>
            </w:r>
          </w:p>
          <w:p w:rsidR="007F4D40" w:rsidRPr="00131711" w:rsidRDefault="00B529C0" w:rsidP="001E6B18">
            <w:pPr>
              <w:jc w:val="center"/>
              <w:rPr>
                <w:rFonts w:eastAsia="Calibri"/>
              </w:rPr>
            </w:pPr>
            <w:r>
              <w:rPr>
                <w:rFonts w:eastAsia="Calibri"/>
              </w:rPr>
              <w:t>3</w:t>
            </w:r>
          </w:p>
        </w:tc>
        <w:tc>
          <w:tcPr>
            <w:tcW w:w="840" w:type="pct"/>
            <w:shd w:val="clear" w:color="auto" w:fill="auto"/>
          </w:tcPr>
          <w:p w:rsidR="007F4D40" w:rsidRPr="00131711" w:rsidRDefault="00AE78EC" w:rsidP="007F4D40">
            <w:pPr>
              <w:jc w:val="center"/>
              <w:rPr>
                <w:rFonts w:eastAsia="Calibri"/>
              </w:rPr>
            </w:pPr>
            <w:r>
              <w:rPr>
                <w:rFonts w:eastAsia="Calibri"/>
              </w:rPr>
              <w:t>2</w:t>
            </w:r>
          </w:p>
          <w:p w:rsidR="007F4D40" w:rsidRPr="00131711" w:rsidRDefault="007F4D40" w:rsidP="001E6B18">
            <w:pPr>
              <w:jc w:val="center"/>
              <w:rPr>
                <w:rFonts w:eastAsia="Calibri"/>
              </w:rPr>
            </w:pPr>
            <w:r w:rsidRPr="00131711">
              <w:rPr>
                <w:rFonts w:eastAsia="Calibri"/>
              </w:rPr>
              <w:t>2</w:t>
            </w:r>
          </w:p>
        </w:tc>
        <w:tc>
          <w:tcPr>
            <w:tcW w:w="401" w:type="pct"/>
          </w:tcPr>
          <w:p w:rsidR="007F4D40" w:rsidRPr="00131711" w:rsidRDefault="001E6B18" w:rsidP="001E6B18">
            <w:pPr>
              <w:jc w:val="center"/>
              <w:rPr>
                <w:rFonts w:eastAsia="Calibri"/>
              </w:rPr>
            </w:pPr>
            <w:r>
              <w:rPr>
                <w:rFonts w:eastAsia="Calibri"/>
              </w:rPr>
              <w:t>2</w:t>
            </w:r>
          </w:p>
        </w:tc>
      </w:tr>
      <w:tr w:rsidR="001E6B18" w:rsidRPr="00131711" w:rsidTr="00F97041">
        <w:trPr>
          <w:cantSplit/>
          <w:trHeight w:val="293"/>
        </w:trPr>
        <w:tc>
          <w:tcPr>
            <w:tcW w:w="237" w:type="pct"/>
          </w:tcPr>
          <w:p w:rsidR="001E6B18" w:rsidRPr="00131711" w:rsidRDefault="001E6B18" w:rsidP="001E6B18">
            <w:r>
              <w:t>12</w:t>
            </w:r>
          </w:p>
        </w:tc>
        <w:tc>
          <w:tcPr>
            <w:tcW w:w="2270" w:type="pct"/>
          </w:tcPr>
          <w:p w:rsidR="001E6B18" w:rsidRPr="00457809" w:rsidRDefault="001E6B18" w:rsidP="001E6B18">
            <w:pPr>
              <w:jc w:val="both"/>
              <w:rPr>
                <w:bCs/>
                <w:iCs/>
              </w:rPr>
            </w:pPr>
            <w:r>
              <w:rPr>
                <w:bCs/>
                <w:iCs/>
              </w:rPr>
              <w:t>Тема 12</w:t>
            </w:r>
            <w:r w:rsidRPr="00457809">
              <w:rPr>
                <w:bCs/>
                <w:iCs/>
              </w:rPr>
              <w:t xml:space="preserve"> Организация контроля распоряжения и эффективности использования объектов государственной и муниципальной собственности.</w:t>
            </w:r>
          </w:p>
        </w:tc>
        <w:tc>
          <w:tcPr>
            <w:tcW w:w="788" w:type="pct"/>
            <w:shd w:val="clear" w:color="auto" w:fill="auto"/>
          </w:tcPr>
          <w:p w:rsidR="001E6B18" w:rsidRPr="00131711" w:rsidRDefault="001E6B18" w:rsidP="001E6B18">
            <w:pPr>
              <w:jc w:val="center"/>
            </w:pPr>
            <w:r w:rsidRPr="00131711">
              <w:t>Лекция</w:t>
            </w:r>
          </w:p>
          <w:p w:rsidR="001E6B18" w:rsidRPr="00131711" w:rsidRDefault="001E6B18" w:rsidP="001E6B18">
            <w:pPr>
              <w:jc w:val="center"/>
            </w:pPr>
            <w:r w:rsidRPr="00131711">
              <w:t>Практическое занятие</w:t>
            </w:r>
          </w:p>
        </w:tc>
        <w:tc>
          <w:tcPr>
            <w:tcW w:w="464" w:type="pct"/>
            <w:shd w:val="clear" w:color="auto" w:fill="auto"/>
          </w:tcPr>
          <w:p w:rsidR="001E6B18" w:rsidRDefault="001E6B18" w:rsidP="001E6B18">
            <w:pPr>
              <w:jc w:val="center"/>
              <w:rPr>
                <w:rFonts w:eastAsia="Calibri"/>
              </w:rPr>
            </w:pPr>
            <w:r>
              <w:rPr>
                <w:rFonts w:eastAsia="Calibri"/>
              </w:rPr>
              <w:t>2</w:t>
            </w:r>
          </w:p>
          <w:p w:rsidR="001E6B18" w:rsidRPr="00131711" w:rsidRDefault="001E6B18" w:rsidP="001E6B18">
            <w:pPr>
              <w:jc w:val="center"/>
              <w:rPr>
                <w:rFonts w:eastAsia="Calibri"/>
              </w:rPr>
            </w:pPr>
            <w:r>
              <w:rPr>
                <w:rFonts w:eastAsia="Calibri"/>
              </w:rPr>
              <w:t>2</w:t>
            </w:r>
          </w:p>
        </w:tc>
        <w:tc>
          <w:tcPr>
            <w:tcW w:w="840" w:type="pct"/>
            <w:shd w:val="clear" w:color="auto" w:fill="auto"/>
          </w:tcPr>
          <w:p w:rsidR="001E6B18" w:rsidRDefault="001E6B18" w:rsidP="001E6B18">
            <w:pPr>
              <w:jc w:val="center"/>
              <w:rPr>
                <w:rFonts w:eastAsia="Calibri"/>
              </w:rPr>
            </w:pPr>
            <w:r>
              <w:rPr>
                <w:rFonts w:eastAsia="Calibri"/>
              </w:rPr>
              <w:t>2</w:t>
            </w:r>
          </w:p>
          <w:p w:rsidR="001E6B18" w:rsidRPr="00131711" w:rsidRDefault="001E6B18" w:rsidP="001E6B18">
            <w:pPr>
              <w:jc w:val="center"/>
              <w:rPr>
                <w:rFonts w:eastAsia="Calibri"/>
              </w:rPr>
            </w:pPr>
            <w:r>
              <w:rPr>
                <w:rFonts w:eastAsia="Calibri"/>
              </w:rPr>
              <w:t>1</w:t>
            </w:r>
          </w:p>
        </w:tc>
        <w:tc>
          <w:tcPr>
            <w:tcW w:w="401" w:type="pct"/>
          </w:tcPr>
          <w:p w:rsidR="001E6B18" w:rsidRPr="00131711" w:rsidRDefault="001E6B18" w:rsidP="001E6B18">
            <w:pPr>
              <w:jc w:val="center"/>
              <w:rPr>
                <w:rFonts w:eastAsia="Calibri"/>
              </w:rPr>
            </w:pPr>
            <w:r>
              <w:rPr>
                <w:rFonts w:eastAsia="Calibri"/>
              </w:rPr>
              <w:t>2</w:t>
            </w:r>
          </w:p>
        </w:tc>
      </w:tr>
      <w:tr w:rsidR="001E6B18" w:rsidRPr="00131711" w:rsidTr="00F97041">
        <w:trPr>
          <w:cantSplit/>
          <w:trHeight w:val="631"/>
        </w:trPr>
        <w:tc>
          <w:tcPr>
            <w:tcW w:w="3295" w:type="pct"/>
            <w:gridSpan w:val="3"/>
          </w:tcPr>
          <w:p w:rsidR="001E6B18" w:rsidRPr="00131711" w:rsidRDefault="001E6B18" w:rsidP="001E6B18">
            <w:pPr>
              <w:jc w:val="center"/>
            </w:pPr>
            <w:r w:rsidRPr="00131711">
              <w:t>Итого: лекций \ практических занятий</w:t>
            </w:r>
          </w:p>
        </w:tc>
        <w:tc>
          <w:tcPr>
            <w:tcW w:w="464" w:type="pct"/>
            <w:shd w:val="clear" w:color="auto" w:fill="auto"/>
          </w:tcPr>
          <w:p w:rsidR="001E6B18" w:rsidRPr="00131711" w:rsidRDefault="001E6B18" w:rsidP="001E6B18">
            <w:pPr>
              <w:jc w:val="center"/>
              <w:rPr>
                <w:rFonts w:eastAsia="Calibri"/>
              </w:rPr>
            </w:pPr>
            <w:r>
              <w:rPr>
                <w:rFonts w:eastAsia="Calibri"/>
              </w:rPr>
              <w:t>34</w:t>
            </w:r>
            <w:r w:rsidRPr="00131711">
              <w:rPr>
                <w:rFonts w:eastAsia="Calibri"/>
              </w:rPr>
              <w:t>/34</w:t>
            </w:r>
          </w:p>
        </w:tc>
        <w:tc>
          <w:tcPr>
            <w:tcW w:w="840" w:type="pct"/>
            <w:shd w:val="clear" w:color="auto" w:fill="auto"/>
          </w:tcPr>
          <w:p w:rsidR="001E6B18" w:rsidRPr="00131711" w:rsidRDefault="001E6B18" w:rsidP="001E6B18">
            <w:pPr>
              <w:jc w:val="center"/>
              <w:rPr>
                <w:rFonts w:eastAsia="Calibri"/>
                <w:lang w:val="en-US"/>
              </w:rPr>
            </w:pPr>
            <w:r w:rsidRPr="00131711">
              <w:rPr>
                <w:rFonts w:eastAsia="Calibri"/>
              </w:rPr>
              <w:t>8/22</w:t>
            </w:r>
          </w:p>
        </w:tc>
        <w:tc>
          <w:tcPr>
            <w:tcW w:w="401" w:type="pct"/>
          </w:tcPr>
          <w:p w:rsidR="001E6B18" w:rsidRPr="00131711" w:rsidRDefault="001E6B18" w:rsidP="001E6B18">
            <w:pPr>
              <w:jc w:val="center"/>
              <w:rPr>
                <w:rFonts w:eastAsia="Calibri"/>
              </w:rPr>
            </w:pPr>
            <w:r>
              <w:rPr>
                <w:rFonts w:eastAsia="Calibri"/>
              </w:rPr>
              <w:t>31</w:t>
            </w:r>
          </w:p>
        </w:tc>
      </w:tr>
      <w:bookmarkEnd w:id="22"/>
    </w:tbl>
    <w:p w:rsidR="00E464B5" w:rsidRDefault="00E464B5" w:rsidP="00E464B5">
      <w:pPr>
        <w:rPr>
          <w:lang w:val="x-none"/>
        </w:rPr>
      </w:pPr>
    </w:p>
    <w:p w:rsidR="007F2806" w:rsidRDefault="007F2806" w:rsidP="007F2806">
      <w:pPr>
        <w:ind w:firstLine="709"/>
        <w:jc w:val="right"/>
      </w:pPr>
      <w:r>
        <w:t>Таблица 4</w:t>
      </w:r>
    </w:p>
    <w:p w:rsidR="007F2806" w:rsidRDefault="007F2806" w:rsidP="007F2806">
      <w:pPr>
        <w:jc w:val="center"/>
      </w:pPr>
      <w:r w:rsidRPr="003C1471">
        <w:t>Структура дисциплины</w:t>
      </w:r>
    </w:p>
    <w:p w:rsidR="007F2806" w:rsidRDefault="007F2806" w:rsidP="007F2806">
      <w:pPr>
        <w:jc w:val="center"/>
      </w:pPr>
      <w:r>
        <w:t>Очно-заочная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371"/>
        <w:gridCol w:w="1517"/>
        <w:gridCol w:w="894"/>
        <w:gridCol w:w="1618"/>
        <w:gridCol w:w="772"/>
      </w:tblGrid>
      <w:tr w:rsidR="007F2806" w:rsidRPr="00131711" w:rsidTr="006D259A">
        <w:trPr>
          <w:cantSplit/>
        </w:trPr>
        <w:tc>
          <w:tcPr>
            <w:tcW w:w="237" w:type="pct"/>
            <w:vAlign w:val="center"/>
          </w:tcPr>
          <w:p w:rsidR="007F2806" w:rsidRPr="00131711" w:rsidRDefault="007F2806" w:rsidP="006D259A">
            <w:pPr>
              <w:jc w:val="center"/>
            </w:pPr>
            <w:r w:rsidRPr="00131711">
              <w:t>№</w:t>
            </w:r>
          </w:p>
        </w:tc>
        <w:tc>
          <w:tcPr>
            <w:tcW w:w="2270" w:type="pct"/>
            <w:vAlign w:val="center"/>
          </w:tcPr>
          <w:p w:rsidR="007F2806" w:rsidRPr="00131711" w:rsidRDefault="007F2806" w:rsidP="006D259A">
            <w:pPr>
              <w:jc w:val="center"/>
            </w:pPr>
            <w:r w:rsidRPr="00131711">
              <w:rPr>
                <w:rFonts w:eastAsia="Calibri"/>
              </w:rPr>
              <w:t xml:space="preserve">Название темы </w:t>
            </w:r>
          </w:p>
        </w:tc>
        <w:tc>
          <w:tcPr>
            <w:tcW w:w="788" w:type="pct"/>
            <w:shd w:val="clear" w:color="auto" w:fill="auto"/>
            <w:vAlign w:val="center"/>
          </w:tcPr>
          <w:p w:rsidR="007F2806" w:rsidRPr="00131711" w:rsidRDefault="007F2806" w:rsidP="006D259A">
            <w:pPr>
              <w:jc w:val="center"/>
              <w:rPr>
                <w:rFonts w:eastAsia="Calibri"/>
              </w:rPr>
            </w:pPr>
            <w:r w:rsidRPr="00131711">
              <w:t>Вид занятия</w:t>
            </w:r>
          </w:p>
        </w:tc>
        <w:tc>
          <w:tcPr>
            <w:tcW w:w="464" w:type="pct"/>
            <w:shd w:val="clear" w:color="auto" w:fill="auto"/>
            <w:vAlign w:val="center"/>
          </w:tcPr>
          <w:p w:rsidR="007F2806" w:rsidRPr="00131711" w:rsidRDefault="007F2806" w:rsidP="006D259A">
            <w:pPr>
              <w:jc w:val="center"/>
              <w:rPr>
                <w:rFonts w:eastAsia="Calibri"/>
              </w:rPr>
            </w:pPr>
            <w:r w:rsidRPr="00131711">
              <w:rPr>
                <w:rFonts w:eastAsia="Calibri"/>
              </w:rPr>
              <w:t>Объем час</w:t>
            </w:r>
          </w:p>
        </w:tc>
        <w:tc>
          <w:tcPr>
            <w:tcW w:w="840" w:type="pct"/>
            <w:shd w:val="clear" w:color="auto" w:fill="auto"/>
            <w:vAlign w:val="center"/>
          </w:tcPr>
          <w:p w:rsidR="007F2806" w:rsidRPr="00131711" w:rsidRDefault="007F2806" w:rsidP="006D259A">
            <w:pPr>
              <w:jc w:val="center"/>
              <w:rPr>
                <w:rFonts w:eastAsia="Calibri"/>
              </w:rPr>
            </w:pPr>
            <w:r w:rsidRPr="00131711">
              <w:rPr>
                <w:rFonts w:eastAsia="Calibri"/>
              </w:rPr>
              <w:t>Кол-во часов в интерактивной и электронной</w:t>
            </w:r>
          </w:p>
          <w:p w:rsidR="007F2806" w:rsidRPr="00131711" w:rsidRDefault="007F2806" w:rsidP="006D259A">
            <w:pPr>
              <w:jc w:val="center"/>
              <w:rPr>
                <w:rFonts w:eastAsia="Calibri"/>
              </w:rPr>
            </w:pPr>
            <w:r w:rsidRPr="00131711">
              <w:rPr>
                <w:rFonts w:eastAsia="Calibri"/>
              </w:rPr>
              <w:t>форме</w:t>
            </w:r>
          </w:p>
        </w:tc>
        <w:tc>
          <w:tcPr>
            <w:tcW w:w="401" w:type="pct"/>
            <w:vAlign w:val="center"/>
          </w:tcPr>
          <w:p w:rsidR="007F2806" w:rsidRPr="00131711" w:rsidRDefault="007F2806" w:rsidP="006D259A">
            <w:pPr>
              <w:jc w:val="center"/>
              <w:rPr>
                <w:rFonts w:eastAsia="Calibri"/>
              </w:rPr>
            </w:pPr>
            <w:r w:rsidRPr="00131711">
              <w:rPr>
                <w:rFonts w:eastAsia="Calibri"/>
              </w:rPr>
              <w:t>СРС</w:t>
            </w:r>
          </w:p>
        </w:tc>
      </w:tr>
      <w:tr w:rsidR="007F2806" w:rsidRPr="00131711" w:rsidTr="006D259A">
        <w:trPr>
          <w:cantSplit/>
          <w:trHeight w:val="293"/>
        </w:trPr>
        <w:tc>
          <w:tcPr>
            <w:tcW w:w="237" w:type="pct"/>
          </w:tcPr>
          <w:p w:rsidR="007F2806" w:rsidRPr="00131711" w:rsidRDefault="007F2806" w:rsidP="006D259A">
            <w:r w:rsidRPr="00131711">
              <w:t>1</w:t>
            </w:r>
          </w:p>
        </w:tc>
        <w:tc>
          <w:tcPr>
            <w:tcW w:w="2270" w:type="pct"/>
          </w:tcPr>
          <w:p w:rsidR="007F2806" w:rsidRPr="00131711" w:rsidRDefault="007F2806" w:rsidP="006D259A">
            <w:pPr>
              <w:jc w:val="both"/>
            </w:pPr>
            <w:r>
              <w:t xml:space="preserve">Тема 1. Государственная и муниципальная собственность в системе отношений собственности РФ. </w:t>
            </w:r>
          </w:p>
        </w:tc>
        <w:tc>
          <w:tcPr>
            <w:tcW w:w="788" w:type="pct"/>
            <w:shd w:val="clear" w:color="auto" w:fill="auto"/>
          </w:tcPr>
          <w:p w:rsidR="007F2806" w:rsidRPr="00B6339B" w:rsidRDefault="007F2806" w:rsidP="006D259A">
            <w:pPr>
              <w:jc w:val="center"/>
            </w:pPr>
            <w:r w:rsidRPr="00B6339B">
              <w:t>Лекция</w:t>
            </w:r>
          </w:p>
          <w:p w:rsidR="007F2806" w:rsidRPr="00131711" w:rsidRDefault="007F2806" w:rsidP="006D259A">
            <w:pPr>
              <w:jc w:val="center"/>
            </w:pPr>
            <w:r w:rsidRPr="00B6339B">
              <w:t xml:space="preserve">Практическое занятие </w:t>
            </w:r>
          </w:p>
        </w:tc>
        <w:tc>
          <w:tcPr>
            <w:tcW w:w="464" w:type="pct"/>
            <w:shd w:val="clear" w:color="auto" w:fill="auto"/>
          </w:tcPr>
          <w:p w:rsidR="007F2806" w:rsidRDefault="00AF6E61" w:rsidP="006D259A">
            <w:pPr>
              <w:jc w:val="center"/>
              <w:rPr>
                <w:rFonts w:eastAsia="Calibri"/>
              </w:rPr>
            </w:pPr>
            <w:r>
              <w:rPr>
                <w:rFonts w:eastAsia="Calibri"/>
              </w:rPr>
              <w:t>1</w:t>
            </w:r>
          </w:p>
          <w:p w:rsidR="007F2806" w:rsidRPr="00131711" w:rsidRDefault="00AF6E61" w:rsidP="006D259A">
            <w:pPr>
              <w:jc w:val="center"/>
              <w:rPr>
                <w:rFonts w:eastAsia="Calibri"/>
              </w:rPr>
            </w:pPr>
            <w:r>
              <w:rPr>
                <w:rFonts w:eastAsia="Calibri"/>
              </w:rPr>
              <w:t>0</w:t>
            </w:r>
          </w:p>
        </w:tc>
        <w:tc>
          <w:tcPr>
            <w:tcW w:w="840" w:type="pct"/>
            <w:shd w:val="clear" w:color="auto" w:fill="auto"/>
          </w:tcPr>
          <w:p w:rsidR="007F2806" w:rsidRDefault="00266F05" w:rsidP="006D259A">
            <w:pPr>
              <w:jc w:val="center"/>
              <w:rPr>
                <w:rFonts w:eastAsia="Calibri"/>
              </w:rPr>
            </w:pPr>
            <w:r>
              <w:rPr>
                <w:rFonts w:eastAsia="Calibri"/>
              </w:rPr>
              <w:t>1</w:t>
            </w:r>
          </w:p>
          <w:p w:rsidR="00266F05" w:rsidRPr="00131711" w:rsidRDefault="00266F05" w:rsidP="006D259A">
            <w:pPr>
              <w:jc w:val="center"/>
              <w:rPr>
                <w:rFonts w:eastAsia="Calibri"/>
              </w:rPr>
            </w:pPr>
            <w:r>
              <w:rPr>
                <w:rFonts w:eastAsia="Calibri"/>
              </w:rPr>
              <w:t>0</w:t>
            </w:r>
          </w:p>
        </w:tc>
        <w:tc>
          <w:tcPr>
            <w:tcW w:w="401" w:type="pct"/>
          </w:tcPr>
          <w:p w:rsidR="00266F05" w:rsidRPr="00131711" w:rsidRDefault="00266F05" w:rsidP="00266F05">
            <w:pPr>
              <w:jc w:val="center"/>
              <w:rPr>
                <w:rFonts w:eastAsia="Calibri"/>
              </w:rPr>
            </w:pPr>
            <w:r>
              <w:rPr>
                <w:rFonts w:eastAsia="Calibri"/>
              </w:rPr>
              <w:t>7</w:t>
            </w:r>
          </w:p>
        </w:tc>
      </w:tr>
      <w:tr w:rsidR="00266F05" w:rsidRPr="00131711" w:rsidTr="006D259A">
        <w:trPr>
          <w:cantSplit/>
          <w:trHeight w:val="293"/>
        </w:trPr>
        <w:tc>
          <w:tcPr>
            <w:tcW w:w="237" w:type="pct"/>
          </w:tcPr>
          <w:p w:rsidR="00266F05" w:rsidRPr="00131711" w:rsidRDefault="00266F05" w:rsidP="00266F05">
            <w:r w:rsidRPr="00131711">
              <w:t>2</w:t>
            </w:r>
          </w:p>
        </w:tc>
        <w:tc>
          <w:tcPr>
            <w:tcW w:w="2270" w:type="pct"/>
          </w:tcPr>
          <w:p w:rsidR="00266F05" w:rsidRPr="00131711" w:rsidRDefault="00266F05" w:rsidP="00266F05">
            <w:pPr>
              <w:jc w:val="both"/>
            </w:pPr>
            <w:r>
              <w:t>Тема 2. Система управления государственной и муниципальной собственностью.</w:t>
            </w:r>
            <w:r w:rsidRPr="00131711">
              <w:t xml:space="preserve"> </w:t>
            </w:r>
          </w:p>
        </w:tc>
        <w:tc>
          <w:tcPr>
            <w:tcW w:w="788" w:type="pct"/>
            <w:shd w:val="clear" w:color="auto" w:fill="auto"/>
          </w:tcPr>
          <w:p w:rsidR="00266F05" w:rsidRPr="00B6339B" w:rsidRDefault="00266F05" w:rsidP="00266F05">
            <w:pPr>
              <w:jc w:val="center"/>
            </w:pPr>
            <w:r w:rsidRPr="00B6339B">
              <w:t>Лекция</w:t>
            </w:r>
          </w:p>
          <w:p w:rsidR="00266F05" w:rsidRPr="00131711" w:rsidRDefault="00266F05" w:rsidP="00266F05">
            <w:pPr>
              <w:jc w:val="center"/>
            </w:pPr>
            <w:r w:rsidRPr="00B6339B">
              <w:t xml:space="preserve">Практическое занятие </w:t>
            </w:r>
          </w:p>
        </w:tc>
        <w:tc>
          <w:tcPr>
            <w:tcW w:w="464" w:type="pct"/>
            <w:shd w:val="clear" w:color="auto" w:fill="auto"/>
          </w:tcPr>
          <w:p w:rsidR="00266F05" w:rsidRDefault="00266F05" w:rsidP="00266F05">
            <w:pPr>
              <w:jc w:val="center"/>
              <w:rPr>
                <w:rFonts w:eastAsia="Calibri"/>
              </w:rPr>
            </w:pPr>
            <w:r>
              <w:rPr>
                <w:rFonts w:eastAsia="Calibri"/>
              </w:rPr>
              <w:t>1</w:t>
            </w:r>
          </w:p>
          <w:p w:rsidR="00266F05" w:rsidRPr="00131711" w:rsidRDefault="00266F05" w:rsidP="00266F05">
            <w:pPr>
              <w:jc w:val="center"/>
              <w:rPr>
                <w:rFonts w:eastAsia="Calibri"/>
              </w:rPr>
            </w:pPr>
            <w:r>
              <w:rPr>
                <w:rFonts w:eastAsia="Calibri"/>
              </w:rPr>
              <w:t>0</w:t>
            </w:r>
          </w:p>
        </w:tc>
        <w:tc>
          <w:tcPr>
            <w:tcW w:w="840" w:type="pct"/>
            <w:shd w:val="clear" w:color="auto" w:fill="auto"/>
          </w:tcPr>
          <w:p w:rsidR="00266F05" w:rsidRDefault="00266F05" w:rsidP="00266F05">
            <w:pPr>
              <w:jc w:val="center"/>
              <w:rPr>
                <w:rFonts w:eastAsia="Calibri"/>
              </w:rPr>
            </w:pPr>
            <w:r>
              <w:rPr>
                <w:rFonts w:eastAsia="Calibri"/>
              </w:rPr>
              <w:t>1</w:t>
            </w:r>
          </w:p>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p>
        </w:tc>
        <w:tc>
          <w:tcPr>
            <w:tcW w:w="401" w:type="pct"/>
          </w:tcPr>
          <w:p w:rsidR="00266F05" w:rsidRDefault="00266F05" w:rsidP="00266F05">
            <w:pPr>
              <w:jc w:val="center"/>
            </w:pPr>
            <w:r>
              <w:rPr>
                <w:rFonts w:eastAsia="Calibri"/>
              </w:rPr>
              <w:t>9</w:t>
            </w:r>
          </w:p>
        </w:tc>
      </w:tr>
      <w:tr w:rsidR="00266F05" w:rsidRPr="00131711" w:rsidTr="006D259A">
        <w:trPr>
          <w:cantSplit/>
          <w:trHeight w:val="293"/>
        </w:trPr>
        <w:tc>
          <w:tcPr>
            <w:tcW w:w="237" w:type="pct"/>
          </w:tcPr>
          <w:p w:rsidR="00266F05" w:rsidRPr="00131711" w:rsidRDefault="00266F05" w:rsidP="00266F05">
            <w:r w:rsidRPr="00131711">
              <w:t>3</w:t>
            </w:r>
          </w:p>
        </w:tc>
        <w:tc>
          <w:tcPr>
            <w:tcW w:w="2270" w:type="pct"/>
          </w:tcPr>
          <w:p w:rsidR="00266F05" w:rsidRPr="00131711" w:rsidRDefault="00266F05" w:rsidP="00266F05">
            <w:pPr>
              <w:jc w:val="both"/>
            </w:pPr>
            <w:r>
              <w:t>Тема 3. Формирование состава и структуры объектов государственной и муниципальной собственности.</w:t>
            </w:r>
          </w:p>
        </w:tc>
        <w:tc>
          <w:tcPr>
            <w:tcW w:w="788" w:type="pct"/>
            <w:shd w:val="clear" w:color="auto" w:fill="auto"/>
          </w:tcPr>
          <w:p w:rsidR="00266F05" w:rsidRPr="00B6339B" w:rsidRDefault="00266F05" w:rsidP="00266F05">
            <w:pPr>
              <w:jc w:val="center"/>
            </w:pPr>
            <w:r w:rsidRPr="00B6339B">
              <w:t>Лекция</w:t>
            </w:r>
          </w:p>
          <w:p w:rsidR="00266F05" w:rsidRPr="00131711" w:rsidRDefault="00266F05" w:rsidP="00266F05">
            <w:pPr>
              <w:jc w:val="center"/>
            </w:pPr>
            <w:r w:rsidRPr="00B6339B">
              <w:t>Практическое занятие</w:t>
            </w:r>
          </w:p>
        </w:tc>
        <w:tc>
          <w:tcPr>
            <w:tcW w:w="464" w:type="pct"/>
            <w:shd w:val="clear" w:color="auto" w:fill="auto"/>
          </w:tcPr>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Pr>
                <w:rFonts w:eastAsia="Calibri"/>
              </w:rPr>
              <w:t>0</w:t>
            </w:r>
          </w:p>
        </w:tc>
        <w:tc>
          <w:tcPr>
            <w:tcW w:w="840" w:type="pct"/>
            <w:shd w:val="clear" w:color="auto" w:fill="auto"/>
          </w:tcPr>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Pr>
                <w:rFonts w:eastAsia="Calibri"/>
              </w:rPr>
              <w:t>0</w:t>
            </w:r>
          </w:p>
        </w:tc>
        <w:tc>
          <w:tcPr>
            <w:tcW w:w="401" w:type="pct"/>
          </w:tcPr>
          <w:p w:rsidR="00266F05" w:rsidRDefault="00266F05" w:rsidP="00266F05">
            <w:pPr>
              <w:jc w:val="center"/>
            </w:pPr>
            <w:r w:rsidRPr="000E2456">
              <w:rPr>
                <w:rFonts w:eastAsia="Calibri"/>
              </w:rPr>
              <w:t>7</w:t>
            </w:r>
          </w:p>
        </w:tc>
      </w:tr>
      <w:tr w:rsidR="00266F05" w:rsidRPr="00131711" w:rsidTr="006D259A">
        <w:trPr>
          <w:cantSplit/>
          <w:trHeight w:val="293"/>
        </w:trPr>
        <w:tc>
          <w:tcPr>
            <w:tcW w:w="237" w:type="pct"/>
          </w:tcPr>
          <w:p w:rsidR="00266F05" w:rsidRPr="00131711" w:rsidRDefault="00266F05" w:rsidP="00266F05">
            <w:r w:rsidRPr="00131711">
              <w:t>4</w:t>
            </w:r>
          </w:p>
        </w:tc>
        <w:tc>
          <w:tcPr>
            <w:tcW w:w="2270" w:type="pct"/>
          </w:tcPr>
          <w:p w:rsidR="00266F05" w:rsidRPr="00131711" w:rsidRDefault="00266F05" w:rsidP="00266F05">
            <w:pPr>
              <w:jc w:val="both"/>
            </w:pPr>
            <w:r>
              <w:t>Тема 4. Управление собственностью государственных и муниципальных организаций и предприятий.</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 xml:space="preserve">Практическое занятие </w:t>
            </w:r>
          </w:p>
        </w:tc>
        <w:tc>
          <w:tcPr>
            <w:tcW w:w="464" w:type="pct"/>
            <w:shd w:val="clear" w:color="auto" w:fill="auto"/>
          </w:tcPr>
          <w:p w:rsidR="00266F05" w:rsidRPr="00AF6E61" w:rsidRDefault="00266F05" w:rsidP="00266F05">
            <w:pPr>
              <w:jc w:val="center"/>
              <w:rPr>
                <w:rFonts w:eastAsia="Calibri"/>
              </w:rPr>
            </w:pPr>
            <w:r w:rsidRPr="00AF6E61">
              <w:rPr>
                <w:rFonts w:eastAsia="Calibri"/>
              </w:rPr>
              <w:t>0</w:t>
            </w:r>
          </w:p>
          <w:p w:rsidR="00266F05" w:rsidRPr="00131711" w:rsidRDefault="00266F05" w:rsidP="00266F05">
            <w:pPr>
              <w:jc w:val="center"/>
              <w:rPr>
                <w:rFonts w:eastAsia="Calibri"/>
              </w:rPr>
            </w:pPr>
            <w:r w:rsidRPr="00AF6E61">
              <w:rPr>
                <w:rFonts w:eastAsia="Calibri"/>
              </w:rPr>
              <w:t>0</w:t>
            </w:r>
          </w:p>
        </w:tc>
        <w:tc>
          <w:tcPr>
            <w:tcW w:w="840" w:type="pct"/>
            <w:shd w:val="clear" w:color="auto" w:fill="auto"/>
          </w:tcPr>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Pr>
                <w:rFonts w:eastAsia="Calibri"/>
              </w:rPr>
              <w:t>0</w:t>
            </w:r>
          </w:p>
        </w:tc>
        <w:tc>
          <w:tcPr>
            <w:tcW w:w="401" w:type="pct"/>
          </w:tcPr>
          <w:p w:rsidR="00266F05" w:rsidRDefault="00266F05" w:rsidP="00266F05">
            <w:pPr>
              <w:jc w:val="center"/>
            </w:pPr>
            <w:r w:rsidRPr="000E2456">
              <w:rPr>
                <w:rFonts w:eastAsia="Calibri"/>
              </w:rPr>
              <w:t>7</w:t>
            </w:r>
          </w:p>
        </w:tc>
      </w:tr>
      <w:tr w:rsidR="00266F05" w:rsidRPr="00131711" w:rsidTr="006D259A">
        <w:trPr>
          <w:cantSplit/>
          <w:trHeight w:val="293"/>
        </w:trPr>
        <w:tc>
          <w:tcPr>
            <w:tcW w:w="237" w:type="pct"/>
          </w:tcPr>
          <w:p w:rsidR="00266F05" w:rsidRPr="00131711" w:rsidRDefault="00266F05" w:rsidP="00266F05">
            <w:r w:rsidRPr="00131711">
              <w:t>5</w:t>
            </w:r>
          </w:p>
        </w:tc>
        <w:tc>
          <w:tcPr>
            <w:tcW w:w="2270" w:type="pct"/>
          </w:tcPr>
          <w:p w:rsidR="00266F05" w:rsidRPr="00131711" w:rsidRDefault="00266F05" w:rsidP="00266F05">
            <w:pPr>
              <w:jc w:val="both"/>
            </w:pPr>
            <w:r>
              <w:t>Тема 5. Управление имущественными комплексами организаций и предприятий.</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Практическое занятие</w:t>
            </w:r>
          </w:p>
        </w:tc>
        <w:tc>
          <w:tcPr>
            <w:tcW w:w="464" w:type="pct"/>
            <w:shd w:val="clear" w:color="auto" w:fill="auto"/>
          </w:tcPr>
          <w:p w:rsidR="00266F05" w:rsidRDefault="00266F05" w:rsidP="00266F05">
            <w:pPr>
              <w:jc w:val="center"/>
              <w:rPr>
                <w:rFonts w:eastAsia="Calibri"/>
              </w:rPr>
            </w:pPr>
            <w:r>
              <w:rPr>
                <w:rFonts w:eastAsia="Calibri"/>
              </w:rPr>
              <w:t>0</w:t>
            </w:r>
          </w:p>
          <w:p w:rsidR="00266F05" w:rsidRDefault="00266F05" w:rsidP="00266F05">
            <w:pPr>
              <w:jc w:val="center"/>
              <w:rPr>
                <w:rFonts w:eastAsia="Calibri"/>
              </w:rPr>
            </w:pPr>
            <w:r>
              <w:rPr>
                <w:rFonts w:eastAsia="Calibri"/>
              </w:rPr>
              <w:t>2</w:t>
            </w:r>
          </w:p>
          <w:p w:rsidR="00266F05" w:rsidRPr="00131711" w:rsidRDefault="00266F05" w:rsidP="00266F05">
            <w:pPr>
              <w:jc w:val="center"/>
              <w:rPr>
                <w:rFonts w:eastAsia="Calibri"/>
              </w:rPr>
            </w:pPr>
          </w:p>
        </w:tc>
        <w:tc>
          <w:tcPr>
            <w:tcW w:w="840" w:type="pct"/>
            <w:shd w:val="clear" w:color="auto" w:fill="auto"/>
          </w:tcPr>
          <w:p w:rsidR="00266F05" w:rsidRPr="00131711"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sidRPr="00131711">
              <w:rPr>
                <w:rFonts w:eastAsia="Calibri"/>
              </w:rPr>
              <w:t>2</w:t>
            </w:r>
          </w:p>
        </w:tc>
        <w:tc>
          <w:tcPr>
            <w:tcW w:w="401" w:type="pct"/>
          </w:tcPr>
          <w:p w:rsidR="00266F05" w:rsidRDefault="00266F05" w:rsidP="00266F05">
            <w:pPr>
              <w:jc w:val="center"/>
            </w:pPr>
            <w:r w:rsidRPr="000E2456">
              <w:rPr>
                <w:rFonts w:eastAsia="Calibri"/>
              </w:rPr>
              <w:t>7</w:t>
            </w:r>
          </w:p>
        </w:tc>
      </w:tr>
      <w:tr w:rsidR="00266F05" w:rsidRPr="00131711" w:rsidTr="006D259A">
        <w:trPr>
          <w:cantSplit/>
          <w:trHeight w:val="293"/>
        </w:trPr>
        <w:tc>
          <w:tcPr>
            <w:tcW w:w="237" w:type="pct"/>
          </w:tcPr>
          <w:p w:rsidR="00266F05" w:rsidRPr="00131711" w:rsidRDefault="00266F05" w:rsidP="00266F05">
            <w:r w:rsidRPr="00131711">
              <w:t>6</w:t>
            </w:r>
          </w:p>
        </w:tc>
        <w:tc>
          <w:tcPr>
            <w:tcW w:w="2270" w:type="pct"/>
          </w:tcPr>
          <w:p w:rsidR="00266F05" w:rsidRPr="00131711" w:rsidRDefault="00266F05" w:rsidP="00266F05">
            <w:pPr>
              <w:jc w:val="both"/>
            </w:pPr>
            <w:r>
              <w:t>Тема 6. Акционерная собственность государства.</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Практическое занятие</w:t>
            </w:r>
          </w:p>
        </w:tc>
        <w:tc>
          <w:tcPr>
            <w:tcW w:w="464" w:type="pct"/>
            <w:shd w:val="clear" w:color="auto" w:fill="auto"/>
          </w:tcPr>
          <w:p w:rsidR="00266F05" w:rsidRPr="00AF6E61" w:rsidRDefault="00266F05" w:rsidP="00266F05">
            <w:pPr>
              <w:jc w:val="center"/>
              <w:rPr>
                <w:rFonts w:eastAsia="Calibri"/>
              </w:rPr>
            </w:pPr>
            <w:r w:rsidRPr="00AF6E61">
              <w:rPr>
                <w:rFonts w:eastAsia="Calibri"/>
              </w:rPr>
              <w:t>0</w:t>
            </w:r>
          </w:p>
          <w:p w:rsidR="00266F05" w:rsidRPr="00AF6E61" w:rsidRDefault="00266F05" w:rsidP="00266F05">
            <w:pPr>
              <w:jc w:val="center"/>
              <w:rPr>
                <w:rFonts w:eastAsia="Calibri"/>
              </w:rPr>
            </w:pPr>
            <w:r w:rsidRPr="00AF6E61">
              <w:rPr>
                <w:rFonts w:eastAsia="Calibri"/>
              </w:rPr>
              <w:t>0</w:t>
            </w:r>
          </w:p>
          <w:p w:rsidR="00266F05" w:rsidRPr="00131711" w:rsidRDefault="00266F05" w:rsidP="00266F05">
            <w:pPr>
              <w:jc w:val="center"/>
              <w:rPr>
                <w:rFonts w:eastAsia="Calibri"/>
              </w:rPr>
            </w:pPr>
          </w:p>
        </w:tc>
        <w:tc>
          <w:tcPr>
            <w:tcW w:w="840" w:type="pct"/>
            <w:shd w:val="clear" w:color="auto" w:fill="auto"/>
          </w:tcPr>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Pr>
                <w:rFonts w:eastAsia="Calibri"/>
              </w:rPr>
              <w:t>0</w:t>
            </w:r>
          </w:p>
        </w:tc>
        <w:tc>
          <w:tcPr>
            <w:tcW w:w="401" w:type="pct"/>
          </w:tcPr>
          <w:p w:rsidR="00266F05" w:rsidRDefault="005042C0" w:rsidP="00266F05">
            <w:pPr>
              <w:jc w:val="center"/>
            </w:pPr>
            <w:r>
              <w:rPr>
                <w:rFonts w:eastAsia="Calibri"/>
              </w:rPr>
              <w:t>8</w:t>
            </w:r>
          </w:p>
        </w:tc>
      </w:tr>
      <w:tr w:rsidR="00266F05" w:rsidRPr="00131711" w:rsidTr="006D259A">
        <w:trPr>
          <w:cantSplit/>
          <w:trHeight w:val="874"/>
        </w:trPr>
        <w:tc>
          <w:tcPr>
            <w:tcW w:w="237" w:type="pct"/>
          </w:tcPr>
          <w:p w:rsidR="00266F05" w:rsidRPr="00131711" w:rsidRDefault="00266F05" w:rsidP="00266F05">
            <w:r w:rsidRPr="00131711">
              <w:lastRenderedPageBreak/>
              <w:t>7</w:t>
            </w:r>
          </w:p>
        </w:tc>
        <w:tc>
          <w:tcPr>
            <w:tcW w:w="2270" w:type="pct"/>
          </w:tcPr>
          <w:p w:rsidR="00266F05" w:rsidRPr="00131711" w:rsidRDefault="00266F05" w:rsidP="00266F05">
            <w:pPr>
              <w:jc w:val="both"/>
            </w:pPr>
            <w:r>
              <w:t>Тема 7. Управление государственной и муниципальной недвижимостью.</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Практическое занятие</w:t>
            </w:r>
          </w:p>
        </w:tc>
        <w:tc>
          <w:tcPr>
            <w:tcW w:w="464" w:type="pct"/>
            <w:shd w:val="clear" w:color="auto" w:fill="auto"/>
          </w:tcPr>
          <w:p w:rsidR="00266F05" w:rsidRPr="00AF6E61" w:rsidRDefault="00266F05" w:rsidP="00266F05">
            <w:pPr>
              <w:jc w:val="center"/>
              <w:rPr>
                <w:rFonts w:eastAsia="Calibri"/>
              </w:rPr>
            </w:pPr>
            <w:r w:rsidRPr="00AF6E61">
              <w:rPr>
                <w:rFonts w:eastAsia="Calibri"/>
              </w:rPr>
              <w:t>0</w:t>
            </w:r>
          </w:p>
          <w:p w:rsidR="00266F05" w:rsidRPr="00AF6E61" w:rsidRDefault="00266F05" w:rsidP="00266F05">
            <w:pPr>
              <w:jc w:val="center"/>
              <w:rPr>
                <w:rFonts w:eastAsia="Calibri"/>
              </w:rPr>
            </w:pPr>
            <w:r>
              <w:rPr>
                <w:rFonts w:eastAsia="Calibri"/>
              </w:rPr>
              <w:t>2</w:t>
            </w:r>
          </w:p>
          <w:p w:rsidR="00266F05" w:rsidRPr="00131711" w:rsidRDefault="00266F05" w:rsidP="00266F05">
            <w:pPr>
              <w:jc w:val="center"/>
              <w:rPr>
                <w:rFonts w:eastAsia="Calibri"/>
              </w:rPr>
            </w:pPr>
          </w:p>
        </w:tc>
        <w:tc>
          <w:tcPr>
            <w:tcW w:w="840" w:type="pct"/>
            <w:shd w:val="clear" w:color="auto" w:fill="auto"/>
          </w:tcPr>
          <w:p w:rsidR="00266F05" w:rsidRPr="00131711"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sidRPr="00131711">
              <w:rPr>
                <w:rFonts w:eastAsia="Calibri"/>
              </w:rPr>
              <w:t>2</w:t>
            </w:r>
          </w:p>
        </w:tc>
        <w:tc>
          <w:tcPr>
            <w:tcW w:w="401" w:type="pct"/>
          </w:tcPr>
          <w:p w:rsidR="00266F05" w:rsidRDefault="00266F05" w:rsidP="00266F05">
            <w:pPr>
              <w:jc w:val="center"/>
            </w:pPr>
            <w:r>
              <w:rPr>
                <w:rFonts w:eastAsia="Calibri"/>
              </w:rPr>
              <w:t>8</w:t>
            </w:r>
          </w:p>
        </w:tc>
      </w:tr>
      <w:tr w:rsidR="00266F05" w:rsidRPr="00131711" w:rsidTr="006D259A">
        <w:trPr>
          <w:cantSplit/>
          <w:trHeight w:val="293"/>
        </w:trPr>
        <w:tc>
          <w:tcPr>
            <w:tcW w:w="237" w:type="pct"/>
          </w:tcPr>
          <w:p w:rsidR="00266F05" w:rsidRPr="00131711" w:rsidRDefault="00266F05" w:rsidP="00266F05">
            <w:r w:rsidRPr="00131711">
              <w:t>8</w:t>
            </w:r>
          </w:p>
        </w:tc>
        <w:tc>
          <w:tcPr>
            <w:tcW w:w="2270" w:type="pct"/>
          </w:tcPr>
          <w:p w:rsidR="00266F05" w:rsidRPr="00131711" w:rsidRDefault="00266F05" w:rsidP="00266F05">
            <w:pPr>
              <w:jc w:val="both"/>
              <w:rPr>
                <w:bCs/>
                <w:iCs/>
              </w:rPr>
            </w:pPr>
            <w:r w:rsidRPr="00457809">
              <w:rPr>
                <w:bCs/>
                <w:iCs/>
              </w:rPr>
              <w:t xml:space="preserve">Тема 8. </w:t>
            </w:r>
            <w:r w:rsidR="007D2A42" w:rsidRPr="007D2A42">
              <w:rPr>
                <w:bCs/>
                <w:iCs/>
              </w:rPr>
              <w:t xml:space="preserve">Управление государственными и муниципальными земельными ресурсами. </w:t>
            </w:r>
            <w:r w:rsidRPr="00457809">
              <w:rPr>
                <w:bCs/>
                <w:iCs/>
              </w:rPr>
              <w:t>Основы управления земельными ресурсами</w:t>
            </w:r>
            <w:r>
              <w:rPr>
                <w:bCs/>
                <w:iCs/>
              </w:rPr>
              <w:t xml:space="preserve"> государства</w:t>
            </w:r>
            <w:r w:rsidRPr="00457809">
              <w:rPr>
                <w:bCs/>
                <w:iCs/>
              </w:rPr>
              <w:t>.</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Практическое занятие</w:t>
            </w:r>
          </w:p>
        </w:tc>
        <w:tc>
          <w:tcPr>
            <w:tcW w:w="464" w:type="pct"/>
            <w:shd w:val="clear" w:color="auto" w:fill="auto"/>
          </w:tcPr>
          <w:p w:rsidR="00266F05" w:rsidRPr="00AF6E61" w:rsidRDefault="00266F05" w:rsidP="00266F05">
            <w:pPr>
              <w:jc w:val="center"/>
              <w:rPr>
                <w:rFonts w:eastAsia="Calibri"/>
              </w:rPr>
            </w:pPr>
            <w:r w:rsidRPr="00AF6E61">
              <w:rPr>
                <w:rFonts w:eastAsia="Calibri"/>
              </w:rPr>
              <w:t>0</w:t>
            </w:r>
          </w:p>
          <w:p w:rsidR="00266F05" w:rsidRPr="00AF6E61" w:rsidRDefault="00266F05" w:rsidP="00266F05">
            <w:pPr>
              <w:jc w:val="center"/>
              <w:rPr>
                <w:rFonts w:eastAsia="Calibri"/>
              </w:rPr>
            </w:pPr>
            <w:r w:rsidRPr="00AF6E61">
              <w:rPr>
                <w:rFonts w:eastAsia="Calibri"/>
              </w:rPr>
              <w:t>0</w:t>
            </w:r>
          </w:p>
          <w:p w:rsidR="00266F05" w:rsidRPr="00131711" w:rsidRDefault="00266F05" w:rsidP="00266F05">
            <w:pPr>
              <w:jc w:val="center"/>
              <w:rPr>
                <w:rFonts w:eastAsia="Calibri"/>
              </w:rPr>
            </w:pPr>
          </w:p>
        </w:tc>
        <w:tc>
          <w:tcPr>
            <w:tcW w:w="840" w:type="pct"/>
            <w:shd w:val="clear" w:color="auto" w:fill="auto"/>
          </w:tcPr>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Pr>
                <w:rFonts w:eastAsia="Calibri"/>
              </w:rPr>
              <w:t>0</w:t>
            </w:r>
          </w:p>
        </w:tc>
        <w:tc>
          <w:tcPr>
            <w:tcW w:w="401" w:type="pct"/>
          </w:tcPr>
          <w:p w:rsidR="00266F05" w:rsidRDefault="00266F05" w:rsidP="00266F05">
            <w:pPr>
              <w:jc w:val="center"/>
            </w:pPr>
            <w:r w:rsidRPr="000E2456">
              <w:rPr>
                <w:rFonts w:eastAsia="Calibri"/>
              </w:rPr>
              <w:t>7</w:t>
            </w:r>
          </w:p>
        </w:tc>
      </w:tr>
      <w:tr w:rsidR="00266F05" w:rsidRPr="00131711" w:rsidTr="006D259A">
        <w:trPr>
          <w:cantSplit/>
          <w:trHeight w:val="293"/>
        </w:trPr>
        <w:tc>
          <w:tcPr>
            <w:tcW w:w="237" w:type="pct"/>
          </w:tcPr>
          <w:p w:rsidR="00266F05" w:rsidRPr="00131711" w:rsidRDefault="00266F05" w:rsidP="00266F05">
            <w:r w:rsidRPr="00131711">
              <w:t>9</w:t>
            </w:r>
          </w:p>
        </w:tc>
        <w:tc>
          <w:tcPr>
            <w:tcW w:w="2270" w:type="pct"/>
          </w:tcPr>
          <w:p w:rsidR="00266F05" w:rsidRPr="00131711" w:rsidRDefault="00266F05" w:rsidP="00266F05">
            <w:pPr>
              <w:jc w:val="both"/>
              <w:rPr>
                <w:bCs/>
                <w:iCs/>
              </w:rPr>
            </w:pPr>
            <w:r w:rsidRPr="00457809">
              <w:rPr>
                <w:bCs/>
                <w:iCs/>
              </w:rPr>
              <w:t>Тема 9. Особенности управления природными объектами государственной и муниципальной собственности.</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Практическое занятие</w:t>
            </w:r>
          </w:p>
        </w:tc>
        <w:tc>
          <w:tcPr>
            <w:tcW w:w="464" w:type="pct"/>
            <w:shd w:val="clear" w:color="auto" w:fill="auto"/>
          </w:tcPr>
          <w:p w:rsidR="00266F05" w:rsidRPr="00AF6E61" w:rsidRDefault="00266F05" w:rsidP="00266F05">
            <w:pPr>
              <w:jc w:val="center"/>
              <w:rPr>
                <w:rFonts w:eastAsia="Calibri"/>
              </w:rPr>
            </w:pPr>
            <w:r w:rsidRPr="00AF6E61">
              <w:rPr>
                <w:rFonts w:eastAsia="Calibri"/>
              </w:rPr>
              <w:t>0</w:t>
            </w:r>
          </w:p>
          <w:p w:rsidR="00266F05" w:rsidRPr="00AF6E61" w:rsidRDefault="00266F05" w:rsidP="00266F05">
            <w:pPr>
              <w:jc w:val="center"/>
              <w:rPr>
                <w:rFonts w:eastAsia="Calibri"/>
              </w:rPr>
            </w:pPr>
            <w:r>
              <w:rPr>
                <w:rFonts w:eastAsia="Calibri"/>
              </w:rPr>
              <w:t>2</w:t>
            </w:r>
          </w:p>
          <w:p w:rsidR="00266F05" w:rsidRPr="00131711" w:rsidRDefault="00266F05" w:rsidP="00266F05">
            <w:pPr>
              <w:jc w:val="center"/>
              <w:rPr>
                <w:rFonts w:eastAsia="Calibri"/>
              </w:rPr>
            </w:pPr>
          </w:p>
        </w:tc>
        <w:tc>
          <w:tcPr>
            <w:tcW w:w="840" w:type="pct"/>
            <w:shd w:val="clear" w:color="auto" w:fill="auto"/>
          </w:tcPr>
          <w:p w:rsidR="00266F05" w:rsidRPr="00131711"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sidRPr="00131711">
              <w:rPr>
                <w:rFonts w:eastAsia="Calibri"/>
              </w:rPr>
              <w:t>2</w:t>
            </w:r>
          </w:p>
        </w:tc>
        <w:tc>
          <w:tcPr>
            <w:tcW w:w="401" w:type="pct"/>
          </w:tcPr>
          <w:p w:rsidR="00266F05" w:rsidRDefault="00266F05" w:rsidP="00266F05">
            <w:pPr>
              <w:jc w:val="center"/>
            </w:pPr>
            <w:r w:rsidRPr="000E2456">
              <w:rPr>
                <w:rFonts w:eastAsia="Calibri"/>
              </w:rPr>
              <w:t>7</w:t>
            </w:r>
          </w:p>
        </w:tc>
      </w:tr>
      <w:tr w:rsidR="00266F05" w:rsidRPr="00131711" w:rsidTr="006D259A">
        <w:trPr>
          <w:cantSplit/>
          <w:trHeight w:val="293"/>
        </w:trPr>
        <w:tc>
          <w:tcPr>
            <w:tcW w:w="237" w:type="pct"/>
          </w:tcPr>
          <w:p w:rsidR="00266F05" w:rsidRPr="00131711" w:rsidRDefault="00266F05" w:rsidP="00266F05">
            <w:r w:rsidRPr="00131711">
              <w:t>10</w:t>
            </w:r>
          </w:p>
        </w:tc>
        <w:tc>
          <w:tcPr>
            <w:tcW w:w="2270" w:type="pct"/>
          </w:tcPr>
          <w:p w:rsidR="00266F05" w:rsidRPr="00131711" w:rsidRDefault="00266F05" w:rsidP="00266F05">
            <w:pPr>
              <w:jc w:val="both"/>
              <w:rPr>
                <w:bCs/>
                <w:iCs/>
              </w:rPr>
            </w:pPr>
            <w:r w:rsidRPr="00457809">
              <w:rPr>
                <w:bCs/>
                <w:iCs/>
              </w:rPr>
              <w:t>Тема 10. Движимое имущество государственного и муниципального собственника.</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Практическое занятие</w:t>
            </w:r>
          </w:p>
        </w:tc>
        <w:tc>
          <w:tcPr>
            <w:tcW w:w="464" w:type="pct"/>
            <w:shd w:val="clear" w:color="auto" w:fill="auto"/>
          </w:tcPr>
          <w:p w:rsidR="00266F05" w:rsidRPr="00AF6E61" w:rsidRDefault="00266F05" w:rsidP="00266F05">
            <w:pPr>
              <w:jc w:val="center"/>
              <w:rPr>
                <w:rFonts w:eastAsia="Calibri"/>
              </w:rPr>
            </w:pPr>
            <w:r w:rsidRPr="00AF6E61">
              <w:rPr>
                <w:rFonts w:eastAsia="Calibri"/>
              </w:rPr>
              <w:t>0</w:t>
            </w:r>
          </w:p>
          <w:p w:rsidR="00266F05" w:rsidRPr="00AF6E61" w:rsidRDefault="00266F05" w:rsidP="00266F05">
            <w:pPr>
              <w:jc w:val="center"/>
              <w:rPr>
                <w:rFonts w:eastAsia="Calibri"/>
              </w:rPr>
            </w:pPr>
            <w:r w:rsidRPr="00AF6E61">
              <w:rPr>
                <w:rFonts w:eastAsia="Calibri"/>
              </w:rPr>
              <w:t>0</w:t>
            </w:r>
          </w:p>
          <w:p w:rsidR="00266F05" w:rsidRPr="00131711" w:rsidRDefault="00266F05" w:rsidP="00266F05">
            <w:pPr>
              <w:jc w:val="center"/>
              <w:rPr>
                <w:rFonts w:eastAsia="Calibri"/>
              </w:rPr>
            </w:pPr>
          </w:p>
        </w:tc>
        <w:tc>
          <w:tcPr>
            <w:tcW w:w="840" w:type="pct"/>
            <w:shd w:val="clear" w:color="auto" w:fill="auto"/>
          </w:tcPr>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Pr>
                <w:rFonts w:eastAsia="Calibri"/>
              </w:rPr>
              <w:t>0</w:t>
            </w:r>
          </w:p>
        </w:tc>
        <w:tc>
          <w:tcPr>
            <w:tcW w:w="401" w:type="pct"/>
          </w:tcPr>
          <w:p w:rsidR="00266F05" w:rsidRDefault="00266F05" w:rsidP="00266F05">
            <w:pPr>
              <w:jc w:val="center"/>
            </w:pPr>
            <w:r w:rsidRPr="000E2456">
              <w:rPr>
                <w:rFonts w:eastAsia="Calibri"/>
              </w:rPr>
              <w:t>7</w:t>
            </w:r>
          </w:p>
        </w:tc>
      </w:tr>
      <w:tr w:rsidR="00266F05" w:rsidRPr="00131711" w:rsidTr="006D259A">
        <w:trPr>
          <w:cantSplit/>
          <w:trHeight w:val="293"/>
        </w:trPr>
        <w:tc>
          <w:tcPr>
            <w:tcW w:w="237" w:type="pct"/>
          </w:tcPr>
          <w:p w:rsidR="00266F05" w:rsidRPr="00131711" w:rsidRDefault="00266F05" w:rsidP="00266F05">
            <w:r w:rsidRPr="00131711">
              <w:t>11</w:t>
            </w:r>
          </w:p>
        </w:tc>
        <w:tc>
          <w:tcPr>
            <w:tcW w:w="2270" w:type="pct"/>
          </w:tcPr>
          <w:p w:rsidR="00266F05" w:rsidRPr="00131711" w:rsidRDefault="00266F05" w:rsidP="00266F05">
            <w:pPr>
              <w:jc w:val="both"/>
              <w:rPr>
                <w:bCs/>
                <w:iCs/>
              </w:rPr>
            </w:pPr>
            <w:r w:rsidRPr="00457809">
              <w:rPr>
                <w:bCs/>
                <w:iCs/>
              </w:rPr>
              <w:t>Тема 11 Интеллектуальная собственность государственного и муниципального собственника.</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Практическое занятие</w:t>
            </w:r>
          </w:p>
        </w:tc>
        <w:tc>
          <w:tcPr>
            <w:tcW w:w="464" w:type="pct"/>
            <w:shd w:val="clear" w:color="auto" w:fill="auto"/>
          </w:tcPr>
          <w:p w:rsidR="00266F05" w:rsidRPr="00AF6E61" w:rsidRDefault="00266F05" w:rsidP="00266F05">
            <w:pPr>
              <w:jc w:val="center"/>
              <w:rPr>
                <w:rFonts w:eastAsia="Calibri"/>
              </w:rPr>
            </w:pPr>
            <w:r w:rsidRPr="00AF6E61">
              <w:rPr>
                <w:rFonts w:eastAsia="Calibri"/>
              </w:rPr>
              <w:t>0</w:t>
            </w:r>
          </w:p>
          <w:p w:rsidR="00266F05" w:rsidRPr="00AF6E61" w:rsidRDefault="00266F05" w:rsidP="00266F05">
            <w:pPr>
              <w:jc w:val="center"/>
              <w:rPr>
                <w:rFonts w:eastAsia="Calibri"/>
              </w:rPr>
            </w:pPr>
            <w:r w:rsidRPr="00AF6E61">
              <w:rPr>
                <w:rFonts w:eastAsia="Calibri"/>
              </w:rPr>
              <w:t>0</w:t>
            </w:r>
          </w:p>
          <w:p w:rsidR="00266F05" w:rsidRPr="00131711" w:rsidRDefault="00266F05" w:rsidP="00266F05">
            <w:pPr>
              <w:jc w:val="center"/>
              <w:rPr>
                <w:rFonts w:eastAsia="Calibri"/>
              </w:rPr>
            </w:pPr>
          </w:p>
        </w:tc>
        <w:tc>
          <w:tcPr>
            <w:tcW w:w="840" w:type="pct"/>
            <w:shd w:val="clear" w:color="auto" w:fill="auto"/>
          </w:tcPr>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Pr>
                <w:rFonts w:eastAsia="Calibri"/>
              </w:rPr>
              <w:t>0</w:t>
            </w:r>
          </w:p>
        </w:tc>
        <w:tc>
          <w:tcPr>
            <w:tcW w:w="401" w:type="pct"/>
          </w:tcPr>
          <w:p w:rsidR="00266F05" w:rsidRDefault="00266F05" w:rsidP="00266F05">
            <w:pPr>
              <w:jc w:val="center"/>
            </w:pPr>
            <w:r>
              <w:rPr>
                <w:rFonts w:eastAsia="Calibri"/>
              </w:rPr>
              <w:t>8</w:t>
            </w:r>
          </w:p>
        </w:tc>
      </w:tr>
      <w:tr w:rsidR="00266F05" w:rsidRPr="00131711" w:rsidTr="006D259A">
        <w:trPr>
          <w:cantSplit/>
          <w:trHeight w:val="293"/>
        </w:trPr>
        <w:tc>
          <w:tcPr>
            <w:tcW w:w="237" w:type="pct"/>
          </w:tcPr>
          <w:p w:rsidR="00266F05" w:rsidRPr="00131711" w:rsidRDefault="00266F05" w:rsidP="00266F05">
            <w:r>
              <w:t>12</w:t>
            </w:r>
          </w:p>
        </w:tc>
        <w:tc>
          <w:tcPr>
            <w:tcW w:w="2270" w:type="pct"/>
          </w:tcPr>
          <w:p w:rsidR="00266F05" w:rsidRPr="00457809" w:rsidRDefault="00266F05" w:rsidP="00266F05">
            <w:pPr>
              <w:jc w:val="both"/>
              <w:rPr>
                <w:bCs/>
                <w:iCs/>
              </w:rPr>
            </w:pPr>
            <w:r>
              <w:rPr>
                <w:bCs/>
                <w:iCs/>
              </w:rPr>
              <w:t>Тема 12</w:t>
            </w:r>
            <w:r w:rsidRPr="00457809">
              <w:rPr>
                <w:bCs/>
                <w:iCs/>
              </w:rPr>
              <w:t xml:space="preserve"> Организация контроля распоряжения и эффективности использования объектов государственной и муниципальной собственности.</w:t>
            </w:r>
          </w:p>
        </w:tc>
        <w:tc>
          <w:tcPr>
            <w:tcW w:w="788" w:type="pct"/>
            <w:shd w:val="clear" w:color="auto" w:fill="auto"/>
          </w:tcPr>
          <w:p w:rsidR="00266F05" w:rsidRPr="00131711" w:rsidRDefault="00266F05" w:rsidP="00266F05">
            <w:pPr>
              <w:jc w:val="center"/>
            </w:pPr>
            <w:r w:rsidRPr="00131711">
              <w:t>Лекция</w:t>
            </w:r>
          </w:p>
          <w:p w:rsidR="00266F05" w:rsidRPr="00131711" w:rsidRDefault="00266F05" w:rsidP="00266F05">
            <w:pPr>
              <w:jc w:val="center"/>
            </w:pPr>
            <w:r w:rsidRPr="00131711">
              <w:t>Практическое занятие</w:t>
            </w:r>
          </w:p>
        </w:tc>
        <w:tc>
          <w:tcPr>
            <w:tcW w:w="464" w:type="pct"/>
            <w:shd w:val="clear" w:color="auto" w:fill="auto"/>
          </w:tcPr>
          <w:p w:rsidR="00266F05" w:rsidRPr="00AF6E61" w:rsidRDefault="00266F05" w:rsidP="00266F05">
            <w:pPr>
              <w:jc w:val="center"/>
              <w:rPr>
                <w:rFonts w:eastAsia="Calibri"/>
              </w:rPr>
            </w:pPr>
            <w:r w:rsidRPr="00AF6E61">
              <w:rPr>
                <w:rFonts w:eastAsia="Calibri"/>
              </w:rPr>
              <w:t>0</w:t>
            </w:r>
          </w:p>
          <w:p w:rsidR="00266F05" w:rsidRPr="00AF6E61" w:rsidRDefault="00266F05" w:rsidP="00266F05">
            <w:pPr>
              <w:jc w:val="center"/>
              <w:rPr>
                <w:rFonts w:eastAsia="Calibri"/>
              </w:rPr>
            </w:pPr>
            <w:r>
              <w:rPr>
                <w:rFonts w:eastAsia="Calibri"/>
              </w:rPr>
              <w:t>2</w:t>
            </w:r>
          </w:p>
          <w:p w:rsidR="00266F05" w:rsidRPr="00131711" w:rsidRDefault="00266F05" w:rsidP="00266F05">
            <w:pPr>
              <w:jc w:val="center"/>
              <w:rPr>
                <w:rFonts w:eastAsia="Calibri"/>
              </w:rPr>
            </w:pPr>
          </w:p>
        </w:tc>
        <w:tc>
          <w:tcPr>
            <w:tcW w:w="840" w:type="pct"/>
            <w:shd w:val="clear" w:color="auto" w:fill="auto"/>
          </w:tcPr>
          <w:p w:rsidR="00266F05" w:rsidRDefault="00266F05" w:rsidP="00266F05">
            <w:pPr>
              <w:jc w:val="center"/>
              <w:rPr>
                <w:rFonts w:eastAsia="Calibri"/>
              </w:rPr>
            </w:pPr>
            <w:r>
              <w:rPr>
                <w:rFonts w:eastAsia="Calibri"/>
              </w:rPr>
              <w:t>0</w:t>
            </w:r>
          </w:p>
          <w:p w:rsidR="00266F05" w:rsidRPr="00131711" w:rsidRDefault="00266F05" w:rsidP="00266F05">
            <w:pPr>
              <w:jc w:val="center"/>
              <w:rPr>
                <w:rFonts w:eastAsia="Calibri"/>
              </w:rPr>
            </w:pPr>
            <w:r>
              <w:rPr>
                <w:rFonts w:eastAsia="Calibri"/>
              </w:rPr>
              <w:t>2</w:t>
            </w:r>
          </w:p>
        </w:tc>
        <w:tc>
          <w:tcPr>
            <w:tcW w:w="401" w:type="pct"/>
          </w:tcPr>
          <w:p w:rsidR="00266F05" w:rsidRDefault="00266F05" w:rsidP="00266F05">
            <w:pPr>
              <w:jc w:val="center"/>
            </w:pPr>
            <w:r w:rsidRPr="000E2456">
              <w:rPr>
                <w:rFonts w:eastAsia="Calibri"/>
              </w:rPr>
              <w:t>7</w:t>
            </w:r>
          </w:p>
        </w:tc>
      </w:tr>
      <w:tr w:rsidR="007F2806" w:rsidRPr="00131711" w:rsidTr="006D259A">
        <w:trPr>
          <w:cantSplit/>
          <w:trHeight w:val="631"/>
        </w:trPr>
        <w:tc>
          <w:tcPr>
            <w:tcW w:w="3295" w:type="pct"/>
            <w:gridSpan w:val="3"/>
          </w:tcPr>
          <w:p w:rsidR="007F2806" w:rsidRPr="00131711" w:rsidRDefault="007F2806" w:rsidP="006D259A">
            <w:pPr>
              <w:jc w:val="center"/>
            </w:pPr>
            <w:r w:rsidRPr="00131711">
              <w:t>Итого: лекций \ практических занятий</w:t>
            </w:r>
          </w:p>
        </w:tc>
        <w:tc>
          <w:tcPr>
            <w:tcW w:w="464" w:type="pct"/>
            <w:shd w:val="clear" w:color="auto" w:fill="auto"/>
          </w:tcPr>
          <w:p w:rsidR="007F2806" w:rsidRPr="00131711" w:rsidRDefault="007F2806" w:rsidP="007F2806">
            <w:pPr>
              <w:jc w:val="center"/>
              <w:rPr>
                <w:rFonts w:eastAsia="Calibri"/>
              </w:rPr>
            </w:pPr>
            <w:r>
              <w:rPr>
                <w:rFonts w:eastAsia="Calibri"/>
              </w:rPr>
              <w:t>2</w:t>
            </w:r>
            <w:r w:rsidRPr="00131711">
              <w:rPr>
                <w:rFonts w:eastAsia="Calibri"/>
              </w:rPr>
              <w:t>/</w:t>
            </w:r>
            <w:r>
              <w:rPr>
                <w:rFonts w:eastAsia="Calibri"/>
              </w:rPr>
              <w:t>8</w:t>
            </w:r>
          </w:p>
        </w:tc>
        <w:tc>
          <w:tcPr>
            <w:tcW w:w="840" w:type="pct"/>
            <w:shd w:val="clear" w:color="auto" w:fill="auto"/>
          </w:tcPr>
          <w:p w:rsidR="007F2806" w:rsidRPr="00131711" w:rsidRDefault="007F2806" w:rsidP="007F2806">
            <w:pPr>
              <w:jc w:val="center"/>
              <w:rPr>
                <w:rFonts w:eastAsia="Calibri"/>
                <w:lang w:val="en-US"/>
              </w:rPr>
            </w:pPr>
            <w:r>
              <w:rPr>
                <w:rFonts w:eastAsia="Calibri"/>
              </w:rPr>
              <w:t>2</w:t>
            </w:r>
            <w:r w:rsidRPr="00131711">
              <w:rPr>
                <w:rFonts w:eastAsia="Calibri"/>
              </w:rPr>
              <w:t>/</w:t>
            </w:r>
            <w:r>
              <w:rPr>
                <w:rFonts w:eastAsia="Calibri"/>
              </w:rPr>
              <w:t>8</w:t>
            </w:r>
          </w:p>
        </w:tc>
        <w:tc>
          <w:tcPr>
            <w:tcW w:w="401" w:type="pct"/>
          </w:tcPr>
          <w:p w:rsidR="007F2806" w:rsidRPr="00131711" w:rsidRDefault="007F2806" w:rsidP="006D259A">
            <w:pPr>
              <w:jc w:val="center"/>
              <w:rPr>
                <w:rFonts w:eastAsia="Calibri"/>
              </w:rPr>
            </w:pPr>
            <w:r>
              <w:rPr>
                <w:rFonts w:eastAsia="Calibri"/>
              </w:rPr>
              <w:t>89</w:t>
            </w:r>
          </w:p>
        </w:tc>
      </w:tr>
    </w:tbl>
    <w:p w:rsidR="007F2806" w:rsidRDefault="007F2806" w:rsidP="007F2806">
      <w:pPr>
        <w:rPr>
          <w:lang w:val="x-none"/>
        </w:rPr>
      </w:pPr>
    </w:p>
    <w:p w:rsidR="00BA5554" w:rsidRPr="00E464B5" w:rsidRDefault="00BA5554" w:rsidP="00E464B5">
      <w:pPr>
        <w:rPr>
          <w:lang w:val="x-none"/>
        </w:rPr>
      </w:pPr>
    </w:p>
    <w:p w:rsidR="006332B8" w:rsidRPr="006332B8" w:rsidRDefault="006332B8" w:rsidP="006332B8">
      <w:pPr>
        <w:ind w:left="1146"/>
        <w:rPr>
          <w:b/>
          <w:bCs/>
        </w:rPr>
      </w:pPr>
      <w:r w:rsidRPr="006332B8">
        <w:rPr>
          <w:b/>
          <w:bCs/>
        </w:rPr>
        <w:t>5.</w:t>
      </w:r>
      <w:r>
        <w:rPr>
          <w:b/>
          <w:bCs/>
        </w:rPr>
        <w:t>2</w:t>
      </w:r>
      <w:r w:rsidRPr="006332B8">
        <w:rPr>
          <w:b/>
          <w:bCs/>
        </w:rPr>
        <w:t xml:space="preserve"> </w:t>
      </w:r>
      <w:r>
        <w:rPr>
          <w:b/>
          <w:bCs/>
        </w:rPr>
        <w:t>Содержание</w:t>
      </w:r>
      <w:r w:rsidRPr="006332B8">
        <w:rPr>
          <w:b/>
          <w:bCs/>
        </w:rPr>
        <w:t xml:space="preserve"> дисциплины </w:t>
      </w:r>
    </w:p>
    <w:p w:rsidR="002F6A12" w:rsidRDefault="002F6A12" w:rsidP="002F6A12">
      <w:pPr>
        <w:ind w:firstLine="709"/>
      </w:pPr>
    </w:p>
    <w:p w:rsidR="002F6A12" w:rsidRPr="0009648E" w:rsidRDefault="002F6A12" w:rsidP="008C599F">
      <w:pPr>
        <w:ind w:firstLine="709"/>
        <w:jc w:val="both"/>
      </w:pPr>
      <w:r>
        <w:t xml:space="preserve">Тема 1. </w:t>
      </w:r>
      <w:bookmarkStart w:id="32" w:name="OLE_LINK3"/>
      <w:bookmarkStart w:id="33" w:name="OLE_LINK4"/>
      <w:r w:rsidR="008C599F" w:rsidRPr="008C599F">
        <w:rPr>
          <w:b/>
        </w:rPr>
        <w:t>Лекция и семинарское</w:t>
      </w:r>
      <w:r w:rsidR="008C599F">
        <w:rPr>
          <w:b/>
        </w:rPr>
        <w:t xml:space="preserve"> занятие</w:t>
      </w:r>
      <w:r w:rsidR="00855499">
        <w:t>.</w:t>
      </w:r>
      <w:bookmarkEnd w:id="32"/>
      <w:bookmarkEnd w:id="33"/>
      <w:r w:rsidR="00855499">
        <w:t xml:space="preserve"> </w:t>
      </w:r>
      <w:r w:rsidR="0009648E" w:rsidRPr="0009648E">
        <w:t>Государственная и муниципальная собственность в системе отношений собственности РФ.</w:t>
      </w:r>
    </w:p>
    <w:p w:rsidR="00A53A5C" w:rsidRDefault="00A53A5C" w:rsidP="00A53A5C">
      <w:pPr>
        <w:ind w:firstLine="709"/>
        <w:jc w:val="both"/>
      </w:pPr>
      <w:r>
        <w:rPr>
          <w:color w:val="000000"/>
        </w:rPr>
        <w:t xml:space="preserve">Для освоения темы предусмотрена интерактивная форма проведения занятий в виде лекции-презентации, а также </w:t>
      </w:r>
      <w:r w:rsidR="00E56403">
        <w:rPr>
          <w:color w:val="000000"/>
        </w:rPr>
        <w:t>обсуждение</w:t>
      </w:r>
      <w:r>
        <w:rPr>
          <w:color w:val="000000"/>
        </w:rPr>
        <w:t xml:space="preserve"> наиболее важны</w:t>
      </w:r>
      <w:r w:rsidR="00E56403">
        <w:rPr>
          <w:color w:val="000000"/>
        </w:rPr>
        <w:t>х общих</w:t>
      </w:r>
      <w:r>
        <w:rPr>
          <w:color w:val="000000"/>
        </w:rPr>
        <w:t xml:space="preserve"> проблем </w:t>
      </w:r>
      <w:r w:rsidR="0009648E">
        <w:rPr>
          <w:color w:val="000000"/>
        </w:rPr>
        <w:t xml:space="preserve">в </w:t>
      </w:r>
      <w:r w:rsidR="0009648E" w:rsidRPr="0009648E">
        <w:rPr>
          <w:color w:val="000000"/>
        </w:rPr>
        <w:t>систем</w:t>
      </w:r>
      <w:r w:rsidR="0009648E">
        <w:rPr>
          <w:color w:val="000000"/>
        </w:rPr>
        <w:t>е</w:t>
      </w:r>
      <w:r w:rsidR="0009648E" w:rsidRPr="0009648E">
        <w:rPr>
          <w:color w:val="000000"/>
        </w:rPr>
        <w:t xml:space="preserve"> отношений собственности</w:t>
      </w:r>
      <w:r w:rsidR="0009648E">
        <w:rPr>
          <w:color w:val="000000"/>
        </w:rPr>
        <w:t xml:space="preserve"> в государстве</w:t>
      </w:r>
      <w:r>
        <w:rPr>
          <w:color w:val="000000"/>
        </w:rPr>
        <w:t>.</w:t>
      </w:r>
    </w:p>
    <w:p w:rsidR="006851C6" w:rsidRPr="006851C6" w:rsidRDefault="00A53A5C" w:rsidP="00E71403">
      <w:pPr>
        <w:ind w:firstLine="709"/>
        <w:jc w:val="both"/>
      </w:pPr>
      <w:r>
        <w:t xml:space="preserve">В ходе занятия рассматриваются </w:t>
      </w:r>
      <w:r w:rsidR="008C599F" w:rsidRPr="008C599F">
        <w:t>состав и структура государственной и муниципальной собственности.</w:t>
      </w:r>
      <w:r w:rsidR="008C599F">
        <w:t xml:space="preserve"> П</w:t>
      </w:r>
      <w:r w:rsidR="00E71403" w:rsidRPr="00E71403">
        <w:t>онятие, содержание и специфика права собственности.</w:t>
      </w:r>
      <w:r w:rsidR="00E71403">
        <w:t xml:space="preserve"> </w:t>
      </w:r>
      <w:r w:rsidR="00E71403" w:rsidRPr="00E71403">
        <w:t>Формы собственности. Государственная и муниципальная собственность в общей системе права собственности</w:t>
      </w:r>
      <w:r w:rsidR="00E71403">
        <w:t xml:space="preserve"> в Российской Федерации</w:t>
      </w:r>
      <w:r w:rsidR="00EB4183">
        <w:t xml:space="preserve">. </w:t>
      </w:r>
    </w:p>
    <w:p w:rsidR="00343587" w:rsidRDefault="00343587" w:rsidP="001D2365">
      <w:pPr>
        <w:ind w:firstLine="709"/>
        <w:jc w:val="both"/>
        <w:rPr>
          <w:color w:val="000000"/>
        </w:rPr>
      </w:pPr>
      <w:bookmarkStart w:id="34" w:name="OLE_LINK146"/>
      <w:bookmarkStart w:id="35" w:name="OLE_LINK30"/>
      <w:bookmarkStart w:id="36" w:name="OLE_LINK20"/>
      <w:r w:rsidRPr="00AB6B00">
        <w:rPr>
          <w:color w:val="000000"/>
        </w:rPr>
        <w:t>Литература по теме [</w:t>
      </w:r>
      <w:r w:rsidR="00C335A0" w:rsidRPr="00AB6B00">
        <w:rPr>
          <w:color w:val="000000"/>
        </w:rPr>
        <w:t>9</w:t>
      </w:r>
      <w:r w:rsidR="00743FCA">
        <w:rPr>
          <w:color w:val="000000"/>
        </w:rPr>
        <w:t>, 13</w:t>
      </w:r>
      <w:r w:rsidR="00884EAF" w:rsidRPr="00AB6B00">
        <w:rPr>
          <w:color w:val="000000"/>
        </w:rPr>
        <w:t>,</w:t>
      </w:r>
      <w:r w:rsidR="00E56403" w:rsidRPr="00AB6B00">
        <w:rPr>
          <w:color w:val="000000"/>
        </w:rPr>
        <w:t xml:space="preserve"> 1</w:t>
      </w:r>
      <w:r w:rsidR="00743FCA">
        <w:rPr>
          <w:color w:val="000000"/>
        </w:rPr>
        <w:t>5</w:t>
      </w:r>
      <w:r w:rsidR="00E56403" w:rsidRPr="00AB6B00">
        <w:rPr>
          <w:color w:val="000000"/>
        </w:rPr>
        <w:t>,</w:t>
      </w:r>
      <w:r w:rsidR="00743FCA">
        <w:rPr>
          <w:color w:val="000000"/>
        </w:rPr>
        <w:t xml:space="preserve"> 17, 19, 20, </w:t>
      </w:r>
      <w:r w:rsidR="00C335A0" w:rsidRPr="00AB6B00">
        <w:rPr>
          <w:color w:val="000000"/>
        </w:rPr>
        <w:t>2</w:t>
      </w:r>
      <w:r w:rsidR="00743FCA">
        <w:rPr>
          <w:color w:val="000000"/>
        </w:rPr>
        <w:t>6</w:t>
      </w:r>
      <w:r w:rsidR="00606D0E" w:rsidRPr="00AB6B00">
        <w:rPr>
          <w:color w:val="000000"/>
        </w:rPr>
        <w:t xml:space="preserve">, </w:t>
      </w:r>
      <w:r w:rsidR="00884EAF" w:rsidRPr="00AB6B00">
        <w:rPr>
          <w:color w:val="000000"/>
        </w:rPr>
        <w:t>2</w:t>
      </w:r>
      <w:r w:rsidR="00AB6B00" w:rsidRPr="00AB6B00">
        <w:rPr>
          <w:color w:val="000000"/>
        </w:rPr>
        <w:t>7, 29</w:t>
      </w:r>
      <w:r w:rsidR="005354DC" w:rsidRPr="00AB6B00">
        <w:rPr>
          <w:color w:val="000000"/>
        </w:rPr>
        <w:t>, 3</w:t>
      </w:r>
      <w:r w:rsidR="00743FCA">
        <w:rPr>
          <w:color w:val="000000"/>
        </w:rPr>
        <w:t>2</w:t>
      </w:r>
      <w:r w:rsidR="00AB6B00" w:rsidRPr="00AB6B00">
        <w:rPr>
          <w:color w:val="000000"/>
        </w:rPr>
        <w:t>, 3</w:t>
      </w:r>
      <w:r w:rsidR="00743FCA">
        <w:rPr>
          <w:color w:val="000000"/>
        </w:rPr>
        <w:t>3</w:t>
      </w:r>
      <w:r w:rsidRPr="00AB6B00">
        <w:rPr>
          <w:color w:val="000000"/>
        </w:rPr>
        <w:t>].</w:t>
      </w:r>
      <w:bookmarkEnd w:id="34"/>
    </w:p>
    <w:p w:rsidR="005F5880" w:rsidRDefault="005F5880" w:rsidP="001D2365">
      <w:pPr>
        <w:ind w:firstLine="708"/>
        <w:jc w:val="both"/>
      </w:pPr>
      <w:r w:rsidRPr="00E67198">
        <w:t>Форма текущего контроля</w:t>
      </w:r>
      <w:r w:rsidR="00343587">
        <w:t xml:space="preserve"> предусматривает оценку </w:t>
      </w:r>
      <w:r w:rsidR="00AD228E">
        <w:t xml:space="preserve">уровня </w:t>
      </w:r>
      <w:r w:rsidR="00343587">
        <w:t xml:space="preserve">ознакомления </w:t>
      </w:r>
      <w:r w:rsidR="00EB0D30">
        <w:t>студентов</w:t>
      </w:r>
      <w:r w:rsidR="00343587">
        <w:t xml:space="preserve"> с рекомендуемыми литературными источниками </w:t>
      </w:r>
      <w:r w:rsidR="00AD228E">
        <w:t>и активности</w:t>
      </w:r>
      <w:r w:rsidR="00343587">
        <w:t xml:space="preserve"> </w:t>
      </w:r>
      <w:r w:rsidR="00AD228E">
        <w:t xml:space="preserve">при обсуждении рассматриваемых </w:t>
      </w:r>
      <w:r w:rsidR="00EE5056">
        <w:t xml:space="preserve">вопросов во время </w:t>
      </w:r>
      <w:r w:rsidR="008C599F">
        <w:t xml:space="preserve">практической части </w:t>
      </w:r>
      <w:r w:rsidR="00EE5056">
        <w:t>занятия</w:t>
      </w:r>
      <w:r w:rsidR="00AD228E">
        <w:t>.</w:t>
      </w:r>
    </w:p>
    <w:p w:rsidR="005F5880" w:rsidRDefault="00AD228E" w:rsidP="001D2365">
      <w:pPr>
        <w:ind w:firstLine="708"/>
        <w:jc w:val="both"/>
      </w:pPr>
      <w:r>
        <w:t>С</w:t>
      </w:r>
      <w:r w:rsidR="005F5880">
        <w:t>амостоятельн</w:t>
      </w:r>
      <w:r>
        <w:t>ая подготовка</w:t>
      </w:r>
      <w:r w:rsidR="005F5880">
        <w:t xml:space="preserve"> </w:t>
      </w:r>
      <w:r w:rsidR="00EB0D30">
        <w:t>студентов</w:t>
      </w:r>
      <w:r w:rsidR="005F5880">
        <w:t xml:space="preserve"> по теме</w:t>
      </w:r>
      <w:r>
        <w:t xml:space="preserve"> заключается в предварительном изучении ими рекомендуемых литературных источников и подготовке докладов</w:t>
      </w:r>
      <w:r w:rsidR="00A53A5C">
        <w:t xml:space="preserve">, презентаций, сообщений, выступлений </w:t>
      </w:r>
      <w:r>
        <w:t xml:space="preserve">по выбранной ими проблематике, представленной в </w:t>
      </w:r>
      <w:r w:rsidR="00A53A5C">
        <w:t>вопросах для обсуждения</w:t>
      </w:r>
      <w:r w:rsidR="00FC543A">
        <w:t>,</w:t>
      </w:r>
      <w:r w:rsidR="00A53A5C">
        <w:t xml:space="preserve"> тестах по теме, </w:t>
      </w:r>
      <w:r>
        <w:t>эссе</w:t>
      </w:r>
      <w:r w:rsidR="00EE5056">
        <w:t>,</w:t>
      </w:r>
      <w:r>
        <w:t xml:space="preserve"> </w:t>
      </w:r>
      <w:r w:rsidR="005A7702">
        <w:t>домашних заданиях</w:t>
      </w:r>
      <w:r w:rsidR="00EE5056">
        <w:t xml:space="preserve"> </w:t>
      </w:r>
      <w:r w:rsidR="005A7702">
        <w:t>и задачах</w:t>
      </w:r>
      <w:r w:rsidR="00EE5056">
        <w:t>, а также выступлениях на занятии</w:t>
      </w:r>
      <w:r w:rsidR="00676A63">
        <w:t xml:space="preserve"> по вопросам, </w:t>
      </w:r>
      <w:r w:rsidR="005A7702">
        <w:t xml:space="preserve">связанных с </w:t>
      </w:r>
      <w:r w:rsidR="00676A63">
        <w:t>рассматриваем</w:t>
      </w:r>
      <w:r w:rsidR="005A7702">
        <w:t>ой</w:t>
      </w:r>
      <w:r w:rsidR="00676A63">
        <w:t xml:space="preserve"> тем</w:t>
      </w:r>
      <w:r w:rsidR="005A7702">
        <w:t>ой</w:t>
      </w:r>
      <w:r w:rsidR="00676A63">
        <w:t>.</w:t>
      </w:r>
      <w:r>
        <w:t xml:space="preserve"> </w:t>
      </w:r>
    </w:p>
    <w:bookmarkEnd w:id="35"/>
    <w:bookmarkEnd w:id="36"/>
    <w:p w:rsidR="002F6A12" w:rsidRDefault="002F6A12" w:rsidP="002F6A12">
      <w:pPr>
        <w:ind w:firstLine="709"/>
      </w:pPr>
      <w:r>
        <w:t xml:space="preserve">Тема 2. </w:t>
      </w:r>
      <w:r w:rsidR="008C599F" w:rsidRPr="008C599F">
        <w:rPr>
          <w:b/>
        </w:rPr>
        <w:t>Лекция и семинарское</w:t>
      </w:r>
      <w:r w:rsidR="008C599F">
        <w:rPr>
          <w:b/>
        </w:rPr>
        <w:t xml:space="preserve"> занятие.</w:t>
      </w:r>
      <w:r w:rsidR="00855499">
        <w:t xml:space="preserve"> </w:t>
      </w:r>
      <w:r w:rsidR="00E71403" w:rsidRPr="00E71403">
        <w:t xml:space="preserve">Система управления государственной и муниципальной собственностью. </w:t>
      </w:r>
      <w:r w:rsidR="00925F82">
        <w:t xml:space="preserve"> </w:t>
      </w:r>
    </w:p>
    <w:p w:rsidR="00E71403" w:rsidRPr="00E71403" w:rsidRDefault="008C599F" w:rsidP="007D2A42">
      <w:pPr>
        <w:ind w:firstLine="709"/>
        <w:jc w:val="both"/>
      </w:pPr>
      <w:r>
        <w:t>В ходе лекционного занятия рассматривается с</w:t>
      </w:r>
      <w:r w:rsidR="00E71403" w:rsidRPr="00E71403">
        <w:t>одержание и специфика управления государственной и муниципальной собственностью</w:t>
      </w:r>
      <w:r w:rsidR="00E71403">
        <w:t xml:space="preserve">. </w:t>
      </w:r>
      <w:r w:rsidR="00E71403" w:rsidRPr="00E71403">
        <w:t>Система управления государственной и муниципальной собственностью: основные элементы, функции, принципы.</w:t>
      </w:r>
      <w:r w:rsidR="007D2A42">
        <w:t xml:space="preserve"> </w:t>
      </w:r>
      <w:r w:rsidR="007D2A42" w:rsidRPr="007D2A42">
        <w:t xml:space="preserve">Цели и задачи управления государственной и муниципальной собственностью. </w:t>
      </w:r>
      <w:r w:rsidR="007D2A42">
        <w:t xml:space="preserve">Способы управления государственной и муниципальной собственностью: продажа, передача в аренду, создание государственного или муниципального унитарного предприятия, внесение в качестве доли в уставной </w:t>
      </w:r>
      <w:r w:rsidR="007D2A42">
        <w:lastRenderedPageBreak/>
        <w:t>капитал АО, развитие объекта собственности.</w:t>
      </w:r>
      <w:r>
        <w:t xml:space="preserve"> </w:t>
      </w:r>
      <w:r w:rsidR="00E71403" w:rsidRPr="00E71403">
        <w:t>Проблемы и перспективы совершенствования системы управления государственной п муниципальной собственностью в РФ.</w:t>
      </w:r>
    </w:p>
    <w:p w:rsidR="00743FCA" w:rsidRDefault="00743FCA" w:rsidP="00EE5056">
      <w:pPr>
        <w:ind w:firstLine="709"/>
        <w:jc w:val="both"/>
      </w:pPr>
      <w:bookmarkStart w:id="37" w:name="OLE_LINK34"/>
      <w:bookmarkStart w:id="38" w:name="OLE_LINK37"/>
      <w:r w:rsidRPr="00743FCA">
        <w:t>Литература по теме [9, 13, 15, 17, 19, 20, 26, 27, 29, 32, 33].</w:t>
      </w:r>
    </w:p>
    <w:p w:rsidR="00EE5056" w:rsidRDefault="00EE5056" w:rsidP="00EE5056">
      <w:pPr>
        <w:ind w:firstLine="709"/>
        <w:jc w:val="both"/>
      </w:pPr>
      <w:r>
        <w:t xml:space="preserve">Форма текущего контроля предусматривает оценку уровня ознакомления </w:t>
      </w:r>
      <w:r w:rsidR="00EB0D30">
        <w:t>студентов</w:t>
      </w:r>
      <w:r>
        <w:t xml:space="preserve"> с рекомендуемыми литературными источниками и активности при обсуждении рассматриваемых вопросов во время </w:t>
      </w:r>
      <w:r w:rsidR="008C599F">
        <w:t xml:space="preserve">практического </w:t>
      </w:r>
      <w:r>
        <w:t>занятия.</w:t>
      </w:r>
    </w:p>
    <w:p w:rsidR="00AE7E3D" w:rsidRPr="00676A63" w:rsidRDefault="00EE5056" w:rsidP="00EE5056">
      <w:pPr>
        <w:ind w:firstLine="709"/>
        <w:jc w:val="both"/>
      </w:pPr>
      <w:r>
        <w:t xml:space="preserve">Самостоятельная подготовка </w:t>
      </w:r>
      <w:r w:rsidR="00EB0D30">
        <w:t>студентов</w:t>
      </w:r>
      <w:r>
        <w:t xml:space="preserve"> по теме заключается в предварительном изучении ими рекомендуемых литературных источников и подготовке докладов, презентаций, сообщений, выступлений по выбранной ими проблематике, представленной в вопросах для обсуждения и тестах по теме, эссе, домашних заданиях и задачах, а также выступлениях на занятии по вопросам, связанных с рассматриваемой темой.</w:t>
      </w:r>
    </w:p>
    <w:bookmarkEnd w:id="37"/>
    <w:bookmarkEnd w:id="38"/>
    <w:p w:rsidR="00F8079F" w:rsidRPr="00F8079F" w:rsidRDefault="002F6A12" w:rsidP="00F8079F">
      <w:pPr>
        <w:ind w:firstLine="709"/>
        <w:jc w:val="both"/>
      </w:pPr>
      <w:r>
        <w:t>Тема 3.</w:t>
      </w:r>
      <w:r w:rsidR="00855499">
        <w:t xml:space="preserve"> </w:t>
      </w:r>
      <w:r w:rsidR="008C599F" w:rsidRPr="008C599F">
        <w:rPr>
          <w:b/>
        </w:rPr>
        <w:t>Лекция и семинарское занятие</w:t>
      </w:r>
      <w:r w:rsidR="0081522F" w:rsidRPr="0081522F">
        <w:rPr>
          <w:b/>
        </w:rPr>
        <w:t>.</w:t>
      </w:r>
      <w:r w:rsidR="0081522F">
        <w:t xml:space="preserve"> </w:t>
      </w:r>
      <w:r w:rsidR="00F8079F" w:rsidRPr="00F8079F">
        <w:t>Формирование состава и структуры объектов государственной и муниципальной собственности.</w:t>
      </w:r>
    </w:p>
    <w:p w:rsidR="004D0470" w:rsidRPr="00E07171" w:rsidRDefault="008C599F" w:rsidP="00F8079F">
      <w:pPr>
        <w:ind w:firstLine="709"/>
        <w:jc w:val="both"/>
      </w:pPr>
      <w:r w:rsidRPr="008C599F">
        <w:t xml:space="preserve">В ходе лекционного занятия </w:t>
      </w:r>
      <w:r>
        <w:t>исследуется</w:t>
      </w:r>
      <w:r w:rsidRPr="008C599F">
        <w:t xml:space="preserve"> </w:t>
      </w:r>
      <w:r w:rsidR="004B3154">
        <w:t>принципы</w:t>
      </w:r>
      <w:r w:rsidR="00F8079F" w:rsidRPr="00F8079F">
        <w:t xml:space="preserve"> разграничения объектов публичной собственности между федеральным, региональным и муниципальным уровнями.</w:t>
      </w:r>
      <w:r w:rsidR="00F8079F">
        <w:t xml:space="preserve"> </w:t>
      </w:r>
      <w:r w:rsidR="00F8079F" w:rsidRPr="00F8079F">
        <w:t>Критерии и способы разграничения публичной собственности.</w:t>
      </w:r>
      <w:r>
        <w:t xml:space="preserve"> </w:t>
      </w:r>
      <w:r w:rsidR="00F8079F" w:rsidRPr="00F8079F">
        <w:t>Порядок передачи объектов публичной собственности.</w:t>
      </w:r>
      <w:r>
        <w:t xml:space="preserve"> </w:t>
      </w:r>
      <w:r w:rsidR="00F8079F" w:rsidRPr="00F8079F">
        <w:t>Обзорный анализ государственной и муниципальной собственности в Российской Федерации.</w:t>
      </w:r>
      <w:r>
        <w:t xml:space="preserve"> </w:t>
      </w:r>
      <w:r w:rsidR="00F8079F" w:rsidRPr="00F8079F">
        <w:t>Управление объектами государственной и муниципальной собственности.</w:t>
      </w:r>
    </w:p>
    <w:p w:rsidR="00AB6B00" w:rsidRDefault="00743FCA" w:rsidP="002B37DD">
      <w:pPr>
        <w:ind w:firstLine="709"/>
        <w:jc w:val="both"/>
      </w:pPr>
      <w:r w:rsidRPr="00743FCA">
        <w:t>Литература по теме [9, 13, 15, 17, 19, 20, 26, 27, 29, 32, 33].</w:t>
      </w:r>
    </w:p>
    <w:p w:rsidR="002B37DD" w:rsidRPr="002B37DD" w:rsidRDefault="002B37DD" w:rsidP="002B37DD">
      <w:pPr>
        <w:ind w:firstLine="709"/>
        <w:jc w:val="both"/>
      </w:pPr>
      <w:r w:rsidRPr="002B37DD">
        <w:t xml:space="preserve">Форма текущего контроля предусматривает оценку уровня ознакомления </w:t>
      </w:r>
      <w:r w:rsidR="00EB0D30">
        <w:t>студентов</w:t>
      </w:r>
      <w:r w:rsidRPr="002B37DD">
        <w:t xml:space="preserve"> с рекомендуемыми литературными источниками и активности при обсуждении рассматриваемых вопросов во время </w:t>
      </w:r>
      <w:r w:rsidR="00EB0D30">
        <w:t xml:space="preserve">практического </w:t>
      </w:r>
      <w:r w:rsidRPr="002B37DD">
        <w:t>занятия.</w:t>
      </w:r>
      <w:r w:rsidR="00EB0D30">
        <w:t xml:space="preserve"> </w:t>
      </w:r>
      <w:r w:rsidRPr="002B37DD">
        <w:t xml:space="preserve">Самостоятельная подготовка </w:t>
      </w:r>
      <w:r w:rsidR="00EB0D30">
        <w:t>студентов</w:t>
      </w:r>
      <w:r w:rsidRPr="002B37DD">
        <w:t xml:space="preserve"> по теме заключается в предварительном изучении ими рекомендуемых литературных источников и подготовке докладов, презентаций, сообщений, выступлений по выбранной ими проблематике, представленной в вопросах для обсуждения и тестах по теме, эссе, домашних заданиях и задачах, а также выступлениях на занятии по вопросам, связанных с рассматриваемой темой.</w:t>
      </w:r>
    </w:p>
    <w:p w:rsidR="00F8079F" w:rsidRPr="00F8079F" w:rsidRDefault="002F6A12" w:rsidP="00F8079F">
      <w:pPr>
        <w:ind w:firstLine="709"/>
        <w:jc w:val="both"/>
      </w:pPr>
      <w:r>
        <w:t xml:space="preserve">Тема 4. </w:t>
      </w:r>
      <w:r w:rsidR="0095140E" w:rsidRPr="00BD1D3D">
        <w:rPr>
          <w:b/>
        </w:rPr>
        <w:t>Лекция и с</w:t>
      </w:r>
      <w:r w:rsidR="00A96750" w:rsidRPr="00BD1D3D">
        <w:rPr>
          <w:b/>
        </w:rPr>
        <w:t>еминарское</w:t>
      </w:r>
      <w:r w:rsidR="009F6469" w:rsidRPr="009F6469">
        <w:rPr>
          <w:b/>
        </w:rPr>
        <w:t xml:space="preserve"> занятие.</w:t>
      </w:r>
      <w:r w:rsidR="009F6469" w:rsidRPr="009F6469">
        <w:t xml:space="preserve"> </w:t>
      </w:r>
      <w:bookmarkStart w:id="39" w:name="OLE_LINK150"/>
      <w:bookmarkStart w:id="40" w:name="OLE_LINK151"/>
      <w:r w:rsidR="00F8079F" w:rsidRPr="00F8079F">
        <w:t>Управление собственностью государственных и муниципальных организаций.</w:t>
      </w:r>
    </w:p>
    <w:p w:rsidR="005C3021" w:rsidRDefault="00EB0D30" w:rsidP="00F8079F">
      <w:pPr>
        <w:ind w:firstLine="709"/>
        <w:jc w:val="both"/>
      </w:pPr>
      <w:r w:rsidRPr="00EB0D30">
        <w:t xml:space="preserve">В ходе лекционного занятия исследуется </w:t>
      </w:r>
      <w:r>
        <w:t>о</w:t>
      </w:r>
      <w:r w:rsidR="00F8079F" w:rsidRPr="00F8079F">
        <w:t>рганизационно-правовые формы государственных и муниципальных предприятий.</w:t>
      </w:r>
      <w:r>
        <w:t xml:space="preserve"> </w:t>
      </w:r>
      <w:r w:rsidR="00F8079F" w:rsidRPr="00F8079F">
        <w:t>Особенности создания, реорганизации и ликвидации, специфика осуществления деятельности государственных и муниципальных унитарных предприятий.</w:t>
      </w:r>
      <w:r>
        <w:t xml:space="preserve"> </w:t>
      </w:r>
      <w:r w:rsidR="00F8079F" w:rsidRPr="00F8079F">
        <w:t>Корпоративный подход к управлению государственными и муниципальными унитарными предприятиями.</w:t>
      </w:r>
      <w:r w:rsidR="005C3021" w:rsidRPr="005C3021">
        <w:t xml:space="preserve"> </w:t>
      </w:r>
    </w:p>
    <w:bookmarkEnd w:id="39"/>
    <w:bookmarkEnd w:id="40"/>
    <w:p w:rsidR="00A70A60" w:rsidRPr="00A70A60" w:rsidRDefault="00743FCA" w:rsidP="00A70A60">
      <w:pPr>
        <w:ind w:firstLine="709"/>
        <w:jc w:val="both"/>
      </w:pPr>
      <w:r w:rsidRPr="00743FCA">
        <w:t>Литература по теме [</w:t>
      </w:r>
      <w:r w:rsidR="00C03ACF">
        <w:t xml:space="preserve">2, 4, 7, 8, </w:t>
      </w:r>
      <w:r w:rsidRPr="00743FCA">
        <w:t xml:space="preserve">9, </w:t>
      </w:r>
      <w:r w:rsidR="00C03ACF">
        <w:t xml:space="preserve">10, 11, </w:t>
      </w:r>
      <w:r w:rsidRPr="00743FCA">
        <w:t xml:space="preserve">13, 15, 17, 19, 20, </w:t>
      </w:r>
      <w:r w:rsidR="00C03ACF">
        <w:t xml:space="preserve">25, </w:t>
      </w:r>
      <w:r w:rsidRPr="00743FCA">
        <w:t>26, 27, 32, 33].</w:t>
      </w:r>
    </w:p>
    <w:p w:rsidR="009F6469" w:rsidRDefault="002B0D4B" w:rsidP="009F6469">
      <w:pPr>
        <w:ind w:firstLine="709"/>
        <w:jc w:val="both"/>
      </w:pPr>
      <w:r>
        <w:t>Практическое занятие р</w:t>
      </w:r>
      <w:r w:rsidR="009F6469" w:rsidRPr="009F6469">
        <w:t>еализуется</w:t>
      </w:r>
      <w:r w:rsidR="009F6469">
        <w:t xml:space="preserve"> в форме докладов, </w:t>
      </w:r>
      <w:r w:rsidR="009F6469" w:rsidRPr="009F6469">
        <w:t xml:space="preserve">презентаций </w:t>
      </w:r>
      <w:r w:rsidR="009F6469">
        <w:t xml:space="preserve">и сообщений </w:t>
      </w:r>
      <w:r w:rsidR="00EB0D30">
        <w:t>студентов</w:t>
      </w:r>
      <w:r w:rsidR="009F6469" w:rsidRPr="009F6469">
        <w:t xml:space="preserve"> на темы подготовленных ими эссе</w:t>
      </w:r>
      <w:r w:rsidR="00606D0E">
        <w:t>, вопросов для обсуждения,</w:t>
      </w:r>
      <w:r w:rsidR="009F6469" w:rsidRPr="009F6469">
        <w:t xml:space="preserve"> </w:t>
      </w:r>
      <w:r w:rsidR="00606D0E">
        <w:t>домашних заданий</w:t>
      </w:r>
      <w:r w:rsidR="009F6469" w:rsidRPr="009F6469">
        <w:t xml:space="preserve"> и проведенного анализа </w:t>
      </w:r>
      <w:r w:rsidR="004B3154">
        <w:t>организационно-правовых форм, порядка и процедур создания государственных и муниципальных предприятий</w:t>
      </w:r>
      <w:r w:rsidR="009F6469" w:rsidRPr="009F6469">
        <w:t xml:space="preserve">. </w:t>
      </w:r>
    </w:p>
    <w:p w:rsidR="005C3021" w:rsidRPr="005C3021" w:rsidRDefault="005C3021" w:rsidP="005C3021">
      <w:pPr>
        <w:ind w:firstLine="709"/>
        <w:jc w:val="both"/>
      </w:pPr>
      <w:r w:rsidRPr="005C3021">
        <w:t xml:space="preserve">Самостоятельная подготовка </w:t>
      </w:r>
      <w:r w:rsidR="00EB0D30">
        <w:t>студентов</w:t>
      </w:r>
      <w:r w:rsidRPr="005C3021">
        <w:t xml:space="preserve"> по теме заключается в предварительном изучении ими рекомендуемых литературных источников и подготовке докладов, презентаций, сообщений, выступлений по выбранной ими проблематике, представленной в вопросах для обсуждения и тестах по теме, эссе, домашних заданиях и задачах, а также выступлениях на занятии по вопросам, связанных с рассматриваемой темой.</w:t>
      </w:r>
    </w:p>
    <w:p w:rsidR="00D57663" w:rsidRPr="00D57663" w:rsidRDefault="002F6A12" w:rsidP="00D57663">
      <w:pPr>
        <w:ind w:firstLine="709"/>
        <w:jc w:val="both"/>
      </w:pPr>
      <w:r>
        <w:t xml:space="preserve">Тема 5. </w:t>
      </w:r>
      <w:bookmarkStart w:id="41" w:name="OLE_LINK12"/>
      <w:bookmarkStart w:id="42" w:name="OLE_LINK15"/>
      <w:r w:rsidR="009F6469" w:rsidRPr="008A526D">
        <w:rPr>
          <w:b/>
        </w:rPr>
        <w:t>Лекция и практическое занятие</w:t>
      </w:r>
      <w:r w:rsidR="009F6469">
        <w:t xml:space="preserve">. </w:t>
      </w:r>
      <w:bookmarkEnd w:id="41"/>
      <w:bookmarkEnd w:id="42"/>
      <w:r w:rsidR="00D57663" w:rsidRPr="00D57663">
        <w:t>Управление имущественными комплексами организаций и предприятий.</w:t>
      </w:r>
    </w:p>
    <w:p w:rsidR="00C5131E" w:rsidRDefault="004B3154" w:rsidP="00D57663">
      <w:pPr>
        <w:ind w:firstLine="709"/>
        <w:jc w:val="both"/>
      </w:pPr>
      <w:r w:rsidRPr="004B3154">
        <w:t xml:space="preserve">В ходе лекционного занятия исследуется </w:t>
      </w:r>
      <w:r>
        <w:t>п</w:t>
      </w:r>
      <w:r w:rsidR="00D57663" w:rsidRPr="00D57663">
        <w:t>онятие и правовой статус имущественного комплекса организаций и предприятий как объекта управления.</w:t>
      </w:r>
      <w:r>
        <w:t xml:space="preserve"> </w:t>
      </w:r>
      <w:r w:rsidR="00D57663" w:rsidRPr="00D57663">
        <w:t>Особенности управления имущественным комплексом организаций и предприятий.</w:t>
      </w:r>
      <w:r w:rsidR="00C5131E" w:rsidRPr="00C5131E">
        <w:t xml:space="preserve"> </w:t>
      </w:r>
    </w:p>
    <w:p w:rsidR="006241A5" w:rsidRPr="006241A5" w:rsidRDefault="006241A5" w:rsidP="006241A5">
      <w:pPr>
        <w:ind w:firstLine="709"/>
        <w:jc w:val="both"/>
      </w:pPr>
      <w:r>
        <w:t xml:space="preserve">В ходе </w:t>
      </w:r>
      <w:r w:rsidR="004B3154">
        <w:t xml:space="preserve">практического </w:t>
      </w:r>
      <w:r>
        <w:t xml:space="preserve">занятия изучаются и обсуждаются </w:t>
      </w:r>
      <w:r w:rsidRPr="006241A5">
        <w:t xml:space="preserve">основные понятия и основные функции </w:t>
      </w:r>
      <w:r w:rsidR="004B3154" w:rsidRPr="004B3154">
        <w:t>имущественны</w:t>
      </w:r>
      <w:r w:rsidR="004B3154">
        <w:t>х</w:t>
      </w:r>
      <w:r w:rsidR="004B3154" w:rsidRPr="004B3154">
        <w:t xml:space="preserve"> комплекс</w:t>
      </w:r>
      <w:r w:rsidR="004B3154">
        <w:t>ов</w:t>
      </w:r>
      <w:r w:rsidR="004B3154" w:rsidRPr="004B3154">
        <w:t xml:space="preserve"> организаций и предприятий</w:t>
      </w:r>
      <w:r w:rsidR="004B3154">
        <w:t xml:space="preserve"> и особенности управления ими.</w:t>
      </w:r>
      <w:r>
        <w:t xml:space="preserve"> </w:t>
      </w:r>
    </w:p>
    <w:p w:rsidR="00C03ACF" w:rsidRPr="00C03ACF" w:rsidRDefault="00C03ACF" w:rsidP="00C03ACF">
      <w:pPr>
        <w:ind w:firstLine="709"/>
        <w:jc w:val="both"/>
      </w:pPr>
      <w:r w:rsidRPr="00C03ACF">
        <w:t xml:space="preserve">Литература по теме [2, 4, 7, 8, 9, 10, 11, 13, 15, 17, </w:t>
      </w:r>
      <w:r>
        <w:t xml:space="preserve">18, </w:t>
      </w:r>
      <w:r w:rsidRPr="00C03ACF">
        <w:t xml:space="preserve">19, 20, </w:t>
      </w:r>
      <w:r>
        <w:t xml:space="preserve">24, </w:t>
      </w:r>
      <w:r w:rsidRPr="00C03ACF">
        <w:t>26, 32, 33].</w:t>
      </w:r>
    </w:p>
    <w:p w:rsidR="003B7BA5" w:rsidRPr="003B7BA5" w:rsidRDefault="003B7BA5" w:rsidP="003B7BA5">
      <w:pPr>
        <w:ind w:firstLine="709"/>
        <w:jc w:val="both"/>
      </w:pPr>
      <w:r w:rsidRPr="003B7BA5">
        <w:lastRenderedPageBreak/>
        <w:t xml:space="preserve">Практическое занятие реализуется в форме докладов, презентаций и сообщений </w:t>
      </w:r>
      <w:r w:rsidR="00EB0D30">
        <w:t>студентов</w:t>
      </w:r>
      <w:r w:rsidRPr="003B7BA5">
        <w:t xml:space="preserve"> на темы подготовленных ими эссе и домашних заданий, и проведенного анализа </w:t>
      </w:r>
      <w:r w:rsidR="004B3154">
        <w:t>состояния и тенденций развития имущественных комплексов в России</w:t>
      </w:r>
      <w:r w:rsidRPr="003B7BA5">
        <w:t xml:space="preserve">. </w:t>
      </w:r>
    </w:p>
    <w:p w:rsidR="003B7BA5" w:rsidRDefault="003B7BA5" w:rsidP="003B7BA5">
      <w:pPr>
        <w:ind w:firstLine="709"/>
        <w:jc w:val="both"/>
      </w:pPr>
      <w:r w:rsidRPr="003B7BA5">
        <w:t xml:space="preserve">Самостоятельная подготовка </w:t>
      </w:r>
      <w:r w:rsidR="00EB0D30">
        <w:t>студентов</w:t>
      </w:r>
      <w:r w:rsidRPr="003B7BA5">
        <w:t xml:space="preserve"> по теме заключается в предварительном изучении ими рекомендуемых литературных источников и подготовке докладов, презентаций, сообщений, выступлений по выбранной ими проблематике, представленной в вопросах для обсуждения и тестах по теме, эссе, домашних заданиях и задачах, а также выступлениях на занятии по вопросам, связанных с рассматриваемой темой.</w:t>
      </w:r>
    </w:p>
    <w:p w:rsidR="00860468" w:rsidRPr="003D5216" w:rsidRDefault="00860468" w:rsidP="00860468">
      <w:pPr>
        <w:pStyle w:val="1a"/>
        <w:keepNext/>
        <w:keepLines/>
        <w:shd w:val="clear" w:color="auto" w:fill="auto"/>
        <w:spacing w:after="0" w:line="240" w:lineRule="auto"/>
        <w:ind w:firstLine="709"/>
        <w:outlineLvl w:val="9"/>
        <w:rPr>
          <w:rFonts w:ascii="Times New Roman" w:hAnsi="Times New Roman" w:cs="Times New Roman"/>
          <w:sz w:val="24"/>
          <w:szCs w:val="24"/>
        </w:rPr>
      </w:pPr>
    </w:p>
    <w:p w:rsidR="0059220B" w:rsidRPr="0059220B" w:rsidRDefault="002F6A12" w:rsidP="0059220B">
      <w:pPr>
        <w:ind w:firstLine="709"/>
        <w:jc w:val="both"/>
      </w:pPr>
      <w:r w:rsidRPr="00355096">
        <w:t xml:space="preserve">Тема 6. </w:t>
      </w:r>
      <w:bookmarkStart w:id="43" w:name="OLE_LINK36"/>
      <w:bookmarkStart w:id="44" w:name="OLE_LINK39"/>
      <w:r w:rsidR="00047DAA" w:rsidRPr="008A526D">
        <w:rPr>
          <w:b/>
        </w:rPr>
        <w:t>Лекция и практическое занятие</w:t>
      </w:r>
      <w:r w:rsidR="00047DAA" w:rsidRPr="00355096">
        <w:t>.</w:t>
      </w:r>
      <w:bookmarkEnd w:id="43"/>
      <w:bookmarkEnd w:id="44"/>
      <w:r w:rsidR="00047DAA" w:rsidRPr="00355096">
        <w:t xml:space="preserve"> </w:t>
      </w:r>
      <w:r w:rsidR="0059220B" w:rsidRPr="0059220B">
        <w:t>Акционерная собственность государства.</w:t>
      </w:r>
    </w:p>
    <w:p w:rsidR="00F93B42" w:rsidRDefault="004B3154" w:rsidP="0059220B">
      <w:pPr>
        <w:ind w:firstLine="709"/>
        <w:jc w:val="both"/>
      </w:pPr>
      <w:r w:rsidRPr="004B3154">
        <w:t xml:space="preserve">В ходе лекционного занятия </w:t>
      </w:r>
      <w:r>
        <w:t>изучается р</w:t>
      </w:r>
      <w:r w:rsidR="0059220B" w:rsidRPr="0059220B">
        <w:t>оль акционерной собственности в современной системе экономических отношений</w:t>
      </w:r>
      <w:r>
        <w:t xml:space="preserve"> России</w:t>
      </w:r>
      <w:r w:rsidR="0059220B" w:rsidRPr="0059220B">
        <w:t>.</w:t>
      </w:r>
      <w:r>
        <w:t xml:space="preserve"> </w:t>
      </w:r>
      <w:r w:rsidR="0059220B" w:rsidRPr="0059220B">
        <w:t>Специфика участия государства в акционерной собственности.</w:t>
      </w:r>
      <w:r w:rsidR="0059220B">
        <w:t xml:space="preserve"> </w:t>
      </w:r>
      <w:r w:rsidR="0059220B" w:rsidRPr="0059220B">
        <w:t>Особенности управления государственным акционерным капиталом.</w:t>
      </w:r>
    </w:p>
    <w:p w:rsidR="00F649E7" w:rsidRPr="00F649E7" w:rsidRDefault="00C03ACF" w:rsidP="00F649E7">
      <w:pPr>
        <w:ind w:firstLine="709"/>
        <w:jc w:val="both"/>
      </w:pPr>
      <w:bookmarkStart w:id="45" w:name="OLE_LINK40"/>
      <w:r w:rsidRPr="00C03ACF">
        <w:t>Литература по теме [4, 7, 9, 10, 11, 13, 17, 19, 20, 26, 32, 33].</w:t>
      </w:r>
    </w:p>
    <w:p w:rsidR="000B5754" w:rsidRPr="000B5754" w:rsidRDefault="00355096" w:rsidP="000B5754">
      <w:pPr>
        <w:ind w:firstLine="709"/>
        <w:jc w:val="both"/>
      </w:pPr>
      <w:r>
        <w:t xml:space="preserve">В целях </w:t>
      </w:r>
      <w:r w:rsidR="004B773C">
        <w:t>у</w:t>
      </w:r>
      <w:r>
        <w:t xml:space="preserve">своения теоретического материала </w:t>
      </w:r>
      <w:r w:rsidR="004B773C">
        <w:t>в рамках практического занятия студенты</w:t>
      </w:r>
      <w:r w:rsidR="000B5754" w:rsidRPr="000B5754">
        <w:t xml:space="preserve">, разбившись на группы, проводят </w:t>
      </w:r>
      <w:r>
        <w:t xml:space="preserve">разработку, обоснование и публичную защиту </w:t>
      </w:r>
      <w:r w:rsidR="004B3154">
        <w:t>планов акционирования предприятий и организаций, повышения эффективности управления акционерной собственностью</w:t>
      </w:r>
      <w:r w:rsidR="000B5754" w:rsidRPr="000B5754">
        <w:t>.</w:t>
      </w:r>
    </w:p>
    <w:p w:rsidR="000B5754" w:rsidRPr="000B5754" w:rsidRDefault="000B5754" w:rsidP="000B5754">
      <w:pPr>
        <w:ind w:firstLine="709"/>
        <w:jc w:val="both"/>
      </w:pPr>
      <w:r w:rsidRPr="000B5754">
        <w:t>Форма текущего контроля предусматривает оценку уровня под</w:t>
      </w:r>
      <w:r w:rsidR="00EF3ADF">
        <w:t xml:space="preserve">готовки </w:t>
      </w:r>
      <w:r w:rsidR="00355096">
        <w:t>участников к практическому занятию</w:t>
      </w:r>
      <w:r w:rsidRPr="000B5754">
        <w:t xml:space="preserve">. Оценке подлежат характеристики </w:t>
      </w:r>
      <w:r w:rsidR="005431CA">
        <w:t>командной</w:t>
      </w:r>
      <w:r w:rsidRPr="000B5754">
        <w:t xml:space="preserve"> работы </w:t>
      </w:r>
      <w:r w:rsidR="00EB0D30">
        <w:t>студентов</w:t>
      </w:r>
      <w:r w:rsidRPr="000B5754">
        <w:t xml:space="preserve"> и активности при рассмотрении обсуждаемых </w:t>
      </w:r>
      <w:r w:rsidR="00355096">
        <w:t>вопросов</w:t>
      </w:r>
      <w:r w:rsidRPr="000B5754">
        <w:t>.</w:t>
      </w:r>
    </w:p>
    <w:p w:rsidR="004B773C" w:rsidRPr="004B773C" w:rsidRDefault="000B5754" w:rsidP="004B773C">
      <w:pPr>
        <w:ind w:firstLine="709"/>
        <w:jc w:val="both"/>
      </w:pPr>
      <w:r w:rsidRPr="000B5754">
        <w:t xml:space="preserve">Самостоятельная подготовка </w:t>
      </w:r>
      <w:r w:rsidR="00EB0D30">
        <w:t>студентов</w:t>
      </w:r>
      <w:r w:rsidRPr="000B5754">
        <w:t xml:space="preserve"> по теме заключается в предварительном изучении ими рекомендуемых литературных источников и освоении методов </w:t>
      </w:r>
      <w:r w:rsidR="00355096">
        <w:t>подготовк</w:t>
      </w:r>
      <w:r w:rsidR="004B773C">
        <w:t>и</w:t>
      </w:r>
      <w:r w:rsidR="00355096">
        <w:t xml:space="preserve"> и обосновани</w:t>
      </w:r>
      <w:r w:rsidR="004B773C">
        <w:t>я</w:t>
      </w:r>
      <w:r w:rsidR="00355096">
        <w:t xml:space="preserve"> </w:t>
      </w:r>
      <w:bookmarkEnd w:id="45"/>
      <w:r w:rsidR="004B3154">
        <w:t xml:space="preserve">планов акционирования </w:t>
      </w:r>
      <w:r w:rsidR="007D2A42">
        <w:t>предприятий</w:t>
      </w:r>
      <w:r w:rsidR="004B773C">
        <w:t xml:space="preserve"> на основании</w:t>
      </w:r>
      <w:r w:rsidRPr="000B5754">
        <w:t xml:space="preserve"> </w:t>
      </w:r>
      <w:r w:rsidR="004B773C" w:rsidRPr="004B773C">
        <w:t>предварительно</w:t>
      </w:r>
      <w:r w:rsidR="004B773C">
        <w:t>го</w:t>
      </w:r>
      <w:r w:rsidR="004B773C" w:rsidRPr="004B773C">
        <w:t xml:space="preserve"> изучени</w:t>
      </w:r>
      <w:r w:rsidR="004B773C">
        <w:t>я</w:t>
      </w:r>
      <w:r w:rsidR="004B773C" w:rsidRPr="004B773C">
        <w:t xml:space="preserve"> </w:t>
      </w:r>
      <w:r w:rsidR="004B773C">
        <w:t>студентами</w:t>
      </w:r>
      <w:r w:rsidR="004B773C" w:rsidRPr="004B773C">
        <w:t xml:space="preserve"> рекомендуемых литературных источников и подготовке докладов, презентаций, сообщений, выступлений по выбранной ими проблематике, представленной в вопросах для обсуждения и тестах по теме, эссе, домашних заданиях и задачах, а также выступлениях на занятии по вопросам, связанных с рассматриваемой темой.</w:t>
      </w:r>
    </w:p>
    <w:p w:rsidR="0059220B" w:rsidRPr="0059220B" w:rsidRDefault="002F6A12" w:rsidP="0059220B">
      <w:pPr>
        <w:ind w:firstLine="709"/>
        <w:jc w:val="both"/>
      </w:pPr>
      <w:r w:rsidRPr="00B7249B">
        <w:t xml:space="preserve">Тема 7. </w:t>
      </w:r>
      <w:bookmarkStart w:id="46" w:name="OLE_LINK48"/>
      <w:bookmarkStart w:id="47" w:name="OLE_LINK49"/>
      <w:r w:rsidR="00924F02" w:rsidRPr="00B7249B">
        <w:rPr>
          <w:b/>
        </w:rPr>
        <w:t>Лекция и практическое занятие</w:t>
      </w:r>
      <w:bookmarkEnd w:id="46"/>
      <w:bookmarkEnd w:id="47"/>
      <w:r w:rsidR="00924F02" w:rsidRPr="00B7249B">
        <w:t xml:space="preserve">. </w:t>
      </w:r>
      <w:bookmarkStart w:id="48" w:name="OLE_LINK57"/>
      <w:r w:rsidR="0059220B" w:rsidRPr="0059220B">
        <w:t>Недвижимость государственного и муниципального собственника.</w:t>
      </w:r>
    </w:p>
    <w:p w:rsidR="000B251F" w:rsidRPr="00B7249B" w:rsidRDefault="00031363" w:rsidP="0059220B">
      <w:pPr>
        <w:ind w:firstLine="709"/>
        <w:jc w:val="both"/>
      </w:pPr>
      <w:r w:rsidRPr="00031363">
        <w:t xml:space="preserve">В ходе лекционного занятия изучается </w:t>
      </w:r>
      <w:r>
        <w:t>п</w:t>
      </w:r>
      <w:r w:rsidR="0059220B" w:rsidRPr="0059220B">
        <w:t>равовой статус недвижимости государственного и муниципального собственника.</w:t>
      </w:r>
      <w:r>
        <w:t xml:space="preserve"> </w:t>
      </w:r>
      <w:r w:rsidR="0059220B" w:rsidRPr="0059220B">
        <w:t>Государственное недвижимое имущество. Управление</w:t>
      </w:r>
      <w:r>
        <w:t xml:space="preserve"> </w:t>
      </w:r>
      <w:r w:rsidR="0059220B" w:rsidRPr="0059220B">
        <w:t>недвижимостью, находящейся в собственности государства</w:t>
      </w:r>
      <w:r>
        <w:t xml:space="preserve">. </w:t>
      </w:r>
      <w:r w:rsidR="0059220B" w:rsidRPr="0059220B">
        <w:t>Специфика управления недвижимой собственностью муниципального собственника.</w:t>
      </w:r>
    </w:p>
    <w:p w:rsidR="00645AAB" w:rsidRPr="00645AAB" w:rsidRDefault="00D46999" w:rsidP="00645AAB">
      <w:pPr>
        <w:ind w:firstLine="709"/>
        <w:jc w:val="both"/>
      </w:pPr>
      <w:r w:rsidRPr="00D46999">
        <w:t>Литература по теме [</w:t>
      </w:r>
      <w:r>
        <w:t xml:space="preserve">2, </w:t>
      </w:r>
      <w:r w:rsidRPr="00D46999">
        <w:t xml:space="preserve">4, 9, 10, 11, </w:t>
      </w:r>
      <w:r>
        <w:t>25</w:t>
      </w:r>
      <w:r w:rsidRPr="00D46999">
        <w:t>, 26, 32, 33].</w:t>
      </w:r>
    </w:p>
    <w:p w:rsidR="00645AAB" w:rsidRPr="00645AAB" w:rsidRDefault="00645AAB" w:rsidP="00645AAB">
      <w:pPr>
        <w:ind w:firstLine="709"/>
        <w:jc w:val="both"/>
      </w:pPr>
      <w:r w:rsidRPr="00645AAB">
        <w:t xml:space="preserve">В целях освоения теоретического материала по теме запланировано практическое занятие, в рамках которого участники, разбившись на группы, проводят разработку, обоснование и публичную защиту </w:t>
      </w:r>
      <w:r w:rsidR="00031363">
        <w:t>планов повышения эффективности управления недвижимостью</w:t>
      </w:r>
      <w:r w:rsidRPr="00645AAB">
        <w:t>.</w:t>
      </w:r>
    </w:p>
    <w:p w:rsidR="00171A91" w:rsidRPr="00B7249B" w:rsidRDefault="00645AAB" w:rsidP="00171A91">
      <w:pPr>
        <w:ind w:firstLine="709"/>
        <w:jc w:val="both"/>
      </w:pPr>
      <w:r w:rsidRPr="00645AAB">
        <w:t>Форма текущего контроля предусматривает оценку уровня подготовки участников к практическому занятию, публичной защиты</w:t>
      </w:r>
      <w:r w:rsidR="00031363">
        <w:t xml:space="preserve"> индивидуальных и групповых выступлений</w:t>
      </w:r>
      <w:r w:rsidRPr="00645AAB">
        <w:t>.</w:t>
      </w:r>
    </w:p>
    <w:p w:rsidR="00645AAB" w:rsidRPr="00B7249B" w:rsidRDefault="006724D7" w:rsidP="00B7249B">
      <w:pPr>
        <w:ind w:firstLine="709"/>
        <w:jc w:val="both"/>
      </w:pPr>
      <w:r w:rsidRPr="006724D7">
        <w:t xml:space="preserve">Самостоятельная подготовка </w:t>
      </w:r>
      <w:r w:rsidR="00EB0D30">
        <w:t>студентов</w:t>
      </w:r>
      <w:r w:rsidRPr="006724D7">
        <w:t xml:space="preserve"> по теме заключается в предварительном изучении ими рекомендуемых литературных источников и освоении методов подготовки и обоснования плана и плана-графика закупок на основании предварительного изучения студентами рекомендуемых литературных источников и подготовке докладов, презентаций, сообщений, выступлений по выбранной ими проблематике, представленной в вопросах для обсуждения и тестах по теме, эссе, домашних заданиях и задачах, а также выступлениях на занятии по вопросам, связанных с рассматриваемой темой.</w:t>
      </w:r>
    </w:p>
    <w:bookmarkEnd w:id="48"/>
    <w:p w:rsidR="0059220B" w:rsidRPr="0059220B" w:rsidRDefault="002F6A12" w:rsidP="0059220B">
      <w:pPr>
        <w:ind w:firstLine="709"/>
        <w:jc w:val="both"/>
        <w:rPr>
          <w:bCs/>
          <w:iCs/>
        </w:rPr>
      </w:pPr>
      <w:r>
        <w:t xml:space="preserve">Тема 8. </w:t>
      </w:r>
      <w:bookmarkStart w:id="49" w:name="OLE_LINK88"/>
      <w:bookmarkStart w:id="50" w:name="OLE_LINK81"/>
      <w:bookmarkStart w:id="51" w:name="OLE_LINK84"/>
      <w:r w:rsidR="00E46F80" w:rsidRPr="00E46F80">
        <w:rPr>
          <w:b/>
        </w:rPr>
        <w:t>Лекция и практическое занятие</w:t>
      </w:r>
      <w:bookmarkEnd w:id="49"/>
      <w:r w:rsidR="00E46F80">
        <w:rPr>
          <w:b/>
        </w:rPr>
        <w:t>.</w:t>
      </w:r>
      <w:r w:rsidR="00E46F80" w:rsidRPr="00E46F80">
        <w:t xml:space="preserve"> </w:t>
      </w:r>
      <w:bookmarkEnd w:id="50"/>
      <w:bookmarkEnd w:id="51"/>
      <w:r w:rsidR="007D2A42" w:rsidRPr="007D2A42">
        <w:t xml:space="preserve">Управление государственными и муниципальными земельными ресурсами. </w:t>
      </w:r>
      <w:r w:rsidR="0059220B" w:rsidRPr="0059220B">
        <w:rPr>
          <w:bCs/>
          <w:iCs/>
        </w:rPr>
        <w:t>Основы управления земельными ресурсами.</w:t>
      </w:r>
    </w:p>
    <w:p w:rsidR="002F6A12" w:rsidRDefault="00031363" w:rsidP="0059220B">
      <w:pPr>
        <w:ind w:firstLine="709"/>
        <w:jc w:val="both"/>
      </w:pPr>
      <w:r w:rsidRPr="00031363">
        <w:rPr>
          <w:bCs/>
          <w:iCs/>
        </w:rPr>
        <w:t xml:space="preserve">В ходе лекционного занятия </w:t>
      </w:r>
      <w:r>
        <w:rPr>
          <w:bCs/>
          <w:iCs/>
        </w:rPr>
        <w:t>изучаю</w:t>
      </w:r>
      <w:r w:rsidRPr="00031363">
        <w:rPr>
          <w:bCs/>
          <w:iCs/>
        </w:rPr>
        <w:t xml:space="preserve">тся </w:t>
      </w:r>
      <w:r>
        <w:rPr>
          <w:bCs/>
          <w:iCs/>
        </w:rPr>
        <w:t xml:space="preserve">вопросы нормативно-правового обоснования и регулирования использования земельных ресурсов </w:t>
      </w:r>
      <w:r w:rsidR="0059220B" w:rsidRPr="0059220B">
        <w:rPr>
          <w:bCs/>
          <w:iCs/>
        </w:rPr>
        <w:t>как объект права собственности.</w:t>
      </w:r>
      <w:r>
        <w:rPr>
          <w:bCs/>
          <w:iCs/>
        </w:rPr>
        <w:t xml:space="preserve"> </w:t>
      </w:r>
      <w:r w:rsidR="0059220B" w:rsidRPr="0059220B">
        <w:rPr>
          <w:bCs/>
          <w:iCs/>
        </w:rPr>
        <w:t xml:space="preserve">Понятие </w:t>
      </w:r>
      <w:r w:rsidR="0059220B" w:rsidRPr="0059220B">
        <w:rPr>
          <w:bCs/>
          <w:iCs/>
        </w:rPr>
        <w:lastRenderedPageBreak/>
        <w:t>и содержание правового режима земельных отношений.</w:t>
      </w:r>
      <w:r>
        <w:rPr>
          <w:bCs/>
          <w:iCs/>
        </w:rPr>
        <w:t xml:space="preserve"> </w:t>
      </w:r>
      <w:r w:rsidR="0059220B" w:rsidRPr="0059220B">
        <w:rPr>
          <w:bCs/>
          <w:iCs/>
        </w:rPr>
        <w:t>Методы и принципы государственного управления земельными правоотношениями.</w:t>
      </w:r>
      <w:r>
        <w:rPr>
          <w:bCs/>
          <w:iCs/>
        </w:rPr>
        <w:t xml:space="preserve"> </w:t>
      </w:r>
      <w:r w:rsidR="007D2A42" w:rsidRPr="007D2A42">
        <w:rPr>
          <w:bCs/>
          <w:iCs/>
        </w:rPr>
        <w:t xml:space="preserve">Необходимость государственного регулирования земельных отношений. Особенности земли как объекта недвижимости и управления. Классификация земель: в соответствии с ЗК РФ и по потребительским свойствам. Особенности структуры прав собственности на землю. Порядок распоряжения землей. </w:t>
      </w:r>
      <w:r w:rsidR="0059220B" w:rsidRPr="0059220B">
        <w:rPr>
          <w:bCs/>
          <w:iCs/>
        </w:rPr>
        <w:t>Проблематика современного управления государственными и муниципальными земельными ресурсами, перспективы реформирования данной сферы.</w:t>
      </w:r>
    </w:p>
    <w:p w:rsidR="00B95055" w:rsidRPr="00B95055" w:rsidRDefault="00C04E1F" w:rsidP="00B95055">
      <w:pPr>
        <w:ind w:firstLine="709"/>
        <w:jc w:val="both"/>
      </w:pPr>
      <w:bookmarkStart w:id="52" w:name="OLE_LINK79"/>
      <w:bookmarkStart w:id="53" w:name="OLE_LINK80"/>
      <w:r w:rsidRPr="00C04E1F">
        <w:t>Литература по теме [</w:t>
      </w:r>
      <w:r>
        <w:t>8</w:t>
      </w:r>
      <w:r w:rsidRPr="00C04E1F">
        <w:t>, 9, 10, 1</w:t>
      </w:r>
      <w:r>
        <w:t>2</w:t>
      </w:r>
      <w:r w:rsidRPr="00C04E1F">
        <w:t xml:space="preserve">, </w:t>
      </w:r>
      <w:r>
        <w:t>18</w:t>
      </w:r>
      <w:r w:rsidRPr="00C04E1F">
        <w:t>, 2</w:t>
      </w:r>
      <w:r>
        <w:t>1</w:t>
      </w:r>
      <w:r w:rsidRPr="00C04E1F">
        <w:t xml:space="preserve">, </w:t>
      </w:r>
      <w:r>
        <w:t>24, 26</w:t>
      </w:r>
      <w:r w:rsidRPr="00C04E1F">
        <w:t>].</w:t>
      </w:r>
    </w:p>
    <w:p w:rsidR="00917FD2" w:rsidRPr="00917FD2" w:rsidRDefault="00917FD2" w:rsidP="00917FD2">
      <w:pPr>
        <w:ind w:firstLine="709"/>
        <w:jc w:val="both"/>
      </w:pPr>
      <w:r w:rsidRPr="00917FD2">
        <w:t xml:space="preserve">В целях освоения теоретического материала по теме запланировано практическое занятие, в рамках которого участники, разбившись на группы, проводят разработку, обоснование и публичную защиту </w:t>
      </w:r>
      <w:r w:rsidR="00281AD5">
        <w:t>предлагаемых м</w:t>
      </w:r>
      <w:r w:rsidR="00281AD5" w:rsidRPr="00281AD5">
        <w:t>етод</w:t>
      </w:r>
      <w:r w:rsidR="00281AD5">
        <w:t>ов</w:t>
      </w:r>
      <w:r w:rsidR="00281AD5" w:rsidRPr="00281AD5">
        <w:t xml:space="preserve"> и принцип</w:t>
      </w:r>
      <w:r w:rsidR="00281AD5">
        <w:t>ов</w:t>
      </w:r>
      <w:r w:rsidR="00281AD5" w:rsidRPr="00281AD5">
        <w:t xml:space="preserve"> государственного управле</w:t>
      </w:r>
      <w:r w:rsidR="00281AD5">
        <w:t>ния земельными правоотношениями</w:t>
      </w:r>
      <w:r w:rsidRPr="00281AD5">
        <w:t>.</w:t>
      </w:r>
    </w:p>
    <w:p w:rsidR="00917FD2" w:rsidRPr="00917FD2" w:rsidRDefault="00917FD2" w:rsidP="00917FD2">
      <w:pPr>
        <w:ind w:firstLine="709"/>
        <w:jc w:val="both"/>
      </w:pPr>
      <w:r w:rsidRPr="00917FD2">
        <w:t xml:space="preserve">Самостоятельная подготовка </w:t>
      </w:r>
      <w:r w:rsidR="00EB0D30">
        <w:t>студентов</w:t>
      </w:r>
      <w:r w:rsidRPr="00917FD2">
        <w:t xml:space="preserve"> по теме заключается в предварительном изучении ими рекомендуемых литературных источников и подготовке докладов, презентаций, сообщений, выступлений по выбранной ими проблематике, представленной в вопросах для обсуждения и тестах по теме, эссе, домашних заданиях и задачах, а также выступлениях на занятии по вопросам, связанных с рассматриваемой темой.</w:t>
      </w:r>
    </w:p>
    <w:bookmarkEnd w:id="52"/>
    <w:bookmarkEnd w:id="53"/>
    <w:p w:rsidR="0059220B" w:rsidRDefault="002F6A12" w:rsidP="0059220B">
      <w:pPr>
        <w:ind w:firstLine="709"/>
        <w:jc w:val="both"/>
      </w:pPr>
      <w:r w:rsidRPr="00E50A45">
        <w:t xml:space="preserve">Тема 9. </w:t>
      </w:r>
      <w:r w:rsidR="008B1E2F" w:rsidRPr="00E50A45">
        <w:rPr>
          <w:b/>
        </w:rPr>
        <w:t>Лекция и практическое занятие.</w:t>
      </w:r>
      <w:r w:rsidR="008B1E2F" w:rsidRPr="00E50A45">
        <w:t xml:space="preserve"> </w:t>
      </w:r>
      <w:bookmarkStart w:id="54" w:name="OLE_LINK89"/>
      <w:r w:rsidR="0059220B">
        <w:t>Особенности управления природными объектами государственной и муниципальной собственности.</w:t>
      </w:r>
    </w:p>
    <w:p w:rsidR="00AB4010" w:rsidRPr="00E50A45" w:rsidRDefault="00FE0AF7" w:rsidP="0059220B">
      <w:pPr>
        <w:ind w:firstLine="709"/>
        <w:jc w:val="both"/>
      </w:pPr>
      <w:r w:rsidRPr="00FE0AF7">
        <w:rPr>
          <w:bCs/>
          <w:iCs/>
        </w:rPr>
        <w:t xml:space="preserve">В ходе лекционного занятия изучаются вопросы </w:t>
      </w:r>
      <w:r>
        <w:t xml:space="preserve">государственного регулирования процессов недропользования. </w:t>
      </w:r>
      <w:r w:rsidR="0059220B">
        <w:t>Природные объекты в праве государственной и муниципальной собственности.</w:t>
      </w:r>
      <w:r>
        <w:t xml:space="preserve"> </w:t>
      </w:r>
      <w:r w:rsidR="0059220B">
        <w:t>Специфика государственного управления водными и лесными ресурсами.</w:t>
      </w:r>
      <w:r w:rsidR="0033567D" w:rsidRPr="00E50A45">
        <w:t xml:space="preserve">  </w:t>
      </w:r>
    </w:p>
    <w:p w:rsidR="00831A67" w:rsidRPr="00831A67" w:rsidRDefault="00C04E1F" w:rsidP="00831A67">
      <w:pPr>
        <w:ind w:firstLine="709"/>
        <w:jc w:val="both"/>
      </w:pPr>
      <w:r w:rsidRPr="00C04E1F">
        <w:t>Литература по теме [</w:t>
      </w:r>
      <w:r>
        <w:t xml:space="preserve">1, </w:t>
      </w:r>
      <w:r w:rsidR="00AB435A">
        <w:t xml:space="preserve">3, </w:t>
      </w:r>
      <w:r w:rsidRPr="00C04E1F">
        <w:t xml:space="preserve">8, 9, 12, </w:t>
      </w:r>
      <w:r w:rsidR="00AB435A">
        <w:t>16, 28</w:t>
      </w:r>
      <w:r w:rsidRPr="00C04E1F">
        <w:t>].</w:t>
      </w:r>
    </w:p>
    <w:p w:rsidR="00520930" w:rsidRPr="00520930" w:rsidRDefault="00520930" w:rsidP="00520930">
      <w:pPr>
        <w:ind w:firstLine="709"/>
        <w:jc w:val="both"/>
      </w:pPr>
      <w:r>
        <w:t xml:space="preserve">На практическом занятии группы, в рамках </w:t>
      </w:r>
      <w:r w:rsidRPr="00520930">
        <w:t xml:space="preserve">публичной </w:t>
      </w:r>
      <w:r>
        <w:t>презентации,</w:t>
      </w:r>
      <w:r w:rsidRPr="00520930">
        <w:t xml:space="preserve"> представляет </w:t>
      </w:r>
      <w:r>
        <w:t xml:space="preserve">доклады, сообщения о </w:t>
      </w:r>
      <w:r w:rsidR="00E40DAB">
        <w:t>с</w:t>
      </w:r>
      <w:r w:rsidR="00E40DAB" w:rsidRPr="00E40DAB">
        <w:t xml:space="preserve">пецифика государственного управления </w:t>
      </w:r>
      <w:r w:rsidR="00E40DAB">
        <w:t>различными типами природных ресурсов.</w:t>
      </w:r>
      <w:r w:rsidR="00E40DAB" w:rsidRPr="00E40DAB">
        <w:t xml:space="preserve"> </w:t>
      </w:r>
      <w:r w:rsidRPr="00520930">
        <w:t xml:space="preserve">Форма текущего контроля предусматривает оценку уровня и качества подготовленных документов и их публичной защиты. Оценке подлежат характеристики командной работы </w:t>
      </w:r>
      <w:r w:rsidR="00EB0D30">
        <w:t>студентов</w:t>
      </w:r>
      <w:r w:rsidRPr="00520930">
        <w:t xml:space="preserve"> и активности при рассмотрении обсуждаемых проблем.</w:t>
      </w:r>
    </w:p>
    <w:p w:rsidR="00520930" w:rsidRPr="00520930" w:rsidRDefault="00520930" w:rsidP="00520930">
      <w:pPr>
        <w:ind w:firstLine="709"/>
        <w:jc w:val="both"/>
      </w:pPr>
      <w:r w:rsidRPr="00520930">
        <w:t xml:space="preserve">Самостоятельная подготовка </w:t>
      </w:r>
      <w:r w:rsidR="00E50A45">
        <w:t>студентов</w:t>
      </w:r>
      <w:r w:rsidRPr="00520930">
        <w:t xml:space="preserve"> по теме заключается в предварительном изучении ими рекомендуемых литературных источников</w:t>
      </w:r>
      <w:r w:rsidR="00E40DAB">
        <w:t>,</w:t>
      </w:r>
      <w:r w:rsidRPr="00520930">
        <w:t xml:space="preserve"> </w:t>
      </w:r>
      <w:r w:rsidR="00E40DAB">
        <w:t>на</w:t>
      </w:r>
      <w:r w:rsidRPr="00520930">
        <w:t xml:space="preserve"> основании </w:t>
      </w:r>
      <w:r w:rsidR="00E40DAB">
        <w:t>которого</w:t>
      </w:r>
      <w:r w:rsidRPr="00520930">
        <w:t xml:space="preserve"> </w:t>
      </w:r>
      <w:r w:rsidR="00E50A45">
        <w:t xml:space="preserve">подготавливаются </w:t>
      </w:r>
      <w:r w:rsidRPr="00520930">
        <w:t>доклад</w:t>
      </w:r>
      <w:r w:rsidR="00E50A45">
        <w:t>ы</w:t>
      </w:r>
      <w:r w:rsidRPr="00520930">
        <w:t>, презентаци</w:t>
      </w:r>
      <w:r w:rsidR="00E50A45">
        <w:t>и,</w:t>
      </w:r>
      <w:r w:rsidRPr="00520930">
        <w:t xml:space="preserve"> сообщени</w:t>
      </w:r>
      <w:r w:rsidR="00E50A45">
        <w:t>я</w:t>
      </w:r>
      <w:r w:rsidRPr="00520930">
        <w:t>, выступлени</w:t>
      </w:r>
      <w:r w:rsidR="00E50A45">
        <w:t>я</w:t>
      </w:r>
      <w:r w:rsidRPr="00520930">
        <w:t xml:space="preserve"> по выбранной ими проблематике, представленной в вопросах для обсуждения и тестах по теме, эссе, домашних заданиях и задачах.</w:t>
      </w:r>
    </w:p>
    <w:bookmarkEnd w:id="54"/>
    <w:p w:rsidR="0059220B" w:rsidRPr="0059220B" w:rsidRDefault="002F6A12" w:rsidP="0059220B">
      <w:pPr>
        <w:ind w:firstLine="709"/>
        <w:jc w:val="both"/>
        <w:rPr>
          <w:bCs/>
          <w:iCs/>
        </w:rPr>
      </w:pPr>
      <w:r>
        <w:t xml:space="preserve">Тема 10. </w:t>
      </w:r>
      <w:bookmarkStart w:id="55" w:name="OLE_LINK100"/>
      <w:bookmarkStart w:id="56" w:name="OLE_LINK101"/>
      <w:r w:rsidR="00434668" w:rsidRPr="00434668">
        <w:rPr>
          <w:b/>
        </w:rPr>
        <w:t>Лекция и практическое занятие</w:t>
      </w:r>
      <w:r w:rsidR="00434668">
        <w:rPr>
          <w:b/>
        </w:rPr>
        <w:t>.</w:t>
      </w:r>
      <w:r w:rsidR="00434668" w:rsidRPr="00434668">
        <w:t xml:space="preserve"> </w:t>
      </w:r>
      <w:bookmarkStart w:id="57" w:name="OLE_LINK108"/>
      <w:bookmarkEnd w:id="55"/>
      <w:bookmarkEnd w:id="56"/>
      <w:r w:rsidR="0059220B" w:rsidRPr="0059220B">
        <w:rPr>
          <w:bCs/>
          <w:iCs/>
        </w:rPr>
        <w:t>Движимое имущество государственного и муниципального собственника.</w:t>
      </w:r>
    </w:p>
    <w:p w:rsidR="00856F6D" w:rsidRPr="00856F6D" w:rsidRDefault="006D259A" w:rsidP="0059220B">
      <w:pPr>
        <w:ind w:firstLine="709"/>
        <w:jc w:val="both"/>
      </w:pPr>
      <w:r w:rsidRPr="006D259A">
        <w:rPr>
          <w:bCs/>
          <w:iCs/>
        </w:rPr>
        <w:t xml:space="preserve">В ходе лекционного занятия изучаются </w:t>
      </w:r>
      <w:r>
        <w:rPr>
          <w:bCs/>
          <w:iCs/>
        </w:rPr>
        <w:t>о</w:t>
      </w:r>
      <w:r w:rsidR="0059220B" w:rsidRPr="0059220B">
        <w:rPr>
          <w:bCs/>
          <w:iCs/>
        </w:rPr>
        <w:t>собенности правового регулирования движимого имущества государственного и муниципального собственника.</w:t>
      </w:r>
      <w:r>
        <w:rPr>
          <w:bCs/>
          <w:iCs/>
        </w:rPr>
        <w:t xml:space="preserve"> </w:t>
      </w:r>
      <w:r w:rsidRPr="006D259A">
        <w:rPr>
          <w:bCs/>
          <w:iCs/>
        </w:rPr>
        <w:t>Правовой режим имущества государственных и муниципальных учреждений</w:t>
      </w:r>
      <w:r>
        <w:rPr>
          <w:bCs/>
          <w:iCs/>
        </w:rPr>
        <w:t xml:space="preserve">. </w:t>
      </w:r>
      <w:r w:rsidR="0059220B" w:rsidRPr="0059220B">
        <w:rPr>
          <w:bCs/>
          <w:iCs/>
        </w:rPr>
        <w:t>Особо ценное движимое имущество государственного</w:t>
      </w:r>
      <w:r>
        <w:rPr>
          <w:bCs/>
          <w:iCs/>
        </w:rPr>
        <w:t xml:space="preserve"> и муниципального собственника, </w:t>
      </w:r>
      <w:r w:rsidR="0059220B" w:rsidRPr="0059220B">
        <w:rPr>
          <w:bCs/>
          <w:iCs/>
        </w:rPr>
        <w:t>порядок управления им.</w:t>
      </w:r>
      <w:r>
        <w:rPr>
          <w:bCs/>
          <w:iCs/>
        </w:rPr>
        <w:t xml:space="preserve"> </w:t>
      </w:r>
      <w:r w:rsidR="0059220B" w:rsidRPr="0059220B">
        <w:rPr>
          <w:bCs/>
          <w:iCs/>
        </w:rPr>
        <w:t>Государственная казна как объект управленческого воздействия.</w:t>
      </w:r>
      <w:r>
        <w:rPr>
          <w:bCs/>
          <w:iCs/>
        </w:rPr>
        <w:t xml:space="preserve"> </w:t>
      </w:r>
      <w:r w:rsidR="0059220B" w:rsidRPr="0059220B">
        <w:rPr>
          <w:bCs/>
          <w:iCs/>
        </w:rPr>
        <w:t>Муниципальная казна и управление имуществом, предназначенным для обеспечения деятельности органов местного самоуправления.</w:t>
      </w:r>
    </w:p>
    <w:p w:rsidR="00831A67" w:rsidRPr="00831A67" w:rsidRDefault="00490532" w:rsidP="00831A67">
      <w:pPr>
        <w:ind w:firstLine="709"/>
        <w:jc w:val="both"/>
      </w:pPr>
      <w:r w:rsidRPr="00490532">
        <w:t xml:space="preserve">Литература по теме [ 9, </w:t>
      </w:r>
      <w:r w:rsidR="009206CB">
        <w:t xml:space="preserve">15, </w:t>
      </w:r>
      <w:r w:rsidRPr="00490532">
        <w:t>1</w:t>
      </w:r>
      <w:r w:rsidR="009206CB">
        <w:t>7</w:t>
      </w:r>
      <w:r w:rsidRPr="00490532">
        <w:t>,</w:t>
      </w:r>
      <w:r w:rsidR="009206CB">
        <w:t xml:space="preserve"> 19, 20, 2</w:t>
      </w:r>
      <w:r w:rsidRPr="00490532">
        <w:t xml:space="preserve">6, </w:t>
      </w:r>
      <w:r w:rsidR="009206CB">
        <w:t>32, 33</w:t>
      </w:r>
      <w:r w:rsidRPr="00490532">
        <w:t>].</w:t>
      </w:r>
    </w:p>
    <w:p w:rsidR="001676B0" w:rsidRPr="001676B0" w:rsidRDefault="00856F6D" w:rsidP="001676B0">
      <w:pPr>
        <w:ind w:firstLine="709"/>
        <w:jc w:val="both"/>
        <w:rPr>
          <w:bCs/>
          <w:iCs/>
        </w:rPr>
      </w:pPr>
      <w:r w:rsidRPr="00856F6D">
        <w:t xml:space="preserve">Самостоятельная подготовка </w:t>
      </w:r>
      <w:r w:rsidR="00EB0D30">
        <w:t>студентов</w:t>
      </w:r>
      <w:r w:rsidRPr="00856F6D">
        <w:t xml:space="preserve"> по теме заключается в предварительном изучении ими рекомендуемых литературных источников и освоении методов </w:t>
      </w:r>
      <w:r w:rsidR="001676B0">
        <w:t xml:space="preserve">управления </w:t>
      </w:r>
      <w:r w:rsidR="001676B0">
        <w:rPr>
          <w:bCs/>
          <w:iCs/>
        </w:rPr>
        <w:t>д</w:t>
      </w:r>
      <w:r w:rsidR="001676B0" w:rsidRPr="001676B0">
        <w:rPr>
          <w:bCs/>
          <w:iCs/>
        </w:rPr>
        <w:t>вижим</w:t>
      </w:r>
      <w:r w:rsidR="001676B0">
        <w:rPr>
          <w:bCs/>
          <w:iCs/>
        </w:rPr>
        <w:t>ым</w:t>
      </w:r>
      <w:r w:rsidR="001676B0" w:rsidRPr="001676B0">
        <w:rPr>
          <w:bCs/>
          <w:iCs/>
        </w:rPr>
        <w:t xml:space="preserve"> имущество</w:t>
      </w:r>
      <w:r w:rsidR="001676B0">
        <w:rPr>
          <w:bCs/>
          <w:iCs/>
        </w:rPr>
        <w:t>м</w:t>
      </w:r>
      <w:r w:rsidR="001676B0" w:rsidRPr="001676B0">
        <w:rPr>
          <w:bCs/>
          <w:iCs/>
        </w:rPr>
        <w:t xml:space="preserve"> государственного и муниципального собственника, на основании которого подготавливаются доклады, презентации, сообщения, выступления по выбранной ими проблематике, представленной в вопросах для обсуждения и тестах по теме, эссе, домашних заданиях и задачах.</w:t>
      </w:r>
    </w:p>
    <w:bookmarkEnd w:id="57"/>
    <w:p w:rsidR="0093621C" w:rsidRPr="0093621C" w:rsidRDefault="002F6A12" w:rsidP="0093621C">
      <w:pPr>
        <w:ind w:firstLine="709"/>
        <w:jc w:val="both"/>
        <w:rPr>
          <w:bCs/>
          <w:iCs/>
        </w:rPr>
      </w:pPr>
      <w:r>
        <w:t xml:space="preserve">Тема 11. </w:t>
      </w:r>
      <w:r w:rsidR="00434668" w:rsidRPr="00434668">
        <w:rPr>
          <w:b/>
        </w:rPr>
        <w:t xml:space="preserve">Лекция и </w:t>
      </w:r>
      <w:bookmarkStart w:id="58" w:name="OLE_LINK123"/>
      <w:bookmarkStart w:id="59" w:name="OLE_LINK124"/>
      <w:r w:rsidR="00434668" w:rsidRPr="00434668">
        <w:rPr>
          <w:b/>
        </w:rPr>
        <w:t>практическое занятие.</w:t>
      </w:r>
      <w:bookmarkEnd w:id="58"/>
      <w:bookmarkEnd w:id="59"/>
      <w:r w:rsidR="00434668" w:rsidRPr="00434668">
        <w:t xml:space="preserve"> </w:t>
      </w:r>
      <w:bookmarkStart w:id="60" w:name="OLE_LINK125"/>
      <w:bookmarkStart w:id="61" w:name="OLE_LINK126"/>
      <w:r w:rsidR="0093621C" w:rsidRPr="0093621C">
        <w:rPr>
          <w:bCs/>
          <w:iCs/>
        </w:rPr>
        <w:t>Интеллектуальная собственность государственного и муниципального собственника.</w:t>
      </w:r>
    </w:p>
    <w:p w:rsidR="005223A3" w:rsidRPr="005223A3" w:rsidRDefault="007858E8" w:rsidP="0093621C">
      <w:pPr>
        <w:ind w:firstLine="709"/>
        <w:jc w:val="both"/>
      </w:pPr>
      <w:r w:rsidRPr="007858E8">
        <w:rPr>
          <w:bCs/>
          <w:iCs/>
        </w:rPr>
        <w:t xml:space="preserve">В ходе лекционного занятия изучаются </w:t>
      </w:r>
      <w:r>
        <w:rPr>
          <w:bCs/>
          <w:iCs/>
        </w:rPr>
        <w:t>м</w:t>
      </w:r>
      <w:r w:rsidR="0093621C" w:rsidRPr="0093621C">
        <w:rPr>
          <w:bCs/>
          <w:iCs/>
        </w:rPr>
        <w:t xml:space="preserve">есто интеллектуальной и творческой деятельности в обществе. </w:t>
      </w:r>
      <w:r>
        <w:rPr>
          <w:bCs/>
          <w:iCs/>
        </w:rPr>
        <w:t xml:space="preserve"> </w:t>
      </w:r>
      <w:r w:rsidR="0093621C" w:rsidRPr="0093621C">
        <w:rPr>
          <w:bCs/>
          <w:iCs/>
        </w:rPr>
        <w:t>Нормативное правовое регулирование интеллектуальной собственности.</w:t>
      </w:r>
      <w:r>
        <w:rPr>
          <w:bCs/>
          <w:iCs/>
        </w:rPr>
        <w:t xml:space="preserve"> </w:t>
      </w:r>
      <w:r w:rsidR="0093621C" w:rsidRPr="0093621C">
        <w:rPr>
          <w:bCs/>
          <w:iCs/>
        </w:rPr>
        <w:lastRenderedPageBreak/>
        <w:t>Государственная и муниципальная интеллектуальная собственность.</w:t>
      </w:r>
      <w:r>
        <w:rPr>
          <w:bCs/>
          <w:iCs/>
        </w:rPr>
        <w:t xml:space="preserve"> </w:t>
      </w:r>
      <w:r w:rsidR="0093621C" w:rsidRPr="0093621C">
        <w:rPr>
          <w:bCs/>
          <w:iCs/>
        </w:rPr>
        <w:t>Особенности регулирования государством сферы интеллектуальной деятельности.</w:t>
      </w:r>
      <w:r w:rsidR="005223A3" w:rsidRPr="005223A3">
        <w:t xml:space="preserve"> </w:t>
      </w:r>
    </w:p>
    <w:p w:rsidR="009206CB" w:rsidRPr="009206CB" w:rsidRDefault="009206CB" w:rsidP="009206CB">
      <w:pPr>
        <w:ind w:firstLine="709"/>
        <w:jc w:val="both"/>
      </w:pPr>
      <w:bookmarkStart w:id="62" w:name="OLE_LINK118"/>
      <w:r w:rsidRPr="009206CB">
        <w:t>Литература по теме [</w:t>
      </w:r>
      <w:r w:rsidR="00711CDC">
        <w:t>5</w:t>
      </w:r>
      <w:r w:rsidR="00711CDC" w:rsidRPr="009206CB">
        <w:t xml:space="preserve">, </w:t>
      </w:r>
      <w:r w:rsidR="00711CDC">
        <w:t>9</w:t>
      </w:r>
      <w:r>
        <w:t xml:space="preserve">, </w:t>
      </w:r>
      <w:r w:rsidRPr="009206CB">
        <w:t>1</w:t>
      </w:r>
      <w:r>
        <w:t>4</w:t>
      </w:r>
      <w:r w:rsidRPr="009206CB">
        <w:t xml:space="preserve">, </w:t>
      </w:r>
      <w:r>
        <w:t>22</w:t>
      </w:r>
      <w:r w:rsidRPr="009206CB">
        <w:t>, 2</w:t>
      </w:r>
      <w:r>
        <w:t>3</w:t>
      </w:r>
      <w:r w:rsidRPr="009206CB">
        <w:t xml:space="preserve">, </w:t>
      </w:r>
      <w:r>
        <w:t>29</w:t>
      </w:r>
      <w:r w:rsidRPr="009206CB">
        <w:t xml:space="preserve">, </w:t>
      </w:r>
      <w:r>
        <w:t>30, 31</w:t>
      </w:r>
      <w:r w:rsidRPr="009206CB">
        <w:t>].</w:t>
      </w:r>
    </w:p>
    <w:p w:rsidR="005223A3" w:rsidRPr="005223A3" w:rsidRDefault="005223A3" w:rsidP="005223A3">
      <w:pPr>
        <w:ind w:firstLine="709"/>
        <w:jc w:val="both"/>
      </w:pPr>
      <w:r w:rsidRPr="005223A3">
        <w:t>В целях освоения теоретического материала по теме запланировано практическое занятие, в рамках которого участники, разбившись на группы, проводят деловые игры</w:t>
      </w:r>
      <w:r w:rsidR="007858E8">
        <w:t xml:space="preserve"> по защите прав на интеллектуальную собственность государственных и муниципальных собственников</w:t>
      </w:r>
      <w:r w:rsidRPr="005223A3">
        <w:t>.</w:t>
      </w:r>
    </w:p>
    <w:p w:rsidR="007858E8" w:rsidRPr="007858E8" w:rsidRDefault="007858E8" w:rsidP="007858E8">
      <w:pPr>
        <w:ind w:firstLine="709"/>
        <w:jc w:val="both"/>
      </w:pPr>
      <w:r w:rsidRPr="007858E8">
        <w:t>Самостоятельная подготовка студентов по теме заключается в предварительном изучении ими рекомендуемых литературных источников, на основании которого подготавливаются доклады, презентации, сообщения, выступления по выбранной ими проблематике, представленной в вопросах для обсуждения и тестах по теме, эссе, домашних заданиях и задачах.</w:t>
      </w:r>
    </w:p>
    <w:bookmarkEnd w:id="60"/>
    <w:bookmarkEnd w:id="61"/>
    <w:bookmarkEnd w:id="62"/>
    <w:p w:rsidR="00AE20AF" w:rsidRPr="0093621C" w:rsidRDefault="002F6A12" w:rsidP="00AE20AF">
      <w:pPr>
        <w:ind w:firstLine="709"/>
        <w:jc w:val="both"/>
        <w:rPr>
          <w:bCs/>
          <w:iCs/>
        </w:rPr>
      </w:pPr>
      <w:r>
        <w:t xml:space="preserve">Тема 12. </w:t>
      </w:r>
      <w:r w:rsidR="00FD47BC" w:rsidRPr="00FD47BC">
        <w:rPr>
          <w:b/>
        </w:rPr>
        <w:t>Лекция и практическое занятие.</w:t>
      </w:r>
      <w:r w:rsidR="00FD47BC" w:rsidRPr="00FD47BC">
        <w:t xml:space="preserve"> </w:t>
      </w:r>
      <w:r w:rsidR="00AE20AF" w:rsidRPr="0093621C">
        <w:rPr>
          <w:bCs/>
          <w:iCs/>
        </w:rPr>
        <w:t>Организация контроля распоряжения и эффективности использования объектов государственной и муниципальной собственности.</w:t>
      </w:r>
    </w:p>
    <w:p w:rsidR="003D261A" w:rsidRPr="00637173" w:rsidRDefault="007858E8" w:rsidP="00AE20AF">
      <w:pPr>
        <w:ind w:firstLine="709"/>
        <w:jc w:val="both"/>
      </w:pPr>
      <w:r w:rsidRPr="007858E8">
        <w:rPr>
          <w:bCs/>
          <w:iCs/>
        </w:rPr>
        <w:t xml:space="preserve">В ходе лекционного занятия изучаются </w:t>
      </w:r>
      <w:r>
        <w:rPr>
          <w:bCs/>
          <w:iCs/>
        </w:rPr>
        <w:t>п</w:t>
      </w:r>
      <w:r w:rsidR="00AE20AF" w:rsidRPr="0093621C">
        <w:rPr>
          <w:bCs/>
          <w:iCs/>
        </w:rPr>
        <w:t>онятие, виды и направления контроля в системе управления государственной и муниципальной собственностью.</w:t>
      </w:r>
      <w:r w:rsidR="00AE20AF">
        <w:rPr>
          <w:bCs/>
          <w:iCs/>
        </w:rPr>
        <w:t xml:space="preserve"> </w:t>
      </w:r>
      <w:r w:rsidR="00AE20AF" w:rsidRPr="0093621C">
        <w:rPr>
          <w:bCs/>
          <w:iCs/>
        </w:rPr>
        <w:t>Оценка эффективности управления государственной и муниципальной собственностью.</w:t>
      </w:r>
      <w:r w:rsidR="00AE20AF">
        <w:rPr>
          <w:bCs/>
          <w:iCs/>
        </w:rPr>
        <w:t xml:space="preserve"> </w:t>
      </w:r>
      <w:r w:rsidR="00AE20AF" w:rsidRPr="0093621C">
        <w:rPr>
          <w:bCs/>
          <w:iCs/>
        </w:rPr>
        <w:t>Методы эффективного управления государственной и муниципальной собственностью.</w:t>
      </w:r>
    </w:p>
    <w:p w:rsidR="00711CDC" w:rsidRPr="00711CDC" w:rsidRDefault="00711CDC" w:rsidP="00711CDC">
      <w:pPr>
        <w:ind w:firstLine="709"/>
        <w:jc w:val="both"/>
      </w:pPr>
      <w:r w:rsidRPr="00711CDC">
        <w:t>Литература по теме [9, 13, 15, 19, 20, 26, 27,</w:t>
      </w:r>
      <w:bookmarkStart w:id="63" w:name="_GoBack"/>
      <w:bookmarkEnd w:id="63"/>
      <w:r w:rsidRPr="00711CDC">
        <w:t xml:space="preserve"> 32, 33].</w:t>
      </w:r>
    </w:p>
    <w:p w:rsidR="007858E8" w:rsidRPr="007858E8" w:rsidRDefault="007858E8" w:rsidP="007858E8">
      <w:pPr>
        <w:ind w:firstLine="709"/>
        <w:jc w:val="both"/>
      </w:pPr>
      <w:r w:rsidRPr="007858E8">
        <w:t xml:space="preserve">В целях освоения теоретического материала по теме запланировано практическое занятие, в рамках которого участники, разбившись на группы, проводят деловые игры по </w:t>
      </w:r>
      <w:r w:rsidRPr="007858E8">
        <w:rPr>
          <w:bCs/>
          <w:iCs/>
        </w:rPr>
        <w:t>Оценка эффективности управления государственной</w:t>
      </w:r>
      <w:r>
        <w:rPr>
          <w:bCs/>
          <w:iCs/>
        </w:rPr>
        <w:t xml:space="preserve"> и муниципальной собственностью</w:t>
      </w:r>
      <w:r w:rsidRPr="007858E8">
        <w:t>.</w:t>
      </w:r>
    </w:p>
    <w:p w:rsidR="007858E8" w:rsidRPr="007858E8" w:rsidRDefault="007858E8" w:rsidP="007858E8">
      <w:pPr>
        <w:ind w:firstLine="709"/>
        <w:jc w:val="both"/>
      </w:pPr>
      <w:r w:rsidRPr="007858E8">
        <w:t>Самостоятельная подготовка студентов по теме заключается в предварительном изучении ими рекомендуемых литературных источников, на основании которого подготавливаются доклады, презентации, сообщения, выступления по выбранной ими проблематике, представленной в вопросах для обсуждения и тестах по теме, эссе, домашних заданиях и задачах.</w:t>
      </w:r>
    </w:p>
    <w:p w:rsidR="000B2C67" w:rsidRDefault="000B2C67" w:rsidP="000B2C67">
      <w:pPr>
        <w:ind w:firstLine="709"/>
        <w:jc w:val="both"/>
      </w:pPr>
    </w:p>
    <w:p w:rsidR="00644CB9" w:rsidRPr="002B13FB" w:rsidRDefault="00644CB9" w:rsidP="002B13FB">
      <w:pPr>
        <w:jc w:val="center"/>
        <w:rPr>
          <w:bCs/>
        </w:rPr>
      </w:pPr>
    </w:p>
    <w:p w:rsidR="001D4F8D" w:rsidRPr="001D4F8D" w:rsidRDefault="001D4F8D" w:rsidP="002B13FB">
      <w:pPr>
        <w:jc w:val="center"/>
      </w:pPr>
      <w:r w:rsidRPr="001D4F8D">
        <w:rPr>
          <w:bCs/>
        </w:rPr>
        <w:t>Формы и методы проведения занятий</w:t>
      </w:r>
      <w:r w:rsidR="002B13FB">
        <w:rPr>
          <w:bCs/>
        </w:rPr>
        <w:t xml:space="preserve"> </w:t>
      </w:r>
      <w:r w:rsidR="002B13FB" w:rsidRPr="002B13FB">
        <w:rPr>
          <w:bCs/>
        </w:rPr>
        <w:t>по теме</w:t>
      </w:r>
      <w:r w:rsidRPr="001D4F8D">
        <w:rPr>
          <w:bCs/>
        </w:rPr>
        <w:t>, применяемые образовательные</w:t>
      </w:r>
      <w:r w:rsidRPr="002B13FB">
        <w:rPr>
          <w:bCs/>
        </w:rPr>
        <w:t xml:space="preserve"> тех</w:t>
      </w:r>
      <w:r w:rsidRPr="001D4F8D">
        <w:t>нологии</w:t>
      </w:r>
    </w:p>
    <w:p w:rsidR="001D4F8D" w:rsidRPr="001D4F8D" w:rsidRDefault="001D4F8D" w:rsidP="001D4F8D">
      <w:pPr>
        <w:ind w:firstLine="708"/>
        <w:jc w:val="center"/>
        <w:rPr>
          <w:i/>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993"/>
        <w:gridCol w:w="2269"/>
        <w:gridCol w:w="4613"/>
      </w:tblGrid>
      <w:tr w:rsidR="001D4F8D" w:rsidRPr="00B4089A" w:rsidTr="0071488F">
        <w:trPr>
          <w:trHeight w:val="450"/>
          <w:jc w:val="center"/>
        </w:trPr>
        <w:tc>
          <w:tcPr>
            <w:tcW w:w="946" w:type="pct"/>
          </w:tcPr>
          <w:p w:rsidR="001D4F8D" w:rsidRPr="002F3181" w:rsidRDefault="001D4F8D" w:rsidP="001D4F8D">
            <w:pPr>
              <w:suppressLineNumbers/>
              <w:jc w:val="center"/>
              <w:rPr>
                <w:color w:val="000000"/>
              </w:rPr>
            </w:pPr>
            <w:r w:rsidRPr="002F3181">
              <w:rPr>
                <w:color w:val="000000"/>
              </w:rPr>
              <w:t>О</w:t>
            </w:r>
            <w:r>
              <w:rPr>
                <w:color w:val="000000"/>
              </w:rPr>
              <w:t>П</w:t>
            </w:r>
            <w:r w:rsidRPr="002F3181">
              <w:rPr>
                <w:color w:val="000000"/>
              </w:rPr>
              <w:t>ОП</w:t>
            </w:r>
          </w:p>
        </w:tc>
        <w:tc>
          <w:tcPr>
            <w:tcW w:w="511" w:type="pct"/>
            <w:shd w:val="clear" w:color="auto" w:fill="auto"/>
            <w:vAlign w:val="center"/>
          </w:tcPr>
          <w:p w:rsidR="001D4F8D" w:rsidRPr="002F3181" w:rsidRDefault="001D4F8D" w:rsidP="001D4F8D">
            <w:pPr>
              <w:suppressLineNumbers/>
              <w:jc w:val="center"/>
              <w:rPr>
                <w:color w:val="000000"/>
              </w:rPr>
            </w:pPr>
            <w:r w:rsidRPr="002F3181">
              <w:rPr>
                <w:color w:val="000000"/>
              </w:rPr>
              <w:t>Семестр</w:t>
            </w:r>
          </w:p>
        </w:tc>
        <w:tc>
          <w:tcPr>
            <w:tcW w:w="1168" w:type="pct"/>
            <w:shd w:val="clear" w:color="auto" w:fill="auto"/>
            <w:vAlign w:val="center"/>
          </w:tcPr>
          <w:p w:rsidR="001D4F8D" w:rsidRPr="002F3181" w:rsidRDefault="001D4F8D" w:rsidP="001D4F8D">
            <w:pPr>
              <w:suppressLineNumbers/>
              <w:ind w:firstLine="66"/>
              <w:jc w:val="center"/>
              <w:rPr>
                <w:color w:val="000000"/>
              </w:rPr>
            </w:pPr>
            <w:r w:rsidRPr="002F3181">
              <w:rPr>
                <w:color w:val="000000"/>
              </w:rPr>
              <w:t>Вид занятия, аттестация</w:t>
            </w:r>
          </w:p>
        </w:tc>
        <w:tc>
          <w:tcPr>
            <w:tcW w:w="2375" w:type="pct"/>
            <w:shd w:val="clear" w:color="auto" w:fill="auto"/>
            <w:vAlign w:val="center"/>
          </w:tcPr>
          <w:p w:rsidR="001D4F8D" w:rsidRPr="002F3181" w:rsidRDefault="001D4F8D" w:rsidP="001D4F8D">
            <w:pPr>
              <w:suppressLineNumbers/>
              <w:jc w:val="center"/>
              <w:rPr>
                <w:color w:val="000000"/>
              </w:rPr>
            </w:pPr>
            <w:r w:rsidRPr="002F3181">
              <w:rPr>
                <w:color w:val="000000"/>
              </w:rPr>
              <w:t>Используемые образовательные технологии</w:t>
            </w:r>
          </w:p>
        </w:tc>
      </w:tr>
      <w:tr w:rsidR="004B72D1" w:rsidRPr="00F47BEB" w:rsidTr="0071488F">
        <w:trPr>
          <w:trHeight w:val="270"/>
          <w:jc w:val="center"/>
        </w:trPr>
        <w:tc>
          <w:tcPr>
            <w:tcW w:w="946" w:type="pct"/>
            <w:vMerge w:val="restart"/>
            <w:vAlign w:val="center"/>
          </w:tcPr>
          <w:p w:rsidR="004B72D1" w:rsidRPr="002F3181" w:rsidRDefault="004B72D1" w:rsidP="0071488F">
            <w:pPr>
              <w:rPr>
                <w:color w:val="000000"/>
              </w:rPr>
            </w:pPr>
            <w:r>
              <w:rPr>
                <w:color w:val="000000"/>
              </w:rPr>
              <w:t>38.03.04</w:t>
            </w:r>
            <w:r w:rsidRPr="002F3181">
              <w:rPr>
                <w:color w:val="000000"/>
              </w:rPr>
              <w:t xml:space="preserve"> Государственное и муниципальное управление</w:t>
            </w:r>
          </w:p>
        </w:tc>
        <w:tc>
          <w:tcPr>
            <w:tcW w:w="511" w:type="pct"/>
            <w:vMerge w:val="restart"/>
            <w:shd w:val="clear" w:color="auto" w:fill="auto"/>
            <w:vAlign w:val="center"/>
          </w:tcPr>
          <w:p w:rsidR="004B72D1" w:rsidRPr="002F3181" w:rsidRDefault="004B72D1" w:rsidP="0071488F">
            <w:pPr>
              <w:suppressLineNumbers/>
              <w:ind w:firstLine="20"/>
              <w:jc w:val="center"/>
              <w:rPr>
                <w:color w:val="000000"/>
              </w:rPr>
            </w:pPr>
            <w:r>
              <w:rPr>
                <w:color w:val="000000"/>
              </w:rPr>
              <w:t>6</w:t>
            </w:r>
          </w:p>
        </w:tc>
        <w:tc>
          <w:tcPr>
            <w:tcW w:w="1168" w:type="pct"/>
            <w:shd w:val="clear" w:color="auto" w:fill="auto"/>
          </w:tcPr>
          <w:p w:rsidR="004B72D1" w:rsidRPr="002F3181" w:rsidRDefault="004B72D1" w:rsidP="0071488F">
            <w:pPr>
              <w:rPr>
                <w:color w:val="000000"/>
              </w:rPr>
            </w:pPr>
            <w:r w:rsidRPr="002F3181">
              <w:rPr>
                <w:color w:val="000000"/>
              </w:rPr>
              <w:t>Лекции</w:t>
            </w:r>
          </w:p>
        </w:tc>
        <w:tc>
          <w:tcPr>
            <w:tcW w:w="2375" w:type="pct"/>
            <w:shd w:val="clear" w:color="auto" w:fill="auto"/>
          </w:tcPr>
          <w:p w:rsidR="004B72D1" w:rsidRPr="0071488F" w:rsidRDefault="004B72D1" w:rsidP="00FB7081">
            <w:pPr>
              <w:suppressLineNumbers/>
              <w:ind w:hanging="14"/>
              <w:jc w:val="both"/>
              <w:rPr>
                <w:color w:val="000000"/>
              </w:rPr>
            </w:pPr>
            <w:r w:rsidRPr="002F3181">
              <w:rPr>
                <w:color w:val="000000"/>
              </w:rPr>
              <w:t xml:space="preserve">Мультимедийное оборудование, Презентации </w:t>
            </w:r>
            <w:r w:rsidRPr="0071488F">
              <w:rPr>
                <w:color w:val="000000"/>
              </w:rPr>
              <w:t>посредство</w:t>
            </w:r>
            <w:r>
              <w:rPr>
                <w:color w:val="000000"/>
              </w:rPr>
              <w:t xml:space="preserve">м </w:t>
            </w:r>
            <w:r w:rsidRPr="002F3181">
              <w:rPr>
                <w:color w:val="000000"/>
              </w:rPr>
              <w:t>Power Point</w:t>
            </w:r>
            <w:r>
              <w:rPr>
                <w:color w:val="000000"/>
              </w:rPr>
              <w:t xml:space="preserve">, </w:t>
            </w:r>
            <w:bookmarkStart w:id="64" w:name="OLE_LINK127"/>
            <w:bookmarkStart w:id="65" w:name="OLE_LINK128"/>
            <w:r>
              <w:rPr>
                <w:color w:val="000000"/>
              </w:rPr>
              <w:t>iSpring</w:t>
            </w:r>
            <w:bookmarkEnd w:id="64"/>
            <w:bookmarkEnd w:id="65"/>
            <w:r>
              <w:rPr>
                <w:color w:val="000000"/>
              </w:rPr>
              <w:t xml:space="preserve"> Suite, MindManager, экспресс-опросы </w:t>
            </w:r>
            <w:bookmarkStart w:id="66" w:name="OLE_LINK129"/>
            <w:bookmarkStart w:id="67" w:name="OLE_LINK130"/>
            <w:r w:rsidRPr="0071488F">
              <w:rPr>
                <w:color w:val="000000"/>
              </w:rPr>
              <w:t>iSpring</w:t>
            </w:r>
            <w:r>
              <w:rPr>
                <w:color w:val="000000"/>
              </w:rPr>
              <w:t xml:space="preserve"> </w:t>
            </w:r>
            <w:r>
              <w:rPr>
                <w:color w:val="000000"/>
                <w:lang w:val="en-US"/>
              </w:rPr>
              <w:t>QuizMaker</w:t>
            </w:r>
            <w:bookmarkEnd w:id="66"/>
            <w:bookmarkEnd w:id="67"/>
          </w:p>
        </w:tc>
      </w:tr>
      <w:tr w:rsidR="004B72D1" w:rsidRPr="00DD68D2" w:rsidTr="0071488F">
        <w:trPr>
          <w:trHeight w:val="142"/>
          <w:jc w:val="center"/>
        </w:trPr>
        <w:tc>
          <w:tcPr>
            <w:tcW w:w="946" w:type="pct"/>
            <w:vMerge/>
          </w:tcPr>
          <w:p w:rsidR="004B72D1" w:rsidRPr="002F3181" w:rsidRDefault="004B72D1" w:rsidP="0071488F">
            <w:pPr>
              <w:suppressLineNumbers/>
              <w:rPr>
                <w:color w:val="000000"/>
              </w:rPr>
            </w:pPr>
          </w:p>
        </w:tc>
        <w:tc>
          <w:tcPr>
            <w:tcW w:w="511" w:type="pct"/>
            <w:vMerge/>
            <w:shd w:val="clear" w:color="auto" w:fill="auto"/>
            <w:vAlign w:val="center"/>
          </w:tcPr>
          <w:p w:rsidR="004B72D1" w:rsidRPr="002F3181" w:rsidRDefault="004B72D1" w:rsidP="0071488F">
            <w:pPr>
              <w:suppressLineNumbers/>
              <w:rPr>
                <w:color w:val="000000"/>
              </w:rPr>
            </w:pPr>
          </w:p>
        </w:tc>
        <w:tc>
          <w:tcPr>
            <w:tcW w:w="1168" w:type="pct"/>
            <w:shd w:val="clear" w:color="auto" w:fill="auto"/>
          </w:tcPr>
          <w:p w:rsidR="004B72D1" w:rsidRPr="002F3181" w:rsidRDefault="004B72D1" w:rsidP="0071488F">
            <w:pPr>
              <w:rPr>
                <w:color w:val="000000"/>
              </w:rPr>
            </w:pPr>
            <w:r>
              <w:rPr>
                <w:color w:val="000000"/>
              </w:rPr>
              <w:t>Практические, семинарские занятия</w:t>
            </w:r>
          </w:p>
        </w:tc>
        <w:tc>
          <w:tcPr>
            <w:tcW w:w="2375" w:type="pct"/>
            <w:shd w:val="clear" w:color="auto" w:fill="auto"/>
          </w:tcPr>
          <w:p w:rsidR="004B72D1" w:rsidRPr="002B13FB" w:rsidRDefault="004B72D1" w:rsidP="00FB7081">
            <w:pPr>
              <w:suppressLineNumbers/>
              <w:ind w:hanging="14"/>
              <w:jc w:val="both"/>
              <w:rPr>
                <w:color w:val="000000"/>
              </w:rPr>
            </w:pPr>
            <w:r>
              <w:rPr>
                <w:color w:val="000000"/>
              </w:rPr>
              <w:t>Разбор ситуационных задач</w:t>
            </w:r>
            <w:r w:rsidRPr="002F3181">
              <w:rPr>
                <w:color w:val="000000"/>
              </w:rPr>
              <w:t xml:space="preserve">, </w:t>
            </w:r>
            <w:r>
              <w:rPr>
                <w:color w:val="000000"/>
              </w:rPr>
              <w:t>мозговые штурмы, групповая работа</w:t>
            </w:r>
            <w:r w:rsidRPr="002F3181">
              <w:rPr>
                <w:color w:val="000000"/>
              </w:rPr>
              <w:t>,</w:t>
            </w:r>
            <w:r>
              <w:rPr>
                <w:color w:val="000000"/>
              </w:rPr>
              <w:t xml:space="preserve"> дискуссии, опросы, презентации домашних заданий, экспресс-тесты посредством </w:t>
            </w:r>
            <w:r w:rsidRPr="0071488F">
              <w:rPr>
                <w:color w:val="000000"/>
              </w:rPr>
              <w:t xml:space="preserve">iSpring </w:t>
            </w:r>
            <w:r w:rsidRPr="0071488F">
              <w:rPr>
                <w:color w:val="000000"/>
                <w:lang w:val="en-US"/>
              </w:rPr>
              <w:t>QuizMaker</w:t>
            </w:r>
            <w:r>
              <w:rPr>
                <w:color w:val="000000"/>
              </w:rPr>
              <w:t>.</w:t>
            </w:r>
          </w:p>
        </w:tc>
      </w:tr>
      <w:tr w:rsidR="004B72D1" w:rsidRPr="00B4089A" w:rsidTr="0071488F">
        <w:trPr>
          <w:trHeight w:val="471"/>
          <w:jc w:val="center"/>
        </w:trPr>
        <w:tc>
          <w:tcPr>
            <w:tcW w:w="946" w:type="pct"/>
            <w:vMerge/>
          </w:tcPr>
          <w:p w:rsidR="004B72D1" w:rsidRPr="002F3181" w:rsidRDefault="004B72D1" w:rsidP="0071488F">
            <w:pPr>
              <w:suppressLineNumbers/>
              <w:rPr>
                <w:color w:val="000000"/>
              </w:rPr>
            </w:pPr>
          </w:p>
        </w:tc>
        <w:tc>
          <w:tcPr>
            <w:tcW w:w="511" w:type="pct"/>
            <w:vMerge/>
            <w:shd w:val="clear" w:color="auto" w:fill="auto"/>
            <w:vAlign w:val="center"/>
          </w:tcPr>
          <w:p w:rsidR="004B72D1" w:rsidRPr="002F3181" w:rsidRDefault="004B72D1" w:rsidP="0071488F">
            <w:pPr>
              <w:suppressLineNumbers/>
              <w:rPr>
                <w:color w:val="000000"/>
              </w:rPr>
            </w:pPr>
          </w:p>
        </w:tc>
        <w:tc>
          <w:tcPr>
            <w:tcW w:w="1168" w:type="pct"/>
            <w:shd w:val="clear" w:color="auto" w:fill="auto"/>
          </w:tcPr>
          <w:p w:rsidR="004B72D1" w:rsidRPr="002F3181" w:rsidRDefault="004B72D1" w:rsidP="0071488F">
            <w:pPr>
              <w:rPr>
                <w:color w:val="000000"/>
              </w:rPr>
            </w:pPr>
            <w:r>
              <w:rPr>
                <w:color w:val="000000"/>
              </w:rPr>
              <w:t>Самостоятельная работа студентов</w:t>
            </w:r>
          </w:p>
        </w:tc>
        <w:tc>
          <w:tcPr>
            <w:tcW w:w="2375" w:type="pct"/>
            <w:shd w:val="clear" w:color="auto" w:fill="auto"/>
          </w:tcPr>
          <w:p w:rsidR="004B72D1" w:rsidRPr="002F3181" w:rsidRDefault="004B72D1" w:rsidP="004B72D1">
            <w:pPr>
              <w:suppressLineNumbers/>
              <w:ind w:hanging="14"/>
              <w:jc w:val="both"/>
              <w:rPr>
                <w:color w:val="000000"/>
              </w:rPr>
            </w:pPr>
            <w:r>
              <w:rPr>
                <w:color w:val="000000"/>
              </w:rPr>
              <w:t>Подготовка э</w:t>
            </w:r>
            <w:r w:rsidRPr="002F3181">
              <w:rPr>
                <w:color w:val="000000"/>
              </w:rPr>
              <w:t xml:space="preserve">ссе, </w:t>
            </w:r>
            <w:r>
              <w:rPr>
                <w:color w:val="000000"/>
              </w:rPr>
              <w:t>разработка тестов, выполнение домашних заданий, решение задач</w:t>
            </w:r>
            <w:r w:rsidRPr="002F3181">
              <w:rPr>
                <w:color w:val="000000"/>
              </w:rPr>
              <w:t xml:space="preserve">. </w:t>
            </w:r>
            <w:r>
              <w:rPr>
                <w:color w:val="000000"/>
              </w:rPr>
              <w:t>Сбор и анализ информации для подготовки докладов и выступлений. Проверка усвоенных знаний на тренажере.</w:t>
            </w:r>
          </w:p>
        </w:tc>
      </w:tr>
      <w:tr w:rsidR="004B72D1" w:rsidRPr="00B4089A" w:rsidTr="0071488F">
        <w:trPr>
          <w:trHeight w:val="471"/>
          <w:jc w:val="center"/>
        </w:trPr>
        <w:tc>
          <w:tcPr>
            <w:tcW w:w="946" w:type="pct"/>
            <w:vMerge/>
          </w:tcPr>
          <w:p w:rsidR="004B72D1" w:rsidRPr="002F3181" w:rsidRDefault="004B72D1" w:rsidP="0071488F">
            <w:pPr>
              <w:suppressLineNumbers/>
              <w:rPr>
                <w:color w:val="000000"/>
              </w:rPr>
            </w:pPr>
          </w:p>
        </w:tc>
        <w:tc>
          <w:tcPr>
            <w:tcW w:w="511" w:type="pct"/>
            <w:vMerge/>
            <w:shd w:val="clear" w:color="auto" w:fill="auto"/>
            <w:vAlign w:val="center"/>
          </w:tcPr>
          <w:p w:rsidR="004B72D1" w:rsidRPr="002F3181" w:rsidRDefault="004B72D1" w:rsidP="0071488F">
            <w:pPr>
              <w:suppressLineNumbers/>
              <w:rPr>
                <w:color w:val="000000"/>
              </w:rPr>
            </w:pPr>
          </w:p>
        </w:tc>
        <w:tc>
          <w:tcPr>
            <w:tcW w:w="1168" w:type="pct"/>
            <w:shd w:val="clear" w:color="auto" w:fill="auto"/>
          </w:tcPr>
          <w:p w:rsidR="004B72D1" w:rsidRDefault="004B72D1" w:rsidP="0071488F">
            <w:pPr>
              <w:rPr>
                <w:color w:val="000000"/>
              </w:rPr>
            </w:pPr>
            <w:r>
              <w:rPr>
                <w:color w:val="000000"/>
              </w:rPr>
              <w:t>Экзамен</w:t>
            </w:r>
          </w:p>
        </w:tc>
        <w:tc>
          <w:tcPr>
            <w:tcW w:w="2375" w:type="pct"/>
            <w:shd w:val="clear" w:color="auto" w:fill="auto"/>
          </w:tcPr>
          <w:p w:rsidR="004B72D1" w:rsidRDefault="004B72D1" w:rsidP="004B72D1">
            <w:pPr>
              <w:suppressLineNumbers/>
              <w:ind w:hanging="14"/>
              <w:jc w:val="both"/>
              <w:rPr>
                <w:color w:val="000000"/>
              </w:rPr>
            </w:pPr>
            <w:r>
              <w:rPr>
                <w:color w:val="000000"/>
              </w:rPr>
              <w:t>Компьютерная п</w:t>
            </w:r>
            <w:r w:rsidRPr="004B72D1">
              <w:rPr>
                <w:color w:val="000000"/>
              </w:rPr>
              <w:t>роверка усвоенных знаний.</w:t>
            </w:r>
            <w:r>
              <w:rPr>
                <w:color w:val="000000"/>
              </w:rPr>
              <w:t xml:space="preserve"> Устный и письменный опрос.</w:t>
            </w:r>
          </w:p>
        </w:tc>
      </w:tr>
    </w:tbl>
    <w:p w:rsidR="001D4F8D" w:rsidRDefault="001D4F8D" w:rsidP="001D4F8D">
      <w:pPr>
        <w:jc w:val="both"/>
        <w:rPr>
          <w:i/>
        </w:rPr>
      </w:pPr>
    </w:p>
    <w:p w:rsidR="001D4F8D" w:rsidRDefault="001D4F8D" w:rsidP="001D4F8D">
      <w:pPr>
        <w:jc w:val="both"/>
        <w:rPr>
          <w:i/>
        </w:rPr>
      </w:pPr>
    </w:p>
    <w:p w:rsidR="001D4F8D" w:rsidRDefault="001D4F8D" w:rsidP="002B13FB">
      <w:pPr>
        <w:jc w:val="center"/>
        <w:rPr>
          <w:bCs/>
        </w:rPr>
      </w:pPr>
      <w:r w:rsidRPr="002B13FB">
        <w:rPr>
          <w:bCs/>
        </w:rPr>
        <w:t>Форм</w:t>
      </w:r>
      <w:r w:rsidR="004B72D1">
        <w:rPr>
          <w:bCs/>
        </w:rPr>
        <w:t>ы</w:t>
      </w:r>
      <w:r w:rsidRPr="002B13FB">
        <w:rPr>
          <w:bCs/>
        </w:rPr>
        <w:t xml:space="preserve"> текущего контроля</w:t>
      </w:r>
    </w:p>
    <w:p w:rsidR="002B13FB" w:rsidRPr="002B13FB" w:rsidRDefault="002B13FB" w:rsidP="002B13FB">
      <w:pPr>
        <w:jc w:val="center"/>
        <w:rPr>
          <w:bCs/>
        </w:rPr>
      </w:pPr>
    </w:p>
    <w:p w:rsidR="001D4F8D" w:rsidRPr="0012082A" w:rsidRDefault="005C29E4" w:rsidP="002B13FB">
      <w:pPr>
        <w:ind w:firstLine="708"/>
        <w:jc w:val="both"/>
      </w:pPr>
      <w:r>
        <w:t>Текущий к</w:t>
      </w:r>
      <w:r w:rsidR="001D4F8D" w:rsidRPr="00595FA7">
        <w:t xml:space="preserve">онтроль успеваемости </w:t>
      </w:r>
      <w:r>
        <w:t xml:space="preserve">студентов </w:t>
      </w:r>
      <w:r w:rsidR="001D4F8D" w:rsidRPr="00595FA7">
        <w:t>осуществляется в соответствии с рейтинговой системой оценки знаний.</w:t>
      </w:r>
      <w:r w:rsidR="002B13FB">
        <w:t xml:space="preserve"> </w:t>
      </w:r>
      <w:r w:rsidR="001D4F8D" w:rsidRPr="0012082A">
        <w:t xml:space="preserve">Текущий контроль знаний </w:t>
      </w:r>
      <w:r>
        <w:t xml:space="preserve">студентов </w:t>
      </w:r>
      <w:r w:rsidR="001D4F8D" w:rsidRPr="0012082A">
        <w:t xml:space="preserve">очной формы обучения </w:t>
      </w:r>
      <w:r w:rsidR="001D4F8D" w:rsidRPr="0012082A">
        <w:lastRenderedPageBreak/>
        <w:t>проводится</w:t>
      </w:r>
      <w:r>
        <w:t xml:space="preserve"> на практических занятиях</w:t>
      </w:r>
      <w:r w:rsidR="001D4F8D" w:rsidRPr="0012082A">
        <w:t xml:space="preserve"> в </w:t>
      </w:r>
      <w:r>
        <w:t>форме</w:t>
      </w:r>
      <w:r w:rsidR="001D4F8D" w:rsidRPr="0012082A">
        <w:t xml:space="preserve"> обсуждения конкретных ситуаций</w:t>
      </w:r>
      <w:r>
        <w:t xml:space="preserve"> и проблем</w:t>
      </w:r>
      <w:r w:rsidR="001D4F8D" w:rsidRPr="0012082A">
        <w:t xml:space="preserve">, </w:t>
      </w:r>
      <w:r>
        <w:t xml:space="preserve">изложенных в вопросах для обсуждения, эссе, домашних заданиях, задачах и тестах по темам дисциплины. Студенты представляют свои </w:t>
      </w:r>
      <w:r w:rsidR="002B13FB">
        <w:t>презентаци</w:t>
      </w:r>
      <w:r>
        <w:t>и</w:t>
      </w:r>
      <w:r w:rsidR="002B13FB">
        <w:t>, доклад</w:t>
      </w:r>
      <w:r>
        <w:t>ы</w:t>
      </w:r>
      <w:r w:rsidR="002B13FB">
        <w:t xml:space="preserve"> </w:t>
      </w:r>
      <w:r>
        <w:t>и</w:t>
      </w:r>
      <w:r w:rsidR="002B13FB">
        <w:t xml:space="preserve"> сообщени</w:t>
      </w:r>
      <w:r>
        <w:t>я</w:t>
      </w:r>
      <w:r w:rsidR="002B13FB">
        <w:t xml:space="preserve"> по теме </w:t>
      </w:r>
      <w:r w:rsidR="001D4F8D" w:rsidRPr="0012082A">
        <w:t xml:space="preserve">выполнения самостоятельных работ, </w:t>
      </w:r>
      <w:r w:rsidR="002B13FB">
        <w:t xml:space="preserve">презентаций </w:t>
      </w:r>
      <w:r w:rsidR="001D4F8D" w:rsidRPr="0012082A">
        <w:t xml:space="preserve">эссе и </w:t>
      </w:r>
      <w:r>
        <w:t xml:space="preserve">проходят </w:t>
      </w:r>
      <w:r w:rsidR="002B13FB">
        <w:t>экспресс-</w:t>
      </w:r>
      <w:r w:rsidR="001D4F8D" w:rsidRPr="0012082A">
        <w:t>тестировани</w:t>
      </w:r>
      <w:r>
        <w:t>е или выполняют контрольные работы</w:t>
      </w:r>
      <w:r w:rsidR="001D4F8D" w:rsidRPr="0012082A">
        <w:t>.</w:t>
      </w:r>
    </w:p>
    <w:p w:rsidR="001D4F8D" w:rsidRPr="0012082A" w:rsidRDefault="001D4F8D" w:rsidP="001D4F8D">
      <w:pPr>
        <w:tabs>
          <w:tab w:val="left" w:pos="993"/>
        </w:tabs>
        <w:ind w:firstLine="709"/>
        <w:jc w:val="both"/>
        <w:rPr>
          <w:color w:val="000000"/>
        </w:rPr>
      </w:pPr>
      <w:r w:rsidRPr="0012082A">
        <w:rPr>
          <w:color w:val="000000"/>
        </w:rPr>
        <w:t xml:space="preserve">Эссе </w:t>
      </w:r>
      <w:r w:rsidR="002B13FB">
        <w:rPr>
          <w:color w:val="000000"/>
        </w:rPr>
        <w:t>готовится</w:t>
      </w:r>
      <w:r w:rsidRPr="0012082A">
        <w:rPr>
          <w:color w:val="000000"/>
        </w:rPr>
        <w:t xml:space="preserve"> </w:t>
      </w:r>
      <w:r w:rsidR="002B13FB" w:rsidRPr="0012082A">
        <w:rPr>
          <w:color w:val="000000"/>
        </w:rPr>
        <w:t xml:space="preserve">в электронной форме </w:t>
      </w:r>
      <w:r w:rsidR="002B13FB">
        <w:rPr>
          <w:color w:val="000000"/>
        </w:rPr>
        <w:t xml:space="preserve">по выбранным </w:t>
      </w:r>
      <w:r w:rsidRPr="0012082A">
        <w:rPr>
          <w:color w:val="000000"/>
        </w:rPr>
        <w:t>тема</w:t>
      </w:r>
      <w:r w:rsidR="002B13FB">
        <w:rPr>
          <w:color w:val="000000"/>
        </w:rPr>
        <w:t>м</w:t>
      </w:r>
      <w:r w:rsidRPr="0012082A">
        <w:rPr>
          <w:color w:val="000000"/>
        </w:rPr>
        <w:t xml:space="preserve">, </w:t>
      </w:r>
      <w:r w:rsidR="002B13FB">
        <w:rPr>
          <w:color w:val="000000"/>
        </w:rPr>
        <w:t xml:space="preserve">отражающим различные </w:t>
      </w:r>
      <w:r w:rsidR="005C29E4">
        <w:rPr>
          <w:color w:val="000000"/>
        </w:rPr>
        <w:t xml:space="preserve">проблемные </w:t>
      </w:r>
      <w:r w:rsidR="002B13FB">
        <w:rPr>
          <w:color w:val="000000"/>
        </w:rPr>
        <w:t>вопросы дисциплины</w:t>
      </w:r>
      <w:r w:rsidRPr="0012082A">
        <w:rPr>
          <w:color w:val="000000"/>
        </w:rPr>
        <w:t>. Эссе должно содержать не менее 80% авторского текста</w:t>
      </w:r>
      <w:r w:rsidR="005C29E4">
        <w:rPr>
          <w:color w:val="000000"/>
        </w:rPr>
        <w:t xml:space="preserve"> и выполняться в соответствии с установленными требованиями</w:t>
      </w:r>
      <w:r w:rsidRPr="0012082A">
        <w:rPr>
          <w:color w:val="000000"/>
        </w:rPr>
        <w:t>.</w:t>
      </w:r>
    </w:p>
    <w:p w:rsidR="001D4F8D" w:rsidRPr="0012082A" w:rsidRDefault="001D4F8D" w:rsidP="001D4F8D">
      <w:pPr>
        <w:ind w:firstLine="709"/>
        <w:jc w:val="both"/>
      </w:pPr>
      <w:r w:rsidRPr="0012082A">
        <w:t xml:space="preserve">Промежуточный контроль осуществляется для определения уровня усвоения материала. Он </w:t>
      </w:r>
      <w:r w:rsidR="002B13FB">
        <w:t xml:space="preserve">основывается на текущем рейтинге </w:t>
      </w:r>
      <w:r w:rsidR="005C29E4">
        <w:t>студента</w:t>
      </w:r>
      <w:r w:rsidR="002B13FB">
        <w:t xml:space="preserve">, рассчитываемом с учетом посещаемости и активности </w:t>
      </w:r>
      <w:r w:rsidR="002B13FB" w:rsidRPr="0012082A">
        <w:t>при</w:t>
      </w:r>
      <w:r w:rsidR="002B13FB">
        <w:t xml:space="preserve"> выполнении текущих заданий</w:t>
      </w:r>
      <w:r w:rsidR="005C29E4">
        <w:t>, работе в группе, результативности прохождения тестирования и выполнения контрольных работ</w:t>
      </w:r>
      <w:r w:rsidRPr="0012082A">
        <w:t>.</w:t>
      </w:r>
    </w:p>
    <w:p w:rsidR="001D4F8D" w:rsidRPr="0012082A" w:rsidRDefault="001D4F8D" w:rsidP="001D4F8D">
      <w:pPr>
        <w:ind w:firstLine="709"/>
        <w:jc w:val="both"/>
      </w:pPr>
      <w:r w:rsidRPr="0012082A">
        <w:t xml:space="preserve">Оценка уровня подготовки по курсу в целом проводится в </w:t>
      </w:r>
      <w:r w:rsidR="002B13FB">
        <w:t>форме</w:t>
      </w:r>
      <w:r w:rsidRPr="0012082A">
        <w:t xml:space="preserve"> экзамена </w:t>
      </w:r>
      <w:r w:rsidR="002B13FB">
        <w:t>посредство</w:t>
      </w:r>
      <w:r w:rsidR="005C29E4">
        <w:t>м</w:t>
      </w:r>
      <w:r w:rsidR="002B13FB">
        <w:t xml:space="preserve"> сдачи </w:t>
      </w:r>
      <w:r w:rsidR="005C29E4">
        <w:t xml:space="preserve">письменного или компьютерного </w:t>
      </w:r>
      <w:r w:rsidR="002B13FB">
        <w:t>теста</w:t>
      </w:r>
      <w:r w:rsidRPr="0012082A">
        <w:t xml:space="preserve">. Оценивание включает в себя ответы на вопросы билета (теста) и </w:t>
      </w:r>
      <w:r w:rsidR="002B13FB" w:rsidRPr="0012082A">
        <w:t xml:space="preserve">решение </w:t>
      </w:r>
      <w:r w:rsidR="002B13FB">
        <w:t>задач</w:t>
      </w:r>
      <w:r w:rsidRPr="0012082A">
        <w:t xml:space="preserve"> </w:t>
      </w:r>
      <w:r w:rsidR="005C29E4">
        <w:t xml:space="preserve">по </w:t>
      </w:r>
      <w:r w:rsidR="002B13FB">
        <w:t>основным темам дисциплины</w:t>
      </w:r>
      <w:r w:rsidRPr="0012082A">
        <w:t>.</w:t>
      </w:r>
    </w:p>
    <w:p w:rsidR="001D4F8D" w:rsidRPr="0012082A" w:rsidRDefault="001D4F8D" w:rsidP="001D4F8D">
      <w:pPr>
        <w:ind w:firstLine="708"/>
        <w:jc w:val="both"/>
      </w:pPr>
    </w:p>
    <w:p w:rsidR="001D4F8D" w:rsidRDefault="001D4F8D" w:rsidP="002B13FB">
      <w:pPr>
        <w:jc w:val="center"/>
        <w:rPr>
          <w:bCs/>
        </w:rPr>
      </w:pPr>
      <w:r w:rsidRPr="002B13FB">
        <w:rPr>
          <w:bCs/>
        </w:rPr>
        <w:t xml:space="preserve">Виды самостоятельной подготовки студентов по </w:t>
      </w:r>
      <w:r w:rsidR="008C241D">
        <w:rPr>
          <w:bCs/>
        </w:rPr>
        <w:t>дисциплине</w:t>
      </w:r>
    </w:p>
    <w:p w:rsidR="008C241D" w:rsidRPr="002B13FB" w:rsidRDefault="008C241D" w:rsidP="002B13FB">
      <w:pPr>
        <w:jc w:val="center"/>
        <w:rPr>
          <w:bCs/>
        </w:rPr>
      </w:pPr>
    </w:p>
    <w:p w:rsidR="001D4F8D" w:rsidRPr="00595FA7" w:rsidRDefault="002B13FB" w:rsidP="001D4F8D">
      <w:pPr>
        <w:ind w:firstLine="708"/>
        <w:jc w:val="both"/>
      </w:pPr>
      <w:bookmarkStart w:id="68" w:name="OLE_LINK134"/>
      <w:bookmarkStart w:id="69" w:name="OLE_LINK135"/>
      <w:r>
        <w:t xml:space="preserve">Самостоятельная работа </w:t>
      </w:r>
      <w:bookmarkEnd w:id="68"/>
      <w:bookmarkEnd w:id="69"/>
      <w:r w:rsidR="001D4F8D" w:rsidRPr="0012082A">
        <w:t>ориентирована на</w:t>
      </w:r>
      <w:r w:rsidR="00103B90">
        <w:t xml:space="preserve"> повышение уровня знаний в предметной области,</w:t>
      </w:r>
      <w:r w:rsidR="001D4F8D" w:rsidRPr="0012082A">
        <w:t xml:space="preserve"> развитие </w:t>
      </w:r>
      <w:r w:rsidR="00103B90">
        <w:t>практических</w:t>
      </w:r>
      <w:r w:rsidR="001D4F8D" w:rsidRPr="0012082A">
        <w:t xml:space="preserve"> умений</w:t>
      </w:r>
      <w:r w:rsidR="00103B90">
        <w:t xml:space="preserve"> и навыков</w:t>
      </w:r>
      <w:r w:rsidR="001D4F8D" w:rsidRPr="0012082A">
        <w:t xml:space="preserve">, </w:t>
      </w:r>
      <w:r w:rsidR="00103B90">
        <w:t>освоение</w:t>
      </w:r>
      <w:r w:rsidR="001D4F8D" w:rsidRPr="0012082A">
        <w:t xml:space="preserve"> профессиональных компетенций, повышение творческого потенциала</w:t>
      </w:r>
      <w:r w:rsidR="001D4F8D" w:rsidRPr="00595FA7">
        <w:t>. Она включает в себя:</w:t>
      </w:r>
    </w:p>
    <w:p w:rsidR="001D4F8D" w:rsidRPr="00595FA7" w:rsidRDefault="001D4F8D" w:rsidP="001D4F8D">
      <w:pPr>
        <w:ind w:firstLine="708"/>
        <w:jc w:val="both"/>
      </w:pPr>
      <w:r w:rsidRPr="00595FA7">
        <w:t xml:space="preserve">- поиск, анализ, структурирование и </w:t>
      </w:r>
      <w:r w:rsidR="008C241D">
        <w:t>представление собранной</w:t>
      </w:r>
      <w:r w:rsidRPr="00595FA7">
        <w:t xml:space="preserve"> информации</w:t>
      </w:r>
      <w:r w:rsidR="002946E6">
        <w:t xml:space="preserve"> в форме доклада, сообщения, презентации, письменной работы</w:t>
      </w:r>
      <w:r w:rsidRPr="00595FA7">
        <w:t xml:space="preserve">; </w:t>
      </w:r>
    </w:p>
    <w:p w:rsidR="001D4F8D" w:rsidRPr="00595FA7" w:rsidRDefault="001D4F8D" w:rsidP="001D4F8D">
      <w:pPr>
        <w:ind w:firstLine="708"/>
        <w:jc w:val="both"/>
      </w:pPr>
      <w:r w:rsidRPr="00595FA7">
        <w:t xml:space="preserve">- исследовательскую работу и участие в научных студенческих конференциях, семинарах и олимпиадах; </w:t>
      </w:r>
    </w:p>
    <w:p w:rsidR="001D4F8D" w:rsidRPr="00595FA7" w:rsidRDefault="001D4F8D" w:rsidP="001D4F8D">
      <w:pPr>
        <w:ind w:firstLine="708"/>
        <w:jc w:val="both"/>
      </w:pPr>
      <w:r w:rsidRPr="00595FA7">
        <w:t>- анализ научных публикаций по заранее определенной теме;</w:t>
      </w:r>
    </w:p>
    <w:p w:rsidR="002F5026" w:rsidRDefault="001D4F8D" w:rsidP="001D4F8D">
      <w:pPr>
        <w:ind w:firstLine="708"/>
        <w:jc w:val="both"/>
      </w:pPr>
      <w:r w:rsidRPr="00595FA7">
        <w:t xml:space="preserve">- анализ статистических и фактических материалов по выбранной теме, проведение расчетов, составление схем и моделей на основе фактических материалов. </w:t>
      </w:r>
    </w:p>
    <w:p w:rsidR="001D4F8D" w:rsidRPr="0097135A" w:rsidRDefault="002946E6" w:rsidP="001D4F8D">
      <w:pPr>
        <w:ind w:firstLine="708"/>
        <w:jc w:val="both"/>
      </w:pPr>
      <w:r>
        <w:t>Время</w:t>
      </w:r>
      <w:r w:rsidR="001D4F8D" w:rsidRPr="0097135A">
        <w:t xml:space="preserve"> выполнения самостоятельн</w:t>
      </w:r>
      <w:r>
        <w:t>ых</w:t>
      </w:r>
      <w:r w:rsidR="001D4F8D" w:rsidRPr="0097135A">
        <w:t xml:space="preserve"> </w:t>
      </w:r>
      <w:r w:rsidR="002B13FB" w:rsidRPr="0097135A">
        <w:t>работ определяются</w:t>
      </w:r>
      <w:r w:rsidR="001D4F8D" w:rsidRPr="0097135A">
        <w:t xml:space="preserve"> </w:t>
      </w:r>
      <w:r w:rsidR="002F5026">
        <w:t>слушателями</w:t>
      </w:r>
      <w:r w:rsidR="001D4F8D" w:rsidRPr="0097135A">
        <w:t xml:space="preserve"> индивидуально, но в соответствии с текущим </w:t>
      </w:r>
      <w:r w:rsidR="002F5026">
        <w:t>освоение</w:t>
      </w:r>
      <w:r>
        <w:t>м</w:t>
      </w:r>
      <w:r w:rsidR="002F5026">
        <w:t xml:space="preserve"> программы учебного курса</w:t>
      </w:r>
      <w:r w:rsidR="001D4F8D" w:rsidRPr="0097135A">
        <w:t>.</w:t>
      </w:r>
    </w:p>
    <w:p w:rsidR="001D4F8D" w:rsidRPr="0097135A" w:rsidRDefault="001D4F8D" w:rsidP="001D4F8D">
      <w:pPr>
        <w:ind w:firstLine="708"/>
        <w:jc w:val="both"/>
      </w:pPr>
      <w:r w:rsidRPr="0097135A">
        <w:t xml:space="preserve">В процессе организации самостоятельной работы обучающимся предлагается перечень вопросов для </w:t>
      </w:r>
      <w:r w:rsidR="002F5026">
        <w:t>изучения</w:t>
      </w:r>
      <w:r w:rsidRPr="0097135A">
        <w:t>, перечень тем эссе</w:t>
      </w:r>
      <w:r w:rsidR="002946E6">
        <w:t xml:space="preserve"> и задач</w:t>
      </w:r>
      <w:r w:rsidRPr="0097135A">
        <w:t xml:space="preserve">, которые </w:t>
      </w:r>
      <w:r w:rsidR="002F5026">
        <w:t>они</w:t>
      </w:r>
      <w:r w:rsidRPr="0097135A">
        <w:t xml:space="preserve"> в течение семестра </w:t>
      </w:r>
      <w:r w:rsidR="002F5026" w:rsidRPr="0097135A">
        <w:t>выполняют, и</w:t>
      </w:r>
      <w:r w:rsidRPr="0097135A">
        <w:t xml:space="preserve"> выступают с докладами</w:t>
      </w:r>
      <w:r w:rsidR="002F5026">
        <w:t xml:space="preserve"> и презентациями</w:t>
      </w:r>
      <w:r w:rsidR="002946E6">
        <w:t xml:space="preserve"> на практическом занятии</w:t>
      </w:r>
      <w:r w:rsidRPr="0097135A">
        <w:t xml:space="preserve">. В рамках текущего контроля знаний </w:t>
      </w:r>
      <w:r w:rsidR="002F5026">
        <w:t xml:space="preserve">слушатели </w:t>
      </w:r>
      <w:r w:rsidR="002946E6">
        <w:t xml:space="preserve">выполняют контрольные работы и </w:t>
      </w:r>
      <w:r w:rsidR="002F5026">
        <w:t>проходят экспресс-тестирование по пройденным темам</w:t>
      </w:r>
      <w:r w:rsidRPr="0097135A">
        <w:t>.</w:t>
      </w:r>
    </w:p>
    <w:p w:rsidR="001D4F8D" w:rsidRPr="0097135A" w:rsidRDefault="001D4F8D" w:rsidP="001D4F8D">
      <w:pPr>
        <w:ind w:firstLine="708"/>
        <w:jc w:val="both"/>
      </w:pPr>
      <w:r w:rsidRPr="0097135A">
        <w:t xml:space="preserve">Обучающиеся готовят домашние задания по согласованным с преподавателем темам и срокам. В процессе </w:t>
      </w:r>
      <w:r w:rsidR="002F5026">
        <w:t>презентации выполненных</w:t>
      </w:r>
      <w:r w:rsidRPr="0097135A">
        <w:t xml:space="preserve"> домашних заданий</w:t>
      </w:r>
      <w:r w:rsidR="002946E6">
        <w:t xml:space="preserve"> и решенных задач</w:t>
      </w:r>
      <w:r w:rsidRPr="0097135A">
        <w:t xml:space="preserve"> </w:t>
      </w:r>
      <w:r w:rsidR="002946E6">
        <w:t>студенты</w:t>
      </w:r>
      <w:r w:rsidRPr="0097135A">
        <w:t xml:space="preserve"> комментируют полученные результаты и </w:t>
      </w:r>
      <w:r w:rsidR="002F5026">
        <w:t xml:space="preserve">защищают свои решения и выводы </w:t>
      </w:r>
      <w:r w:rsidRPr="0097135A">
        <w:t xml:space="preserve">в </w:t>
      </w:r>
      <w:r w:rsidR="002F5026">
        <w:t>процессе</w:t>
      </w:r>
      <w:r w:rsidRPr="0097135A">
        <w:t xml:space="preserve"> коллективного обсуждения. </w:t>
      </w:r>
    </w:p>
    <w:p w:rsidR="001D4F8D" w:rsidRPr="0097135A" w:rsidRDefault="002F5026" w:rsidP="001D4F8D">
      <w:pPr>
        <w:ind w:firstLine="708"/>
        <w:jc w:val="both"/>
      </w:pPr>
      <w:r>
        <w:t>Аудиторные занятия</w:t>
      </w:r>
      <w:r w:rsidR="001D4F8D" w:rsidRPr="0097135A">
        <w:t xml:space="preserve"> проводятся с использованием персональных компьютеров и мультимедийного проектора. Самостоятельная работа осуществляется под руководством преподавателя. Преподаватель также консультирует и оказывает методическую помощь в написании эссе, выполнении домашних заданий</w:t>
      </w:r>
      <w:r>
        <w:t>, решении задач</w:t>
      </w:r>
      <w:r w:rsidR="001D4F8D" w:rsidRPr="0097135A">
        <w:t>.</w:t>
      </w:r>
    </w:p>
    <w:p w:rsidR="001D4F8D" w:rsidRPr="0097135A" w:rsidRDefault="001D4F8D" w:rsidP="001D4F8D">
      <w:pPr>
        <w:ind w:firstLine="708"/>
        <w:jc w:val="both"/>
      </w:pPr>
      <w:r w:rsidRPr="0097135A">
        <w:t xml:space="preserve">Организация самостоятельной работы </w:t>
      </w:r>
      <w:r w:rsidR="002F5026" w:rsidRPr="0097135A">
        <w:t>включает выполнение</w:t>
      </w:r>
      <w:r w:rsidRPr="0097135A">
        <w:t xml:space="preserve"> домашних заданий, групповую работу </w:t>
      </w:r>
      <w:r w:rsidR="000D6FB6" w:rsidRPr="0097135A">
        <w:t>над ситуационными</w:t>
      </w:r>
      <w:r w:rsidRPr="0097135A">
        <w:t xml:space="preserve"> проектами, подготовку </w:t>
      </w:r>
      <w:r w:rsidR="002F5026">
        <w:t>презентаций</w:t>
      </w:r>
      <w:r w:rsidRPr="0097135A">
        <w:t>, выступление с докладами на научных семинарах и конференциях, участие в конкурсах и олимпиадах, а также написание эссе.</w:t>
      </w:r>
    </w:p>
    <w:p w:rsidR="001D4F8D" w:rsidRPr="0097135A" w:rsidRDefault="001D4F8D" w:rsidP="001D4F8D">
      <w:pPr>
        <w:ind w:firstLine="708"/>
        <w:jc w:val="both"/>
      </w:pPr>
    </w:p>
    <w:p w:rsidR="001D4F8D" w:rsidRPr="000D6FB6" w:rsidRDefault="000D6FB6" w:rsidP="00A707A7">
      <w:pPr>
        <w:numPr>
          <w:ilvl w:val="0"/>
          <w:numId w:val="2"/>
        </w:numPr>
        <w:ind w:left="0" w:firstLine="786"/>
        <w:rPr>
          <w:rFonts w:eastAsia="Calibri"/>
          <w:b/>
          <w:sz w:val="28"/>
          <w:szCs w:val="22"/>
          <w:lang w:eastAsia="en-US"/>
        </w:rPr>
      </w:pPr>
      <w:r w:rsidRPr="000D6FB6">
        <w:rPr>
          <w:rFonts w:eastAsia="Calibri"/>
          <w:b/>
          <w:sz w:val="28"/>
          <w:szCs w:val="22"/>
          <w:lang w:eastAsia="en-US"/>
        </w:rPr>
        <w:t>Методические</w:t>
      </w:r>
      <w:r w:rsidR="001D4F8D" w:rsidRPr="000D6FB6">
        <w:rPr>
          <w:rFonts w:eastAsia="Calibri"/>
          <w:b/>
          <w:sz w:val="28"/>
          <w:szCs w:val="22"/>
          <w:lang w:eastAsia="en-US"/>
        </w:rPr>
        <w:t xml:space="preserve"> указания по освоению дисциплины</w:t>
      </w:r>
    </w:p>
    <w:p w:rsidR="001D4F8D" w:rsidRDefault="001D4F8D" w:rsidP="000D6FB6">
      <w:pPr>
        <w:widowControl w:val="0"/>
        <w:tabs>
          <w:tab w:val="left" w:pos="993"/>
        </w:tabs>
        <w:ind w:left="709"/>
        <w:jc w:val="both"/>
      </w:pPr>
    </w:p>
    <w:p w:rsidR="001D4F8D" w:rsidRPr="00D669A6" w:rsidRDefault="001D4F8D" w:rsidP="001D4F8D">
      <w:pPr>
        <w:autoSpaceDE w:val="0"/>
        <w:autoSpaceDN w:val="0"/>
        <w:adjustRightInd w:val="0"/>
        <w:ind w:firstLine="709"/>
        <w:jc w:val="both"/>
        <w:rPr>
          <w:color w:val="000000"/>
        </w:rPr>
      </w:pPr>
      <w:r w:rsidRPr="00D669A6">
        <w:rPr>
          <w:color w:val="000000"/>
        </w:rPr>
        <w:t xml:space="preserve">При реализации </w:t>
      </w:r>
      <w:r w:rsidR="000D6FB6">
        <w:rPr>
          <w:color w:val="000000"/>
        </w:rPr>
        <w:t>программы дисциплины</w:t>
      </w:r>
      <w:r w:rsidRPr="00D669A6">
        <w:rPr>
          <w:color w:val="000000"/>
        </w:rPr>
        <w:t xml:space="preserve">, в соответствии с требованиями ФГОС ВО, предусматривается широкое </w:t>
      </w:r>
      <w:r w:rsidR="000D6FB6" w:rsidRPr="00D669A6">
        <w:rPr>
          <w:color w:val="000000"/>
        </w:rPr>
        <w:t>использование в</w:t>
      </w:r>
      <w:r w:rsidRPr="00D669A6">
        <w:rPr>
          <w:color w:val="000000"/>
        </w:rPr>
        <w:t xml:space="preserve"> учебном процессе активных и интерактивных </w:t>
      </w:r>
      <w:r w:rsidRPr="00D669A6">
        <w:rPr>
          <w:color w:val="000000"/>
        </w:rPr>
        <w:lastRenderedPageBreak/>
        <w:t xml:space="preserve">форм проведения занятий (в </w:t>
      </w:r>
      <w:r w:rsidR="00F50AB6" w:rsidRPr="00D669A6">
        <w:rPr>
          <w:color w:val="000000"/>
        </w:rPr>
        <w:t>объёме</w:t>
      </w:r>
      <w:r w:rsidRPr="00D669A6">
        <w:rPr>
          <w:color w:val="000000"/>
        </w:rPr>
        <w:t xml:space="preserve"> не менее 50 % аудиторских занятий) в сочетании с внеаудиторной работой с целью формирования и развития профессиональных навыков</w:t>
      </w:r>
      <w:r w:rsidR="002946E6">
        <w:rPr>
          <w:color w:val="000000"/>
        </w:rPr>
        <w:t xml:space="preserve"> в изучаемой области</w:t>
      </w:r>
      <w:r w:rsidRPr="00D669A6">
        <w:rPr>
          <w:color w:val="000000"/>
        </w:rPr>
        <w:t xml:space="preserve">. Используемые методы </w:t>
      </w:r>
      <w:r w:rsidR="00F50AB6" w:rsidRPr="00D669A6">
        <w:rPr>
          <w:color w:val="000000"/>
        </w:rPr>
        <w:t>обучения</w:t>
      </w:r>
      <w:r w:rsidR="00F50AB6">
        <w:rPr>
          <w:color w:val="000000"/>
        </w:rPr>
        <w:t xml:space="preserve"> требуют</w:t>
      </w:r>
      <w:r w:rsidR="000D6FB6">
        <w:rPr>
          <w:color w:val="000000"/>
        </w:rPr>
        <w:t xml:space="preserve"> от </w:t>
      </w:r>
      <w:r w:rsidR="00EB0D30">
        <w:rPr>
          <w:color w:val="000000"/>
        </w:rPr>
        <w:t>студентов</w:t>
      </w:r>
      <w:r w:rsidR="000D6FB6">
        <w:rPr>
          <w:color w:val="000000"/>
        </w:rPr>
        <w:t xml:space="preserve"> </w:t>
      </w:r>
      <w:r w:rsidRPr="00D669A6">
        <w:rPr>
          <w:color w:val="000000"/>
        </w:rPr>
        <w:t xml:space="preserve">высокой </w:t>
      </w:r>
      <w:r w:rsidR="00F50AB6" w:rsidRPr="00D669A6">
        <w:rPr>
          <w:color w:val="000000"/>
        </w:rPr>
        <w:t>включенности в</w:t>
      </w:r>
      <w:r w:rsidRPr="00D669A6">
        <w:rPr>
          <w:color w:val="000000"/>
        </w:rPr>
        <w:t xml:space="preserve"> процесс</w:t>
      </w:r>
      <w:r w:rsidR="000D6FB6">
        <w:rPr>
          <w:color w:val="000000"/>
        </w:rPr>
        <w:t xml:space="preserve"> обучения и постоянной целенаправленной </w:t>
      </w:r>
      <w:r w:rsidR="002946E6">
        <w:rPr>
          <w:color w:val="000000"/>
        </w:rPr>
        <w:t xml:space="preserve">самостоятельной </w:t>
      </w:r>
      <w:r w:rsidR="000D6FB6">
        <w:rPr>
          <w:color w:val="000000"/>
        </w:rPr>
        <w:t xml:space="preserve">работы по </w:t>
      </w:r>
      <w:r w:rsidR="002946E6">
        <w:rPr>
          <w:color w:val="000000"/>
        </w:rPr>
        <w:t>достижению</w:t>
      </w:r>
      <w:r w:rsidRPr="00D669A6">
        <w:rPr>
          <w:color w:val="000000"/>
        </w:rPr>
        <w:t xml:space="preserve"> поставленных </w:t>
      </w:r>
      <w:r w:rsidR="00F50AB6">
        <w:rPr>
          <w:color w:val="000000"/>
        </w:rPr>
        <w:t>в освоении дисциплины целей</w:t>
      </w:r>
      <w:r w:rsidRPr="00D669A6">
        <w:rPr>
          <w:color w:val="000000"/>
        </w:rPr>
        <w:t>.</w:t>
      </w:r>
    </w:p>
    <w:p w:rsidR="001D4F8D" w:rsidRPr="004011EF" w:rsidRDefault="000D6FB6" w:rsidP="001D4F8D">
      <w:pPr>
        <w:autoSpaceDE w:val="0"/>
        <w:autoSpaceDN w:val="0"/>
        <w:adjustRightInd w:val="0"/>
        <w:ind w:firstLine="709"/>
        <w:jc w:val="both"/>
        <w:rPr>
          <w:color w:val="000000"/>
        </w:rPr>
      </w:pPr>
      <w:r>
        <w:rPr>
          <w:color w:val="000000"/>
        </w:rPr>
        <w:t>Аудиторное обучение предусматривае</w:t>
      </w:r>
      <w:r w:rsidR="001D4F8D" w:rsidRPr="00D669A6">
        <w:rPr>
          <w:color w:val="000000"/>
        </w:rPr>
        <w:t>т интерактивные лекции, в частности, проблемные лекции; семинары в диалоговом режиме -</w:t>
      </w:r>
      <w:r w:rsidR="002D15AE">
        <w:rPr>
          <w:color w:val="000000"/>
        </w:rPr>
        <w:t xml:space="preserve"> проблемные семинары; групповые решения задач «мозговые штурм</w:t>
      </w:r>
      <w:r w:rsidR="00F50AB6">
        <w:rPr>
          <w:color w:val="000000"/>
        </w:rPr>
        <w:t>ы»;</w:t>
      </w:r>
      <w:r w:rsidR="002D15AE">
        <w:rPr>
          <w:color w:val="000000"/>
        </w:rPr>
        <w:t xml:space="preserve"> </w:t>
      </w:r>
      <w:r w:rsidR="00F50AB6">
        <w:rPr>
          <w:color w:val="000000"/>
        </w:rPr>
        <w:t xml:space="preserve">публичной </w:t>
      </w:r>
      <w:r w:rsidR="002D15AE">
        <w:rPr>
          <w:color w:val="000000"/>
        </w:rPr>
        <w:t xml:space="preserve">защиты выполненных домашних заданий и </w:t>
      </w:r>
      <w:r w:rsidR="00F50AB6">
        <w:rPr>
          <w:color w:val="000000"/>
        </w:rPr>
        <w:t>решённых</w:t>
      </w:r>
      <w:r w:rsidR="002D15AE">
        <w:rPr>
          <w:color w:val="000000"/>
        </w:rPr>
        <w:t xml:space="preserve"> задач</w:t>
      </w:r>
      <w:r w:rsidR="001D4F8D" w:rsidRPr="00D669A6">
        <w:rPr>
          <w:color w:val="000000"/>
        </w:rPr>
        <w:t xml:space="preserve">. </w:t>
      </w:r>
      <w:r w:rsidR="002D15AE" w:rsidRPr="00D669A6">
        <w:rPr>
          <w:color w:val="000000"/>
        </w:rPr>
        <w:t>Проблемная лекция</w:t>
      </w:r>
      <w:r w:rsidR="001D4F8D" w:rsidRPr="00D669A6">
        <w:rPr>
          <w:color w:val="000000"/>
        </w:rPr>
        <w:t xml:space="preserve"> предполагает постановку и разрешение </w:t>
      </w:r>
      <w:r w:rsidR="002D15AE">
        <w:rPr>
          <w:color w:val="000000"/>
        </w:rPr>
        <w:t>поставленных</w:t>
      </w:r>
      <w:r w:rsidR="001D4F8D" w:rsidRPr="00D669A6">
        <w:rPr>
          <w:color w:val="000000"/>
        </w:rPr>
        <w:t xml:space="preserve"> проблем с различной степенью </w:t>
      </w:r>
      <w:r w:rsidR="002D15AE">
        <w:rPr>
          <w:color w:val="000000"/>
        </w:rPr>
        <w:t>активизации</w:t>
      </w:r>
      <w:r w:rsidR="001D4F8D" w:rsidRPr="00D669A6">
        <w:rPr>
          <w:color w:val="000000"/>
        </w:rPr>
        <w:t xml:space="preserve"> </w:t>
      </w:r>
      <w:r w:rsidR="00EB0D30">
        <w:rPr>
          <w:color w:val="000000"/>
        </w:rPr>
        <w:t>студентов</w:t>
      </w:r>
      <w:r w:rsidR="001D4F8D" w:rsidRPr="00D669A6">
        <w:rPr>
          <w:color w:val="000000"/>
        </w:rPr>
        <w:t xml:space="preserve">. </w:t>
      </w:r>
      <w:r w:rsidR="002D15AE">
        <w:rPr>
          <w:color w:val="000000"/>
        </w:rPr>
        <w:t>В этих целях разработано</w:t>
      </w:r>
      <w:r w:rsidR="002D15AE" w:rsidRPr="00D669A6">
        <w:rPr>
          <w:color w:val="000000"/>
        </w:rPr>
        <w:t xml:space="preserve"> следующее</w:t>
      </w:r>
      <w:r w:rsidR="001D4F8D" w:rsidRPr="00D669A6">
        <w:rPr>
          <w:color w:val="000000"/>
        </w:rPr>
        <w:t xml:space="preserve"> методическое обеспечение: </w:t>
      </w:r>
      <w:r w:rsidR="002D15AE">
        <w:rPr>
          <w:color w:val="000000"/>
        </w:rPr>
        <w:t>набор проблемных</w:t>
      </w:r>
      <w:r w:rsidR="001D4F8D" w:rsidRPr="00D669A6">
        <w:rPr>
          <w:color w:val="000000"/>
        </w:rPr>
        <w:t xml:space="preserve"> </w:t>
      </w:r>
      <w:r w:rsidR="002D15AE" w:rsidRPr="00D669A6">
        <w:rPr>
          <w:color w:val="000000"/>
        </w:rPr>
        <w:t>вопросов и</w:t>
      </w:r>
      <w:r w:rsidR="001D4F8D" w:rsidRPr="00D669A6">
        <w:rPr>
          <w:color w:val="000000"/>
        </w:rPr>
        <w:t xml:space="preserve"> тем для </w:t>
      </w:r>
      <w:r w:rsidR="004011EF">
        <w:rPr>
          <w:color w:val="000000"/>
        </w:rPr>
        <w:t xml:space="preserve">написания эссе и </w:t>
      </w:r>
      <w:r w:rsidR="001D4F8D" w:rsidRPr="00D669A6">
        <w:rPr>
          <w:color w:val="000000"/>
        </w:rPr>
        <w:t xml:space="preserve">обсуждения, </w:t>
      </w:r>
      <w:r w:rsidR="00F50AB6">
        <w:rPr>
          <w:color w:val="000000"/>
        </w:rPr>
        <w:t>тематика домашних контрольных заданий</w:t>
      </w:r>
      <w:r w:rsidR="002D15AE">
        <w:rPr>
          <w:color w:val="000000"/>
        </w:rPr>
        <w:t xml:space="preserve">, </w:t>
      </w:r>
      <w:r w:rsidR="00F50AB6">
        <w:rPr>
          <w:color w:val="000000"/>
        </w:rPr>
        <w:t xml:space="preserve">набор </w:t>
      </w:r>
      <w:r w:rsidR="002D15AE">
        <w:rPr>
          <w:color w:val="000000"/>
        </w:rPr>
        <w:t xml:space="preserve">задач и </w:t>
      </w:r>
      <w:r w:rsidR="00F50AB6">
        <w:rPr>
          <w:color w:val="000000"/>
        </w:rPr>
        <w:t xml:space="preserve">примерный </w:t>
      </w:r>
      <w:r w:rsidR="00B24BDA">
        <w:rPr>
          <w:color w:val="000000"/>
        </w:rPr>
        <w:t xml:space="preserve">перечень </w:t>
      </w:r>
      <w:r w:rsidR="002D15AE">
        <w:rPr>
          <w:color w:val="000000"/>
        </w:rPr>
        <w:t>тестовы</w:t>
      </w:r>
      <w:r w:rsidR="00F50AB6">
        <w:rPr>
          <w:color w:val="000000"/>
        </w:rPr>
        <w:t>х</w:t>
      </w:r>
      <w:r w:rsidR="001D4F8D" w:rsidRPr="00D669A6">
        <w:rPr>
          <w:color w:val="000000"/>
        </w:rPr>
        <w:t xml:space="preserve"> вопрос</w:t>
      </w:r>
      <w:r w:rsidR="00F50AB6">
        <w:rPr>
          <w:color w:val="000000"/>
        </w:rPr>
        <w:t>ов</w:t>
      </w:r>
      <w:r w:rsidR="001D4F8D" w:rsidRPr="00D669A6">
        <w:rPr>
          <w:color w:val="000000"/>
        </w:rPr>
        <w:t xml:space="preserve">. </w:t>
      </w:r>
      <w:r w:rsidR="002D15AE">
        <w:rPr>
          <w:color w:val="000000"/>
        </w:rPr>
        <w:t>Практические занятия и семинары</w:t>
      </w:r>
      <w:r w:rsidR="001D4F8D" w:rsidRPr="00D669A6">
        <w:rPr>
          <w:color w:val="000000"/>
        </w:rPr>
        <w:t xml:space="preserve"> </w:t>
      </w:r>
      <w:r w:rsidR="002D15AE">
        <w:rPr>
          <w:color w:val="000000"/>
        </w:rPr>
        <w:t>проводя</w:t>
      </w:r>
      <w:r w:rsidR="001D4F8D" w:rsidRPr="00D669A6">
        <w:rPr>
          <w:color w:val="000000"/>
        </w:rPr>
        <w:t xml:space="preserve">тся в </w:t>
      </w:r>
      <w:r w:rsidR="002D15AE">
        <w:rPr>
          <w:color w:val="000000"/>
        </w:rPr>
        <w:t>форме</w:t>
      </w:r>
      <w:r w:rsidR="001D4F8D" w:rsidRPr="00D669A6">
        <w:rPr>
          <w:color w:val="000000"/>
        </w:rPr>
        <w:t xml:space="preserve"> </w:t>
      </w:r>
      <w:r w:rsidR="002D15AE">
        <w:rPr>
          <w:color w:val="000000"/>
        </w:rPr>
        <w:t>дискуссий,</w:t>
      </w:r>
      <w:r w:rsidR="001D4F8D" w:rsidRPr="00D669A6">
        <w:rPr>
          <w:color w:val="000000"/>
        </w:rPr>
        <w:t xml:space="preserve"> </w:t>
      </w:r>
      <w:r w:rsidR="002D15AE">
        <w:rPr>
          <w:color w:val="000000"/>
        </w:rPr>
        <w:t>группового</w:t>
      </w:r>
      <w:r w:rsidR="001D4F8D" w:rsidRPr="00D669A6">
        <w:rPr>
          <w:color w:val="000000"/>
        </w:rPr>
        <w:t xml:space="preserve"> обсуждения поставленной проблемы для выработки </w:t>
      </w:r>
      <w:r w:rsidR="002D15AE">
        <w:rPr>
          <w:color w:val="000000"/>
        </w:rPr>
        <w:t>совместных</w:t>
      </w:r>
      <w:r w:rsidR="001D4F8D" w:rsidRPr="00D669A6">
        <w:rPr>
          <w:color w:val="000000"/>
        </w:rPr>
        <w:t xml:space="preserve"> решений или поиска новых </w:t>
      </w:r>
      <w:r w:rsidR="002D15AE">
        <w:rPr>
          <w:color w:val="000000"/>
        </w:rPr>
        <w:t>путей решения проблемы</w:t>
      </w:r>
      <w:r w:rsidR="001D4F8D" w:rsidRPr="00D669A6">
        <w:rPr>
          <w:color w:val="000000"/>
        </w:rPr>
        <w:t xml:space="preserve">. </w:t>
      </w:r>
      <w:r w:rsidR="002D15AE">
        <w:rPr>
          <w:color w:val="000000"/>
        </w:rPr>
        <w:t>Преподаватель при этом</w:t>
      </w:r>
      <w:r w:rsidR="001D4F8D" w:rsidRPr="00D669A6">
        <w:rPr>
          <w:color w:val="000000"/>
        </w:rPr>
        <w:t xml:space="preserve"> </w:t>
      </w:r>
      <w:r w:rsidR="002D15AE">
        <w:rPr>
          <w:color w:val="000000"/>
        </w:rPr>
        <w:t>выполняет роль модератора</w:t>
      </w:r>
      <w:r w:rsidR="001D4F8D" w:rsidRPr="00D669A6">
        <w:rPr>
          <w:color w:val="000000"/>
        </w:rPr>
        <w:t xml:space="preserve">: </w:t>
      </w:r>
      <w:r w:rsidR="004011EF" w:rsidRPr="00D669A6">
        <w:rPr>
          <w:color w:val="000000"/>
        </w:rPr>
        <w:t>зада</w:t>
      </w:r>
      <w:r w:rsidR="004011EF">
        <w:rPr>
          <w:color w:val="000000"/>
        </w:rPr>
        <w:t>ёт</w:t>
      </w:r>
      <w:r w:rsidR="00A94F9F">
        <w:rPr>
          <w:color w:val="000000"/>
        </w:rPr>
        <w:t xml:space="preserve"> </w:t>
      </w:r>
      <w:r w:rsidR="001D4F8D" w:rsidRPr="00D669A6">
        <w:rPr>
          <w:color w:val="000000"/>
        </w:rPr>
        <w:t xml:space="preserve">вопросы, </w:t>
      </w:r>
      <w:r w:rsidR="00A94F9F">
        <w:rPr>
          <w:color w:val="000000"/>
        </w:rPr>
        <w:t xml:space="preserve">комментирует предлагаемые ответы, </w:t>
      </w:r>
      <w:r w:rsidR="001D4F8D" w:rsidRPr="00D669A6">
        <w:rPr>
          <w:color w:val="000000"/>
        </w:rPr>
        <w:t>предлага</w:t>
      </w:r>
      <w:r w:rsidR="00A94F9F">
        <w:rPr>
          <w:color w:val="000000"/>
        </w:rPr>
        <w:t>ет</w:t>
      </w:r>
      <w:r w:rsidR="001D4F8D" w:rsidRPr="00D669A6">
        <w:rPr>
          <w:color w:val="000000"/>
        </w:rPr>
        <w:t xml:space="preserve"> </w:t>
      </w:r>
      <w:r w:rsidR="00A94F9F">
        <w:rPr>
          <w:color w:val="000000"/>
        </w:rPr>
        <w:t xml:space="preserve">возможные </w:t>
      </w:r>
      <w:r w:rsidR="001D4F8D" w:rsidRPr="00D669A6">
        <w:rPr>
          <w:color w:val="000000"/>
        </w:rPr>
        <w:t xml:space="preserve">пути решения, </w:t>
      </w:r>
      <w:r w:rsidR="00A94F9F">
        <w:rPr>
          <w:color w:val="000000"/>
        </w:rPr>
        <w:t>стимулирует</w:t>
      </w:r>
      <w:r w:rsidR="001D4F8D" w:rsidRPr="00D669A6">
        <w:rPr>
          <w:color w:val="000000"/>
        </w:rPr>
        <w:t xml:space="preserve"> обмен мнени</w:t>
      </w:r>
      <w:r w:rsidR="004011EF">
        <w:rPr>
          <w:color w:val="000000"/>
        </w:rPr>
        <w:t>ями</w:t>
      </w:r>
      <w:r w:rsidR="004011EF" w:rsidRPr="004011EF">
        <w:rPr>
          <w:color w:val="000000"/>
        </w:rPr>
        <w:t>.</w:t>
      </w:r>
      <w:r w:rsidR="004011EF">
        <w:rPr>
          <w:color w:val="000000"/>
        </w:rPr>
        <w:t xml:space="preserve"> </w:t>
      </w:r>
    </w:p>
    <w:p w:rsidR="001D4F8D" w:rsidRPr="00D669A6" w:rsidRDefault="001D4F8D" w:rsidP="001D4F8D">
      <w:pPr>
        <w:autoSpaceDE w:val="0"/>
        <w:autoSpaceDN w:val="0"/>
        <w:adjustRightInd w:val="0"/>
        <w:ind w:firstLine="709"/>
        <w:jc w:val="both"/>
        <w:rPr>
          <w:color w:val="000000"/>
        </w:rPr>
      </w:pPr>
      <w:r w:rsidRPr="00D669A6">
        <w:rPr>
          <w:color w:val="000000"/>
        </w:rPr>
        <w:t xml:space="preserve">Групповая </w:t>
      </w:r>
      <w:r w:rsidR="00A94F9F">
        <w:rPr>
          <w:color w:val="000000"/>
        </w:rPr>
        <w:t>работа состоит в формировании малых групп</w:t>
      </w:r>
      <w:r w:rsidRPr="00D669A6">
        <w:rPr>
          <w:color w:val="000000"/>
        </w:rPr>
        <w:t xml:space="preserve">, </w:t>
      </w:r>
      <w:r w:rsidR="00A94F9F">
        <w:rPr>
          <w:color w:val="000000"/>
        </w:rPr>
        <w:t>решающих одинаковые или сходные проблемы и защищающих сформированные ими решения в открытых дискуссиях с другими группами.</w:t>
      </w:r>
      <w:r w:rsidR="004618E3">
        <w:rPr>
          <w:color w:val="000000"/>
        </w:rPr>
        <w:t xml:space="preserve"> </w:t>
      </w:r>
    </w:p>
    <w:p w:rsidR="001D4F8D" w:rsidRPr="00D669A6" w:rsidRDefault="004618E3" w:rsidP="001D4F8D">
      <w:pPr>
        <w:autoSpaceDE w:val="0"/>
        <w:autoSpaceDN w:val="0"/>
        <w:adjustRightInd w:val="0"/>
        <w:ind w:firstLine="709"/>
        <w:jc w:val="both"/>
        <w:rPr>
          <w:color w:val="000000"/>
        </w:rPr>
      </w:pPr>
      <w:r>
        <w:rPr>
          <w:color w:val="000000"/>
        </w:rPr>
        <w:t>В</w:t>
      </w:r>
      <w:r w:rsidR="001D4F8D" w:rsidRPr="00D669A6">
        <w:rPr>
          <w:color w:val="000000"/>
        </w:rPr>
        <w:t xml:space="preserve"> учебном процессе используются </w:t>
      </w:r>
      <w:r>
        <w:rPr>
          <w:color w:val="000000"/>
        </w:rPr>
        <w:t>также</w:t>
      </w:r>
      <w:r w:rsidR="001D4F8D" w:rsidRPr="00D669A6">
        <w:rPr>
          <w:color w:val="000000"/>
        </w:rPr>
        <w:t xml:space="preserve"> игровые методы обучения: деловые игры, разыгрывание ролей, игровое проектирование.</w:t>
      </w:r>
      <w:r>
        <w:rPr>
          <w:color w:val="000000"/>
        </w:rPr>
        <w:t xml:space="preserve"> </w:t>
      </w:r>
      <w:r w:rsidR="001D4F8D" w:rsidRPr="00D669A6">
        <w:rPr>
          <w:color w:val="000000"/>
        </w:rPr>
        <w:t xml:space="preserve">Основная цель проведения деловых игр – дать практику принятия управленческих </w:t>
      </w:r>
      <w:r w:rsidR="004011EF" w:rsidRPr="00D669A6">
        <w:rPr>
          <w:color w:val="000000"/>
        </w:rPr>
        <w:t>решений на</w:t>
      </w:r>
      <w:r w:rsidR="001D4F8D" w:rsidRPr="00D669A6">
        <w:rPr>
          <w:color w:val="000000"/>
        </w:rPr>
        <w:t xml:space="preserve"> основе использования </w:t>
      </w:r>
      <w:r w:rsidR="004011EF" w:rsidRPr="00D669A6">
        <w:rPr>
          <w:color w:val="000000"/>
        </w:rPr>
        <w:t>соответствующих методов,</w:t>
      </w:r>
      <w:r w:rsidR="001D4F8D" w:rsidRPr="00D669A6">
        <w:rPr>
          <w:color w:val="000000"/>
        </w:rPr>
        <w:t xml:space="preserve"> </w:t>
      </w:r>
      <w:r>
        <w:rPr>
          <w:color w:val="000000"/>
        </w:rPr>
        <w:t>использующихся в практической деятельности государственных заказчиков, комиссий, участников закупок</w:t>
      </w:r>
      <w:r w:rsidR="001D4F8D" w:rsidRPr="00D669A6">
        <w:rPr>
          <w:color w:val="000000"/>
        </w:rPr>
        <w:t xml:space="preserve">. </w:t>
      </w:r>
    </w:p>
    <w:p w:rsidR="001D4F8D" w:rsidRPr="00D669A6" w:rsidRDefault="001D4F8D" w:rsidP="001D4F8D">
      <w:pPr>
        <w:autoSpaceDE w:val="0"/>
        <w:autoSpaceDN w:val="0"/>
        <w:adjustRightInd w:val="0"/>
        <w:ind w:firstLine="709"/>
        <w:jc w:val="both"/>
        <w:rPr>
          <w:color w:val="000000"/>
        </w:rPr>
      </w:pPr>
      <w:r w:rsidRPr="00D669A6">
        <w:rPr>
          <w:color w:val="000000"/>
        </w:rPr>
        <w:t xml:space="preserve">Формы и методы обучения, применяемые при изучении дисциплины, способствуют закреплению и овладению новыми знаниями и умениями, </w:t>
      </w:r>
      <w:r w:rsidR="004618E3" w:rsidRPr="00D669A6">
        <w:rPr>
          <w:color w:val="000000"/>
        </w:rPr>
        <w:t>получению навыков</w:t>
      </w:r>
      <w:r w:rsidRPr="00D669A6">
        <w:rPr>
          <w:color w:val="000000"/>
        </w:rPr>
        <w:t xml:space="preserve"> в области использования современных методов </w:t>
      </w:r>
      <w:r w:rsidR="004618E3">
        <w:rPr>
          <w:color w:val="000000"/>
        </w:rPr>
        <w:t>принятия решений в сфере закупок для удовлетворения государственных и муниципальных нужд</w:t>
      </w:r>
      <w:r w:rsidRPr="00D669A6">
        <w:rPr>
          <w:color w:val="000000"/>
        </w:rPr>
        <w:t>.</w:t>
      </w:r>
    </w:p>
    <w:p w:rsidR="001D4F8D" w:rsidRPr="00D669A6" w:rsidRDefault="001D4F8D" w:rsidP="001D4F8D">
      <w:pPr>
        <w:ind w:firstLine="709"/>
        <w:jc w:val="center"/>
        <w:rPr>
          <w:i/>
        </w:rPr>
      </w:pPr>
    </w:p>
    <w:p w:rsidR="001D4F8D" w:rsidRDefault="004011EF" w:rsidP="002946E6">
      <w:pPr>
        <w:autoSpaceDE w:val="0"/>
        <w:autoSpaceDN w:val="0"/>
        <w:adjustRightInd w:val="0"/>
        <w:ind w:firstLine="709"/>
        <w:jc w:val="both"/>
      </w:pPr>
      <w:r>
        <w:t>Для освоения изучаемой дисциплины п</w:t>
      </w:r>
      <w:r w:rsidR="004618E3" w:rsidRPr="004618E3">
        <w:t>редлагае</w:t>
      </w:r>
      <w:r>
        <w:t>тся следующая последовательность</w:t>
      </w:r>
      <w:r w:rsidR="002946E6">
        <w:t xml:space="preserve"> работы студентов</w:t>
      </w:r>
      <w:r w:rsidR="001D4F8D" w:rsidRPr="004618E3">
        <w:t>:</w:t>
      </w:r>
    </w:p>
    <w:p w:rsidR="001D4F8D" w:rsidRDefault="001D4F8D"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sidRPr="004618E3">
        <w:rPr>
          <w:rFonts w:ascii="Times New Roman" w:hAnsi="Times New Roman"/>
          <w:sz w:val="24"/>
        </w:rPr>
        <w:t xml:space="preserve">Изучить список </w:t>
      </w:r>
      <w:r w:rsidR="00F42345" w:rsidRPr="004618E3">
        <w:rPr>
          <w:rFonts w:ascii="Times New Roman" w:hAnsi="Times New Roman"/>
          <w:sz w:val="24"/>
        </w:rPr>
        <w:t>тем лекционных</w:t>
      </w:r>
      <w:r w:rsidRPr="004618E3">
        <w:rPr>
          <w:rFonts w:ascii="Times New Roman" w:hAnsi="Times New Roman"/>
          <w:sz w:val="24"/>
        </w:rPr>
        <w:t xml:space="preserve"> и практических занятий</w:t>
      </w:r>
      <w:r w:rsidR="002946E6">
        <w:rPr>
          <w:rFonts w:ascii="Times New Roman" w:hAnsi="Times New Roman"/>
          <w:sz w:val="24"/>
        </w:rPr>
        <w:t xml:space="preserve"> и вопросов для обсуждения</w:t>
      </w:r>
      <w:r w:rsidRPr="004618E3">
        <w:rPr>
          <w:rFonts w:ascii="Times New Roman" w:hAnsi="Times New Roman"/>
          <w:sz w:val="24"/>
        </w:rPr>
        <w:t>;</w:t>
      </w:r>
    </w:p>
    <w:p w:rsidR="00F42345" w:rsidRPr="004618E3" w:rsidRDefault="00F42345"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Pr>
          <w:rFonts w:ascii="Times New Roman" w:hAnsi="Times New Roman"/>
          <w:sz w:val="24"/>
        </w:rPr>
        <w:t xml:space="preserve">Ознакомиться со списком основной и дополнительной литературы и нормативно-правовыми актами по дисциплине; </w:t>
      </w:r>
    </w:p>
    <w:p w:rsidR="001D4F8D" w:rsidRPr="004618E3" w:rsidRDefault="00B46316"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Pr>
          <w:rFonts w:ascii="Times New Roman" w:hAnsi="Times New Roman"/>
          <w:sz w:val="24"/>
        </w:rPr>
        <w:t xml:space="preserve">Выбрать из соответствующих списков </w:t>
      </w:r>
      <w:r w:rsidR="00F42345">
        <w:rPr>
          <w:rFonts w:ascii="Times New Roman" w:hAnsi="Times New Roman"/>
          <w:sz w:val="24"/>
        </w:rPr>
        <w:t>тем</w:t>
      </w:r>
      <w:r>
        <w:rPr>
          <w:rFonts w:ascii="Times New Roman" w:hAnsi="Times New Roman"/>
          <w:sz w:val="24"/>
        </w:rPr>
        <w:t xml:space="preserve">у для написания </w:t>
      </w:r>
      <w:bookmarkStart w:id="70" w:name="OLE_LINK136"/>
      <w:bookmarkStart w:id="71" w:name="OLE_LINK137"/>
      <w:r>
        <w:rPr>
          <w:rFonts w:ascii="Times New Roman" w:hAnsi="Times New Roman"/>
          <w:sz w:val="24"/>
        </w:rPr>
        <w:t>эссе, задачи, домашнего задания</w:t>
      </w:r>
      <w:bookmarkEnd w:id="70"/>
      <w:bookmarkEnd w:id="71"/>
      <w:r w:rsidR="001D4F8D" w:rsidRPr="004618E3">
        <w:rPr>
          <w:rFonts w:ascii="Times New Roman" w:hAnsi="Times New Roman"/>
          <w:sz w:val="24"/>
        </w:rPr>
        <w:t>;</w:t>
      </w:r>
    </w:p>
    <w:p w:rsidR="001D4F8D" w:rsidRPr="004618E3" w:rsidRDefault="00B46316"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Pr>
          <w:rFonts w:ascii="Times New Roman" w:hAnsi="Times New Roman"/>
          <w:sz w:val="24"/>
        </w:rPr>
        <w:t xml:space="preserve">Провести библиографической поиск необходимых </w:t>
      </w:r>
      <w:r w:rsidR="00213B53">
        <w:rPr>
          <w:rFonts w:ascii="Times New Roman" w:hAnsi="Times New Roman"/>
          <w:sz w:val="24"/>
        </w:rPr>
        <w:t xml:space="preserve">дополнительных </w:t>
      </w:r>
      <w:r>
        <w:rPr>
          <w:rFonts w:ascii="Times New Roman" w:hAnsi="Times New Roman"/>
          <w:sz w:val="24"/>
        </w:rPr>
        <w:t xml:space="preserve">источников информации для </w:t>
      </w:r>
      <w:bookmarkStart w:id="72" w:name="OLE_LINK138"/>
      <w:bookmarkStart w:id="73" w:name="OLE_LINK139"/>
      <w:r>
        <w:rPr>
          <w:rFonts w:ascii="Times New Roman" w:hAnsi="Times New Roman"/>
          <w:sz w:val="24"/>
        </w:rPr>
        <w:t xml:space="preserve">выполнения практических </w:t>
      </w:r>
      <w:r w:rsidR="00FE304E">
        <w:rPr>
          <w:rFonts w:ascii="Times New Roman" w:hAnsi="Times New Roman"/>
          <w:sz w:val="24"/>
        </w:rPr>
        <w:t>заданий (</w:t>
      </w:r>
      <w:r w:rsidRPr="00B46316">
        <w:rPr>
          <w:rFonts w:ascii="Times New Roman" w:hAnsi="Times New Roman"/>
          <w:sz w:val="24"/>
        </w:rPr>
        <w:t>эссе, задачи, домашнего задания</w:t>
      </w:r>
      <w:r>
        <w:rPr>
          <w:rFonts w:ascii="Times New Roman" w:hAnsi="Times New Roman"/>
          <w:sz w:val="24"/>
        </w:rPr>
        <w:t>)</w:t>
      </w:r>
      <w:r w:rsidR="001D4F8D" w:rsidRPr="004618E3">
        <w:rPr>
          <w:rFonts w:ascii="Times New Roman" w:hAnsi="Times New Roman"/>
          <w:sz w:val="24"/>
        </w:rPr>
        <w:t>;</w:t>
      </w:r>
      <w:bookmarkEnd w:id="72"/>
      <w:bookmarkEnd w:id="73"/>
    </w:p>
    <w:p w:rsidR="001D4F8D" w:rsidRDefault="00FE304E"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Pr>
          <w:rFonts w:ascii="Times New Roman" w:hAnsi="Times New Roman"/>
          <w:sz w:val="24"/>
        </w:rPr>
        <w:t xml:space="preserve">По каждой </w:t>
      </w:r>
      <w:r w:rsidR="00213B53">
        <w:rPr>
          <w:rFonts w:ascii="Times New Roman" w:hAnsi="Times New Roman"/>
          <w:sz w:val="24"/>
        </w:rPr>
        <w:t xml:space="preserve">пройдённой во время аудиторных занятий </w:t>
      </w:r>
      <w:r>
        <w:rPr>
          <w:rFonts w:ascii="Times New Roman" w:hAnsi="Times New Roman"/>
          <w:sz w:val="24"/>
        </w:rPr>
        <w:t xml:space="preserve">теме подготовить </w:t>
      </w:r>
      <w:r w:rsidR="00970785">
        <w:rPr>
          <w:rFonts w:ascii="Times New Roman" w:hAnsi="Times New Roman"/>
          <w:sz w:val="24"/>
        </w:rPr>
        <w:t>не менее десяти</w:t>
      </w:r>
      <w:r>
        <w:rPr>
          <w:rFonts w:ascii="Times New Roman" w:hAnsi="Times New Roman"/>
          <w:sz w:val="24"/>
        </w:rPr>
        <w:t xml:space="preserve"> тестовых вопросов с вариантами ответов</w:t>
      </w:r>
      <w:r w:rsidR="00970785">
        <w:rPr>
          <w:rFonts w:ascii="Times New Roman" w:hAnsi="Times New Roman"/>
          <w:sz w:val="24"/>
        </w:rPr>
        <w:t xml:space="preserve"> и направить по электронной почте преподавателю. При этом вопросы не должны повторять те</w:t>
      </w:r>
      <w:r w:rsidR="006502C7" w:rsidRPr="0097705A">
        <w:rPr>
          <w:rFonts w:ascii="Times New Roman" w:hAnsi="Times New Roman"/>
          <w:sz w:val="24"/>
        </w:rPr>
        <w:t>,</w:t>
      </w:r>
      <w:r w:rsidR="00970785">
        <w:rPr>
          <w:rFonts w:ascii="Times New Roman" w:hAnsi="Times New Roman"/>
          <w:sz w:val="24"/>
        </w:rPr>
        <w:t xml:space="preserve"> которые используются для самопроверки</w:t>
      </w:r>
      <w:r>
        <w:rPr>
          <w:rFonts w:ascii="Times New Roman" w:hAnsi="Times New Roman"/>
          <w:sz w:val="24"/>
        </w:rPr>
        <w:t>;</w:t>
      </w:r>
    </w:p>
    <w:p w:rsidR="00970785" w:rsidRPr="004618E3" w:rsidRDefault="00970785"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Pr>
          <w:rFonts w:ascii="Times New Roman" w:hAnsi="Times New Roman"/>
          <w:sz w:val="24"/>
        </w:rPr>
        <w:t>Направить преподавателю в электронной форме для оценки качества выполнения, подготовленное в соответствии с требованиями к научной публикации</w:t>
      </w:r>
      <w:r w:rsidR="002946E6">
        <w:rPr>
          <w:rFonts w:ascii="Times New Roman" w:hAnsi="Times New Roman"/>
          <w:sz w:val="24"/>
        </w:rPr>
        <w:t>,</w:t>
      </w:r>
      <w:r>
        <w:rPr>
          <w:rFonts w:ascii="Times New Roman" w:hAnsi="Times New Roman"/>
          <w:sz w:val="24"/>
        </w:rPr>
        <w:t xml:space="preserve"> эссе.</w:t>
      </w:r>
    </w:p>
    <w:p w:rsidR="001D4F8D" w:rsidRPr="004618E3" w:rsidRDefault="00FE304E"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Pr>
          <w:rFonts w:ascii="Times New Roman" w:hAnsi="Times New Roman"/>
          <w:sz w:val="24"/>
        </w:rPr>
        <w:t xml:space="preserve">Подготовить для доклада на практическом занятии презентацию по </w:t>
      </w:r>
      <w:bookmarkStart w:id="74" w:name="OLE_LINK140"/>
      <w:r w:rsidRPr="00FE304E">
        <w:rPr>
          <w:rFonts w:ascii="Times New Roman" w:hAnsi="Times New Roman"/>
          <w:sz w:val="24"/>
        </w:rPr>
        <w:t>выполнен</w:t>
      </w:r>
      <w:r>
        <w:rPr>
          <w:rFonts w:ascii="Times New Roman" w:hAnsi="Times New Roman"/>
          <w:sz w:val="24"/>
        </w:rPr>
        <w:t>ному</w:t>
      </w:r>
      <w:r w:rsidRPr="00FE304E">
        <w:rPr>
          <w:rFonts w:ascii="Times New Roman" w:hAnsi="Times New Roman"/>
          <w:sz w:val="24"/>
        </w:rPr>
        <w:t xml:space="preserve"> практическ</w:t>
      </w:r>
      <w:r>
        <w:rPr>
          <w:rFonts w:ascii="Times New Roman" w:hAnsi="Times New Roman"/>
          <w:sz w:val="24"/>
        </w:rPr>
        <w:t>ому заданию</w:t>
      </w:r>
      <w:r w:rsidRPr="00FE304E">
        <w:rPr>
          <w:rFonts w:ascii="Times New Roman" w:hAnsi="Times New Roman"/>
          <w:sz w:val="24"/>
        </w:rPr>
        <w:t xml:space="preserve"> (задач</w:t>
      </w:r>
      <w:r>
        <w:rPr>
          <w:rFonts w:ascii="Times New Roman" w:hAnsi="Times New Roman"/>
          <w:sz w:val="24"/>
        </w:rPr>
        <w:t>е</w:t>
      </w:r>
      <w:r w:rsidRPr="00FE304E">
        <w:rPr>
          <w:rFonts w:ascii="Times New Roman" w:hAnsi="Times New Roman"/>
          <w:sz w:val="24"/>
        </w:rPr>
        <w:t xml:space="preserve">, </w:t>
      </w:r>
      <w:r>
        <w:rPr>
          <w:rFonts w:ascii="Times New Roman" w:hAnsi="Times New Roman"/>
          <w:sz w:val="24"/>
        </w:rPr>
        <w:t>домашнему заданию</w:t>
      </w:r>
      <w:r w:rsidRPr="00FE304E">
        <w:rPr>
          <w:rFonts w:ascii="Times New Roman" w:hAnsi="Times New Roman"/>
          <w:sz w:val="24"/>
        </w:rPr>
        <w:t>)</w:t>
      </w:r>
      <w:bookmarkEnd w:id="74"/>
      <w:r w:rsidR="001D4F8D" w:rsidRPr="00FE304E">
        <w:rPr>
          <w:rFonts w:ascii="Times New Roman" w:hAnsi="Times New Roman"/>
          <w:sz w:val="24"/>
        </w:rPr>
        <w:t>;</w:t>
      </w:r>
    </w:p>
    <w:p w:rsidR="001D4F8D" w:rsidRDefault="00FE304E"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Pr>
          <w:rFonts w:ascii="Times New Roman" w:hAnsi="Times New Roman"/>
          <w:sz w:val="24"/>
        </w:rPr>
        <w:t xml:space="preserve">В случае необходимости сформировать команду по презентации во время практического занятия </w:t>
      </w:r>
      <w:r w:rsidRPr="00FE304E">
        <w:rPr>
          <w:rFonts w:ascii="Times New Roman" w:hAnsi="Times New Roman"/>
          <w:sz w:val="24"/>
        </w:rPr>
        <w:t>выполненно</w:t>
      </w:r>
      <w:r>
        <w:rPr>
          <w:rFonts w:ascii="Times New Roman" w:hAnsi="Times New Roman"/>
          <w:sz w:val="24"/>
        </w:rPr>
        <w:t>го</w:t>
      </w:r>
      <w:r w:rsidRPr="00FE304E">
        <w:rPr>
          <w:rFonts w:ascii="Times New Roman" w:hAnsi="Times New Roman"/>
          <w:sz w:val="24"/>
        </w:rPr>
        <w:t xml:space="preserve"> практическо</w:t>
      </w:r>
      <w:r>
        <w:rPr>
          <w:rFonts w:ascii="Times New Roman" w:hAnsi="Times New Roman"/>
          <w:sz w:val="24"/>
        </w:rPr>
        <w:t>го</w:t>
      </w:r>
      <w:r w:rsidRPr="00FE304E">
        <w:rPr>
          <w:rFonts w:ascii="Times New Roman" w:hAnsi="Times New Roman"/>
          <w:sz w:val="24"/>
        </w:rPr>
        <w:t xml:space="preserve"> задани</w:t>
      </w:r>
      <w:r>
        <w:rPr>
          <w:rFonts w:ascii="Times New Roman" w:hAnsi="Times New Roman"/>
          <w:sz w:val="24"/>
        </w:rPr>
        <w:t>я</w:t>
      </w:r>
      <w:r w:rsidRPr="00FE304E">
        <w:rPr>
          <w:rFonts w:ascii="Times New Roman" w:hAnsi="Times New Roman"/>
          <w:sz w:val="24"/>
        </w:rPr>
        <w:t xml:space="preserve"> (задаче, домашнему заданию)</w:t>
      </w:r>
      <w:r w:rsidR="001D4F8D" w:rsidRPr="004618E3">
        <w:rPr>
          <w:rFonts w:ascii="Times New Roman" w:hAnsi="Times New Roman"/>
          <w:sz w:val="24"/>
        </w:rPr>
        <w:t>.</w:t>
      </w:r>
    </w:p>
    <w:p w:rsidR="00970785" w:rsidRPr="004618E3" w:rsidRDefault="00970785" w:rsidP="002946E6">
      <w:pPr>
        <w:pStyle w:val="af5"/>
        <w:widowControl w:val="0"/>
        <w:numPr>
          <w:ilvl w:val="0"/>
          <w:numId w:val="3"/>
        </w:numPr>
        <w:tabs>
          <w:tab w:val="left" w:pos="993"/>
        </w:tabs>
        <w:spacing w:after="0" w:line="240" w:lineRule="auto"/>
        <w:ind w:left="0" w:firstLine="709"/>
        <w:jc w:val="both"/>
        <w:rPr>
          <w:rFonts w:ascii="Times New Roman" w:hAnsi="Times New Roman"/>
          <w:sz w:val="24"/>
        </w:rPr>
      </w:pPr>
      <w:r>
        <w:rPr>
          <w:rFonts w:ascii="Times New Roman" w:hAnsi="Times New Roman"/>
          <w:sz w:val="24"/>
        </w:rPr>
        <w:t xml:space="preserve">Во время практического занятия представить презентацию и провести публичную защиту полученных результатов, решений и выводов. </w:t>
      </w:r>
    </w:p>
    <w:p w:rsidR="001D4F8D" w:rsidRDefault="001D4F8D" w:rsidP="001D4F8D">
      <w:pPr>
        <w:ind w:left="709" w:hanging="709"/>
        <w:jc w:val="both"/>
      </w:pPr>
    </w:p>
    <w:p w:rsidR="001D4F8D" w:rsidRPr="00E75082" w:rsidRDefault="001D4F8D" w:rsidP="00A707A7">
      <w:pPr>
        <w:numPr>
          <w:ilvl w:val="0"/>
          <w:numId w:val="2"/>
        </w:numPr>
        <w:ind w:left="0" w:firstLine="786"/>
        <w:rPr>
          <w:rFonts w:eastAsia="Calibri"/>
          <w:b/>
          <w:sz w:val="28"/>
          <w:szCs w:val="22"/>
          <w:lang w:eastAsia="en-US"/>
        </w:rPr>
      </w:pPr>
      <w:r w:rsidRPr="00E75082">
        <w:rPr>
          <w:rFonts w:eastAsia="Calibri"/>
          <w:b/>
          <w:sz w:val="28"/>
          <w:szCs w:val="22"/>
          <w:lang w:eastAsia="en-US"/>
        </w:rPr>
        <w:lastRenderedPageBreak/>
        <w:t xml:space="preserve">Перечень учебно-методического обеспечения для самостоятельной работы </w:t>
      </w:r>
    </w:p>
    <w:p w:rsidR="00187BF9" w:rsidRPr="00187BF9" w:rsidRDefault="00187BF9" w:rsidP="00187BF9">
      <w:pPr>
        <w:autoSpaceDE w:val="0"/>
        <w:autoSpaceDN w:val="0"/>
        <w:adjustRightInd w:val="0"/>
        <w:ind w:firstLine="709"/>
        <w:jc w:val="both"/>
        <w:rPr>
          <w:color w:val="000000"/>
        </w:rPr>
      </w:pPr>
      <w:r w:rsidRPr="00187BF9">
        <w:rPr>
          <w:color w:val="000000"/>
        </w:rPr>
        <w:t>Для организации самостоятельной работы</w:t>
      </w:r>
      <w:r w:rsidR="006E7495" w:rsidRPr="006E7495">
        <w:rPr>
          <w:color w:val="000000"/>
        </w:rPr>
        <w:t xml:space="preserve"> </w:t>
      </w:r>
      <w:r w:rsidR="006E7495">
        <w:rPr>
          <w:color w:val="000000"/>
        </w:rPr>
        <w:t>студенты</w:t>
      </w:r>
      <w:r w:rsidRPr="00187BF9">
        <w:rPr>
          <w:color w:val="000000"/>
        </w:rPr>
        <w:t xml:space="preserve"> обеспечены укомплектованны</w:t>
      </w:r>
      <w:r w:rsidR="006E7495">
        <w:rPr>
          <w:color w:val="000000"/>
        </w:rPr>
        <w:t>м</w:t>
      </w:r>
      <w:r w:rsidRPr="00187BF9">
        <w:rPr>
          <w:color w:val="000000"/>
        </w:rPr>
        <w:t xml:space="preserve"> и регулярно обновляемы</w:t>
      </w:r>
      <w:r w:rsidR="006E7495">
        <w:rPr>
          <w:color w:val="000000"/>
        </w:rPr>
        <w:t>м</w:t>
      </w:r>
      <w:r w:rsidRPr="00187BF9">
        <w:rPr>
          <w:color w:val="000000"/>
        </w:rPr>
        <w:t xml:space="preserve"> библиотечны</w:t>
      </w:r>
      <w:r w:rsidR="006E7495">
        <w:rPr>
          <w:color w:val="000000"/>
        </w:rPr>
        <w:t>м</w:t>
      </w:r>
      <w:r w:rsidRPr="00187BF9">
        <w:rPr>
          <w:color w:val="000000"/>
        </w:rPr>
        <w:t xml:space="preserve"> фонд</w:t>
      </w:r>
      <w:r w:rsidR="006E7495">
        <w:rPr>
          <w:color w:val="000000"/>
        </w:rPr>
        <w:t>ом</w:t>
      </w:r>
      <w:r w:rsidRPr="00187BF9">
        <w:rPr>
          <w:color w:val="000000"/>
        </w:rPr>
        <w:t>, и доступ</w:t>
      </w:r>
      <w:r w:rsidR="006E7495">
        <w:rPr>
          <w:color w:val="000000"/>
        </w:rPr>
        <w:t>ом</w:t>
      </w:r>
      <w:r w:rsidRPr="00187BF9">
        <w:rPr>
          <w:color w:val="000000"/>
        </w:rPr>
        <w:t xml:space="preserve"> к электронным базам данных ведущих </w:t>
      </w:r>
      <w:r w:rsidR="006E7495">
        <w:rPr>
          <w:color w:val="000000"/>
        </w:rPr>
        <w:t xml:space="preserve">российских и зарубежных </w:t>
      </w:r>
      <w:r w:rsidRPr="00187BF9">
        <w:rPr>
          <w:color w:val="000000"/>
        </w:rPr>
        <w:t>библиотек. В университете обеспечен свободный доступ к внутренним информационным ресурсам – Хранилищ</w:t>
      </w:r>
      <w:r w:rsidR="006E7495">
        <w:rPr>
          <w:color w:val="000000"/>
        </w:rPr>
        <w:t>у</w:t>
      </w:r>
      <w:r w:rsidRPr="00187BF9">
        <w:rPr>
          <w:color w:val="000000"/>
        </w:rPr>
        <w:t xml:space="preserve"> полнотекстовой учебно-методической и научной информации ВГУЭС. Часть материалов находится в открытом доступе, часть доступна по </w:t>
      </w:r>
      <w:r w:rsidR="006E7495" w:rsidRPr="00187BF9">
        <w:rPr>
          <w:color w:val="000000"/>
        </w:rPr>
        <w:t>учётной</w:t>
      </w:r>
      <w:r w:rsidRPr="00187BF9">
        <w:rPr>
          <w:color w:val="000000"/>
        </w:rPr>
        <w:t xml:space="preserve"> записи студента ко всем материалам. </w:t>
      </w:r>
    </w:p>
    <w:p w:rsidR="00187BF9" w:rsidRPr="00187BF9" w:rsidRDefault="00187BF9" w:rsidP="00187BF9">
      <w:pPr>
        <w:autoSpaceDE w:val="0"/>
        <w:autoSpaceDN w:val="0"/>
        <w:adjustRightInd w:val="0"/>
        <w:ind w:firstLine="709"/>
        <w:jc w:val="both"/>
        <w:rPr>
          <w:color w:val="000000"/>
        </w:rPr>
      </w:pPr>
      <w:r w:rsidRPr="00187BF9">
        <w:rPr>
          <w:color w:val="000000"/>
        </w:rPr>
        <w:t xml:space="preserve">Во ВГУЭС обеспечен беспроводной доступ к сети Интернет, оборудованы компьютерные классы, реализована единая информационная образовательная среда, включающая средства обучения и контроля: электронный каталог библиотеки, хранилище полнотекстовых электронных материалов, </w:t>
      </w:r>
      <w:r w:rsidR="00103DEB">
        <w:rPr>
          <w:color w:val="000000"/>
        </w:rPr>
        <w:t>информационная среда для</w:t>
      </w:r>
      <w:r w:rsidRPr="00187BF9">
        <w:rPr>
          <w:color w:val="000000"/>
        </w:rPr>
        <w:t xml:space="preserve"> тестирования</w:t>
      </w:r>
      <w:r w:rsidR="00D210E7">
        <w:rPr>
          <w:color w:val="000000"/>
        </w:rPr>
        <w:t xml:space="preserve"> СИТО, система для проведения вэ</w:t>
      </w:r>
      <w:r w:rsidRPr="00187BF9">
        <w:rPr>
          <w:color w:val="000000"/>
        </w:rPr>
        <w:t xml:space="preserve">бинаров, видео-конференций, сервер видео-лекций. </w:t>
      </w:r>
      <w:r w:rsidR="00103DEB">
        <w:rPr>
          <w:color w:val="000000"/>
        </w:rPr>
        <w:t>В разделе 8</w:t>
      </w:r>
      <w:r w:rsidRPr="00187BF9">
        <w:rPr>
          <w:color w:val="000000"/>
        </w:rPr>
        <w:t xml:space="preserve"> приведен </w:t>
      </w:r>
      <w:r w:rsidR="00103DEB">
        <w:rPr>
          <w:color w:val="000000"/>
        </w:rPr>
        <w:t xml:space="preserve">примерный </w:t>
      </w:r>
      <w:r w:rsidRPr="00187BF9">
        <w:rPr>
          <w:color w:val="000000"/>
        </w:rPr>
        <w:t xml:space="preserve">перечень вопросов для самостоятельного изучения. Перечень </w:t>
      </w:r>
      <w:r w:rsidR="00103DEB" w:rsidRPr="00187BF9">
        <w:rPr>
          <w:color w:val="000000"/>
        </w:rPr>
        <w:t>учебной</w:t>
      </w:r>
      <w:r w:rsidR="00103DEB">
        <w:rPr>
          <w:color w:val="000000"/>
        </w:rPr>
        <w:t xml:space="preserve">, </w:t>
      </w:r>
      <w:r w:rsidRPr="00187BF9">
        <w:rPr>
          <w:color w:val="000000"/>
        </w:rPr>
        <w:t>методической и справочной литератур</w:t>
      </w:r>
      <w:r w:rsidR="00103DEB">
        <w:rPr>
          <w:color w:val="000000"/>
        </w:rPr>
        <w:t>ы</w:t>
      </w:r>
      <w:r w:rsidRPr="00187BF9">
        <w:rPr>
          <w:color w:val="000000"/>
        </w:rPr>
        <w:t>, печатных и электронных разработок, рекомендуемых для самостоятельной работы приведен в разделе 9.</w:t>
      </w:r>
    </w:p>
    <w:p w:rsidR="001D4F8D" w:rsidRPr="00715788" w:rsidRDefault="001D4F8D" w:rsidP="001D4F8D">
      <w:pPr>
        <w:spacing w:before="120" w:after="120"/>
        <w:ind w:firstLine="709"/>
      </w:pPr>
    </w:p>
    <w:p w:rsidR="001D4F8D" w:rsidRDefault="001D4F8D" w:rsidP="00A707A7">
      <w:pPr>
        <w:numPr>
          <w:ilvl w:val="0"/>
          <w:numId w:val="2"/>
        </w:numPr>
        <w:ind w:left="0" w:firstLine="786"/>
        <w:rPr>
          <w:rFonts w:eastAsia="Calibri"/>
          <w:b/>
          <w:sz w:val="28"/>
          <w:szCs w:val="22"/>
          <w:lang w:eastAsia="en-US"/>
        </w:rPr>
      </w:pPr>
      <w:bookmarkStart w:id="75" w:name="OLE_LINK163"/>
      <w:bookmarkStart w:id="76" w:name="OLE_LINK164"/>
      <w:r w:rsidRPr="00E75082">
        <w:rPr>
          <w:rFonts w:eastAsia="Calibri"/>
          <w:b/>
          <w:sz w:val="28"/>
          <w:szCs w:val="22"/>
          <w:lang w:eastAsia="en-US"/>
        </w:rPr>
        <w:t>Фонд оценочных средств для промежуточной аттестации</w:t>
      </w:r>
    </w:p>
    <w:bookmarkEnd w:id="75"/>
    <w:bookmarkEnd w:id="76"/>
    <w:p w:rsidR="001D4F8D" w:rsidRDefault="008120B6" w:rsidP="001D4F8D">
      <w:pPr>
        <w:ind w:firstLine="709"/>
        <w:jc w:val="both"/>
      </w:pPr>
      <w:r>
        <w:t xml:space="preserve">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 фонды оценочных средств </w:t>
      </w:r>
      <w:r w:rsidR="00FA4EC8">
        <w:t xml:space="preserve">по дисциплине </w:t>
      </w:r>
      <w:r>
        <w:t>(Приложение 1).</w:t>
      </w:r>
      <w:r w:rsidR="006E7495">
        <w:t xml:space="preserve"> </w:t>
      </w:r>
      <w:r w:rsidR="005F0583">
        <w:t>В состав разработанных по дисциплине контрольно-измерительных материалов входят:</w:t>
      </w:r>
      <w:r w:rsidR="00FA4EC8">
        <w:t xml:space="preserve"> вопросы для обсуждения и тесты по каждой теме дисциплины, темы эссе, задачи и домашние задания по дисциплине, примерный итоговый тест по дисциплине.   </w:t>
      </w:r>
    </w:p>
    <w:p w:rsidR="005F0583" w:rsidRPr="00584FEA" w:rsidRDefault="005F0583" w:rsidP="001D4F8D">
      <w:pPr>
        <w:ind w:firstLine="709"/>
        <w:jc w:val="both"/>
      </w:pPr>
    </w:p>
    <w:p w:rsidR="001D4F8D" w:rsidRPr="00E75082" w:rsidRDefault="001D4F8D" w:rsidP="00A707A7">
      <w:pPr>
        <w:numPr>
          <w:ilvl w:val="0"/>
          <w:numId w:val="2"/>
        </w:numPr>
        <w:ind w:left="0" w:firstLine="786"/>
        <w:rPr>
          <w:rFonts w:eastAsia="Calibri"/>
          <w:b/>
          <w:sz w:val="28"/>
          <w:szCs w:val="22"/>
          <w:lang w:eastAsia="en-US"/>
        </w:rPr>
      </w:pPr>
      <w:r w:rsidRPr="00E75082">
        <w:rPr>
          <w:rFonts w:eastAsia="Calibri"/>
          <w:b/>
          <w:sz w:val="28"/>
          <w:szCs w:val="22"/>
          <w:lang w:eastAsia="en-US"/>
        </w:rPr>
        <w:t xml:space="preserve">Перечень основной и дополнительной учебной литературы, необходимой для освоения дисциплины  </w:t>
      </w:r>
    </w:p>
    <w:p w:rsidR="001D4F8D" w:rsidRPr="00D508B3" w:rsidRDefault="001D4F8D" w:rsidP="001D4F8D">
      <w:pPr>
        <w:ind w:firstLine="709"/>
        <w:rPr>
          <w:sz w:val="28"/>
          <w:szCs w:val="28"/>
        </w:rPr>
      </w:pPr>
      <w:r w:rsidRPr="00D508B3">
        <w:rPr>
          <w:b/>
          <w:sz w:val="28"/>
          <w:szCs w:val="28"/>
        </w:rPr>
        <w:t>9.1 Основная литература</w:t>
      </w:r>
      <w:r w:rsidRPr="00D508B3">
        <w:rPr>
          <w:sz w:val="28"/>
          <w:szCs w:val="28"/>
        </w:rPr>
        <w:t xml:space="preserve"> </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sz w:val="24"/>
          <w:szCs w:val="24"/>
          <w:lang w:eastAsia="en-US"/>
        </w:rPr>
        <w:t>Боголюбов, С. А.  Правовые основы природопользования и охраны окружающей среды: учебник и практикум для академического бакалавриата / С. А. Боголюбов, Е. А. Позднякова. — 2-е изд., перераб. и доп. — М. : Издательство Юрайт, 2016. — 398 с., Электронный ресурс: https://biblio-online.ru/book/04ED0B93-782A-41C6-94A1-7F1C53D1D3C5;</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sz w:val="24"/>
          <w:szCs w:val="24"/>
          <w:lang w:eastAsia="en-US"/>
        </w:rPr>
        <w:t>Бусов, В. И.  Управление недвижимостью: теория и практика: учебник для академического бакалавриата / В. И. Бусов, А. А. Поляков. — М.: Издательство Юрайт, 2016. — 517 с., Электронный ресурс: https://biblio-online.ru/book/4E62E178-0504-4305-95BB-C1A9C6F93596;</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sz w:val="24"/>
          <w:szCs w:val="24"/>
          <w:lang w:eastAsia="en-US"/>
        </w:rPr>
        <w:t xml:space="preserve">Быковский, В. К.  Лесное право России: учебник для бакалавриата и магистратуры / В. К. Быковский, Н. Г. Жаворонкова ; отв. ред. Н. Г. Жаворонкова. — 2-е изд., перераб. и доп. — М.: Издательство Юрайт, 2016. — 278 с., Электронный ресурс: </w:t>
      </w:r>
      <w:hyperlink r:id="rId7" w:history="1">
        <w:r w:rsidRPr="00541564">
          <w:rPr>
            <w:rFonts w:ascii="Times New Roman" w:eastAsiaTheme="minorHAnsi" w:hAnsi="Times New Roman"/>
            <w:sz w:val="24"/>
            <w:szCs w:val="24"/>
            <w:lang w:eastAsia="en-US"/>
          </w:rPr>
          <w:t>https://biblio-online.ru/book/1574029D-C670-4D4B-AC35-97299D3C9B8A</w:t>
        </w:r>
      </w:hyperlink>
      <w:r w:rsidRPr="00541564">
        <w:rPr>
          <w:rFonts w:ascii="Times New Roman" w:eastAsiaTheme="minorHAnsi" w:hAnsi="Times New Roman"/>
          <w:sz w:val="24"/>
          <w:szCs w:val="24"/>
          <w:lang w:eastAsia="en-US"/>
        </w:rPr>
        <w:t>;</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sz w:val="24"/>
          <w:szCs w:val="24"/>
          <w:lang w:eastAsia="en-US"/>
        </w:rPr>
        <w:t xml:space="preserve">Горемыкин, В. А.  Экономика недвижимости в 2 т. Т. 1, 2. Рынок земельных участков и управление недвижимостью: учебник для академического бакалавриата / В. А. Горемыкин. — 8-е изд., перераб. и доп. — М.: Издательство Юрайт, 2016. — 537 с., Электронный ресурс: </w:t>
      </w:r>
      <w:hyperlink r:id="rId8" w:history="1">
        <w:r w:rsidRPr="00541564">
          <w:rPr>
            <w:rFonts w:ascii="Times New Roman" w:eastAsiaTheme="minorHAnsi" w:hAnsi="Times New Roman"/>
            <w:sz w:val="24"/>
            <w:szCs w:val="24"/>
            <w:lang w:eastAsia="en-US"/>
          </w:rPr>
          <w:t>https://biblio-online.ru/book/A47F7A49-BCB3-4126-A44D-24D1869CC787</w:t>
        </w:r>
      </w:hyperlink>
      <w:r w:rsidRPr="00541564">
        <w:rPr>
          <w:rFonts w:ascii="Times New Roman" w:eastAsiaTheme="minorHAnsi" w:hAnsi="Times New Roman"/>
          <w:sz w:val="24"/>
          <w:szCs w:val="24"/>
          <w:lang w:eastAsia="en-US"/>
        </w:rPr>
        <w:t>;</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sz w:val="24"/>
          <w:szCs w:val="24"/>
          <w:lang w:eastAsia="en-US"/>
        </w:rPr>
        <w:t xml:space="preserve">Зенин, И. А.  Право интеллектуальной собственности в 2 ч. Часть 1, 2: учебник для академического бакалавриата / И. А. Зенин. — 10-е изд., перераб. и доп. — М. : Издательство Юрайт, 2016. — 318 с., Электронный ресурс: </w:t>
      </w:r>
      <w:hyperlink r:id="rId9" w:history="1">
        <w:r w:rsidRPr="00541564">
          <w:rPr>
            <w:rFonts w:ascii="Times New Roman" w:eastAsiaTheme="minorHAnsi" w:hAnsi="Times New Roman"/>
            <w:sz w:val="24"/>
            <w:szCs w:val="24"/>
            <w:lang w:eastAsia="en-US"/>
          </w:rPr>
          <w:t>https://biblio-online.ru/book/DE7EEA9E-4E2A-4807-B497-8396F298B3BF</w:t>
        </w:r>
      </w:hyperlink>
      <w:r w:rsidRPr="00541564">
        <w:rPr>
          <w:rFonts w:ascii="Times New Roman" w:eastAsiaTheme="minorHAnsi" w:hAnsi="Times New Roman"/>
          <w:sz w:val="24"/>
          <w:szCs w:val="24"/>
          <w:lang w:eastAsia="en-US"/>
        </w:rPr>
        <w:t>;</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bCs/>
          <w:sz w:val="24"/>
          <w:szCs w:val="24"/>
          <w:lang w:eastAsia="en-US"/>
        </w:rPr>
        <w:lastRenderedPageBreak/>
        <w:t>Кирбитова, С.В. Управление государственной и муниципальной собственностью</w:t>
      </w:r>
      <w:r w:rsidRPr="00541564">
        <w:rPr>
          <w:rFonts w:ascii="Times New Roman" w:eastAsiaTheme="minorHAnsi" w:hAnsi="Times New Roman"/>
          <w:sz w:val="24"/>
          <w:szCs w:val="24"/>
          <w:lang w:eastAsia="en-US"/>
        </w:rPr>
        <w:t xml:space="preserve">: рабочая программа учебной дисциплины: основ. образоват. программа: 081100.62 Гос. и муниципал. управление / С. В. Кирбитова; Владивосток. гос. ун-т экономики и сервиса. - Владивосток: Изд-во ВГУЭС, </w:t>
      </w:r>
      <w:r w:rsidRPr="00541564">
        <w:rPr>
          <w:rFonts w:ascii="Times New Roman" w:eastAsiaTheme="minorHAnsi" w:hAnsi="Times New Roman"/>
          <w:bCs/>
          <w:sz w:val="24"/>
          <w:szCs w:val="24"/>
          <w:lang w:eastAsia="en-US"/>
        </w:rPr>
        <w:t>2012</w:t>
      </w:r>
      <w:r w:rsidRPr="00541564">
        <w:rPr>
          <w:rFonts w:ascii="Times New Roman" w:eastAsiaTheme="minorHAnsi" w:hAnsi="Times New Roman"/>
          <w:sz w:val="24"/>
          <w:szCs w:val="24"/>
          <w:lang w:eastAsia="en-US"/>
        </w:rPr>
        <w:t>. – 33 с.;</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iCs/>
          <w:sz w:val="24"/>
          <w:szCs w:val="24"/>
          <w:lang w:eastAsia="en-US"/>
        </w:rPr>
        <w:t xml:space="preserve">Макарова, О. А. </w:t>
      </w:r>
      <w:r w:rsidRPr="00541564">
        <w:rPr>
          <w:rFonts w:ascii="Times New Roman" w:eastAsiaTheme="minorHAnsi" w:hAnsi="Times New Roman"/>
          <w:sz w:val="24"/>
          <w:szCs w:val="24"/>
          <w:lang w:eastAsia="en-US"/>
        </w:rPr>
        <w:t xml:space="preserve">Акционерные общества с государственным участием. Проблемы корпоративного управления : монография / О. А. Макарова. — М.: Издательство Юрайт, 2016. — 211 с. Электронный ресурс: </w:t>
      </w:r>
      <w:r w:rsidRPr="00541564">
        <w:rPr>
          <w:rFonts w:ascii="Times New Roman" w:eastAsiaTheme="minorHAnsi" w:hAnsi="Times New Roman"/>
          <w:iCs/>
          <w:sz w:val="24"/>
          <w:szCs w:val="24"/>
          <w:lang w:eastAsia="en-US"/>
        </w:rPr>
        <w:t>https://biblio-online.ru/book/A0D9AD3D-5B14-4A71-9C33-50687A9CED6B:</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sz w:val="24"/>
          <w:szCs w:val="24"/>
          <w:lang w:eastAsia="en-US"/>
        </w:rPr>
        <w:t xml:space="preserve">Новоселов, А. Л.  Экономика, организация и управление в области недропользования: учебник и практикум / А. Л. Новоселов, О. Е. Медведева, И. Ю. Новоселова. — М.: Издательство Юрайт, 2016. — 625 с., Электронный ресурс: </w:t>
      </w:r>
      <w:hyperlink r:id="rId10" w:history="1">
        <w:r w:rsidRPr="00541564">
          <w:rPr>
            <w:rFonts w:ascii="Times New Roman" w:eastAsiaTheme="minorHAnsi" w:hAnsi="Times New Roman"/>
            <w:sz w:val="24"/>
            <w:szCs w:val="24"/>
            <w:lang w:eastAsia="en-US"/>
          </w:rPr>
          <w:t>https://biblio-online.ru/book/ADF593C9-C937-472B-843A-0F7F870F1080</w:t>
        </w:r>
      </w:hyperlink>
      <w:r w:rsidRPr="00541564">
        <w:rPr>
          <w:rFonts w:ascii="Times New Roman" w:eastAsiaTheme="minorHAnsi" w:hAnsi="Times New Roman"/>
          <w:sz w:val="24"/>
          <w:szCs w:val="24"/>
          <w:lang w:eastAsia="en-US"/>
        </w:rPr>
        <w:t>;</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iCs/>
          <w:sz w:val="24"/>
          <w:szCs w:val="24"/>
          <w:lang w:eastAsia="en-US"/>
        </w:rPr>
        <w:t xml:space="preserve">Прокофьев, С. Е. </w:t>
      </w:r>
      <w:r w:rsidRPr="00541564">
        <w:rPr>
          <w:rFonts w:ascii="Times New Roman" w:eastAsiaTheme="minorHAnsi" w:hAnsi="Times New Roman"/>
          <w:sz w:val="24"/>
          <w:szCs w:val="24"/>
          <w:lang w:eastAsia="en-US"/>
        </w:rPr>
        <w:t xml:space="preserve">Управление государственной и муниципальной собственностью: учебник и практикум для академического бакалавриата / С. Е. Прокофьев, А. И. Галкин, С. Г. Еремин; под ред. С. Е. Прокофьева. — М. : Издательство Юрайт, 2016. — 262 с. Электронный ресурс: </w:t>
      </w:r>
      <w:r w:rsidRPr="00541564">
        <w:rPr>
          <w:rFonts w:ascii="Times New Roman" w:eastAsiaTheme="minorHAnsi" w:hAnsi="Times New Roman"/>
          <w:iCs/>
          <w:sz w:val="24"/>
          <w:szCs w:val="24"/>
          <w:lang w:eastAsia="en-US"/>
        </w:rPr>
        <w:t xml:space="preserve">https://biblio-online.ru/book/44555AAE-7B41-46C4-BD7A-98CDF54F36DD: </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hyperlink w:history="1">
        <w:r w:rsidRPr="00541564">
          <w:rPr>
            <w:rFonts w:ascii="Times New Roman" w:eastAsiaTheme="minorHAnsi" w:hAnsi="Times New Roman"/>
            <w:vanish/>
            <w:sz w:val="24"/>
            <w:szCs w:val="24"/>
            <w:lang w:eastAsia="en-US"/>
          </w:rPr>
          <w:t>https://biblio-online.ru/book/498130B6-90F0-4F72-97C2-C7D690C82C1F</w:t>
        </w:r>
      </w:hyperlink>
      <w:r w:rsidRPr="00541564">
        <w:rPr>
          <w:rFonts w:ascii="Times New Roman" w:eastAsiaTheme="minorHAnsi" w:hAnsi="Times New Roman"/>
          <w:vanish/>
          <w:sz w:val="24"/>
          <w:szCs w:val="24"/>
          <w:lang w:eastAsia="en-US"/>
        </w:rPr>
        <w:t xml:space="preserve">: </w:t>
      </w:r>
      <w:r w:rsidRPr="00541564">
        <w:rPr>
          <w:rFonts w:ascii="Times New Roman" w:eastAsiaTheme="minorHAnsi" w:hAnsi="Times New Roman"/>
          <w:iCs/>
          <w:sz w:val="24"/>
          <w:szCs w:val="24"/>
          <w:lang w:eastAsia="en-US"/>
        </w:rPr>
        <w:t xml:space="preserve">Спиридонова, Е. А. </w:t>
      </w:r>
      <w:r w:rsidRPr="00541564">
        <w:rPr>
          <w:rFonts w:ascii="Times New Roman" w:eastAsiaTheme="minorHAnsi" w:hAnsi="Times New Roman"/>
          <w:sz w:val="24"/>
          <w:szCs w:val="24"/>
          <w:lang w:eastAsia="en-US"/>
        </w:rPr>
        <w:t>Оценка стоимости бизнеса: учебник и практикум для бакалавриата и магистратуры / Е. А. Спиридонова. — М.: Издательство Юрайт, 2016. — 299 с., Электронный ресурс: https://biblio-online.ru/book/498130B6-90F0-4F72-97C2-C7D690C82C1F;</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sz w:val="24"/>
          <w:szCs w:val="24"/>
          <w:lang w:eastAsia="en-US"/>
        </w:rPr>
        <w:t xml:space="preserve">Управление недвижимостью: учебник и практикум для академического бакалавриата / С. Н. Максимов [и др.]; под ред. С. Н. Максимова. — М.: Издательство Юрайт, 2016. — 388 с.: https://biblio-online.ru/book/F02BAB99-0C60-4E31-BF39-EB77AC57DA5D; </w:t>
      </w:r>
    </w:p>
    <w:p w:rsidR="00870656" w:rsidRPr="00541564" w:rsidRDefault="00870656" w:rsidP="00541564">
      <w:pPr>
        <w:pStyle w:val="af5"/>
        <w:numPr>
          <w:ilvl w:val="0"/>
          <w:numId w:val="12"/>
        </w:numPr>
        <w:spacing w:after="0" w:line="240" w:lineRule="auto"/>
        <w:ind w:left="0" w:firstLine="993"/>
        <w:jc w:val="both"/>
        <w:rPr>
          <w:rFonts w:ascii="Times New Roman" w:eastAsiaTheme="minorHAnsi" w:hAnsi="Times New Roman"/>
          <w:sz w:val="24"/>
          <w:szCs w:val="24"/>
          <w:lang w:eastAsia="en-US"/>
        </w:rPr>
      </w:pPr>
      <w:r w:rsidRPr="00541564">
        <w:rPr>
          <w:rFonts w:ascii="Times New Roman" w:eastAsiaTheme="minorHAnsi" w:hAnsi="Times New Roman"/>
          <w:sz w:val="24"/>
          <w:szCs w:val="24"/>
          <w:lang w:eastAsia="en-US"/>
        </w:rPr>
        <w:t>Экономика и управление природопользованием. Ресурсосбережение: учебник и практикум для бакалавриата и магистратуры / А. Л. Новоселов, И. Ю. Новоселова, И. М. Потравный, Е. С. Мелехин. — М.: Издательство Юрайт, 2016. — 343 с., Электронный ресурс: https://biblio-online.ru/book/E04C26B1-2372-4338-8FA1-9A0F8301CCC2;</w:t>
      </w:r>
    </w:p>
    <w:p w:rsidR="00B17318" w:rsidRPr="00541564" w:rsidRDefault="00B17318" w:rsidP="00B17318">
      <w:pPr>
        <w:pStyle w:val="24"/>
        <w:spacing w:before="0" w:line="240" w:lineRule="auto"/>
        <w:ind w:left="709" w:firstLine="0"/>
        <w:rPr>
          <w:b/>
          <w:sz w:val="24"/>
          <w:szCs w:val="24"/>
        </w:rPr>
      </w:pPr>
    </w:p>
    <w:p w:rsidR="001D4F8D" w:rsidRDefault="001D4F8D" w:rsidP="001D4F8D">
      <w:pPr>
        <w:ind w:firstLine="709"/>
        <w:rPr>
          <w:b/>
          <w:sz w:val="28"/>
          <w:szCs w:val="28"/>
        </w:rPr>
      </w:pPr>
      <w:r>
        <w:rPr>
          <w:b/>
          <w:sz w:val="28"/>
          <w:szCs w:val="28"/>
        </w:rPr>
        <w:t xml:space="preserve">9.2 </w:t>
      </w:r>
      <w:r w:rsidRPr="00D508B3">
        <w:rPr>
          <w:b/>
          <w:sz w:val="28"/>
          <w:szCs w:val="28"/>
        </w:rPr>
        <w:t xml:space="preserve">Дополнительная литература </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Алексеев, С. С. Право собственности: проблемы теории / С. С. Алексеев. — М.: Норма; ИНФРА-М, 2012.</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Бирюков, П. Н. Право интеллектуальной собственности: учебник и практикум для академического бакалавриата / П. Н. Бирюков. — 2-е изд., перераб. и доп. — М.: Издательство Юрайт, 2016. — 352 с.</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Василенко, И. А. Государственное и муниципальное управление: учебник для академического бакалавриата / И. А. Василенко. — 6-е изд., перераб. и доп. — М.: Издательство Юрайт, 2016. — 494 с. Электронный ресурс: https://biblio-online.ru/book/D630BB4E-69BF-488F-A182-D44729934350;</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Волков, А. М. Правовые основы природопользования и охраны окружающей среды: учебник и практикум для академического бакалавриата / А. М. Волков, Е. А. Лютягина; под общ. ред. А. М. Волкова. — М. : Издательство Юрайт, 2016. — 325 с</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Гимазова, Ю. В. Государственное и муниципальное управление: учебник для академического бакалавриата / Ю. В. Гимазова, Н. А. Омельченко; под общ. ред. Н. А. Омельченко. — М.: Издательство Юрайт, 2016. — 453 с. Электронный ресурс: https://biblio-online.ru/book/4BA1492C-68D4-4DF6-AA3E-0EB0028FC5FC</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Гладун, Е. Ф. Управление земельными ресурсами: учебник и практикум для академического бакалавриата / Е. Ф. Гладун. — 2-е изд., испр. и доп. — М. : Издательство Юрайт, 2016. — 159 с.</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Еремин, С.Г., Актуальные вопросы управления государственной и муниципальной собственностью. Учебное пособие, М.: Издательство Юстицинформ, 2014, - 280 с.</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Еремин, С.Г., Современные проблемы управления государственной и муниципальной собственностью, М.:  Издательство Юстицинформ, 2014, - 260 с.</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lastRenderedPageBreak/>
        <w:t>Ерофеев, Б. В. Земельное право: учебник / Б. В. Ерофеев. — М. : ИД ФОРУМ ; ИНФРА—М, 2013.</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Жарова, А. К. Защита интеллектуальной собственности: учебник для бакалавриата и магистратуры / А. К. Жарова, С. В. Мальцева; под общ. ред. С. В. Мальцевой. — 3-е изд., перераб. и доп. — М. : Издательство Юрайт, 2016. — 304 с.</w:t>
      </w:r>
    </w:p>
    <w:p w:rsidR="0058244C" w:rsidRPr="0058244C" w:rsidRDefault="0058244C"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Леонтьева, Л. С.  Управление интеллектуальным капиталом: учебник и практикум для бакалавриата и магистратуры / Л. С. Леонтьева, Л. Н. Орлова. — М.: Издательство Юрайт, 2016. — 295 с., Электронный ресурс: https://biblio-online.ru/book/FA827DDD-4272-44BC-9948-010110C53E67;</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 xml:space="preserve">Липски, С. А. Земельная политика: учебник для академического бакалавриата / С. А. Липски. — 2-е изд., испр. и доп. — М. : Издательство Юрайт, 2016. — 236 с. </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Лужина, А. Н. Понятие недвижимого имущества и отдельные объекты недвижимого имущества / А. Н. Лужина. — М.: РАП, 2013.</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Моттаева, А.Б.,. Проблемы управления государственной и муниципальной собственностью на современном этапе: монография / – Москва: НИУ МГСУ. 2015. – 160 с.</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 xml:space="preserve">Мухаев, Р. Т. Система государственного и муниципального управления в 2 т. Том 1, 2: учебник для академического бакалавриата / Р. Т. Мухаев. — 3-е изд., перераб. и доп. — М. : Издательство Юрайт, 2016. — 301 с., </w:t>
      </w:r>
      <w:hyperlink r:id="rId11" w:history="1">
        <w:r w:rsidRPr="0058244C">
          <w:rPr>
            <w:rFonts w:ascii="Times New Roman" w:eastAsiaTheme="minorHAnsi" w:hAnsi="Times New Roman"/>
            <w:sz w:val="24"/>
            <w:szCs w:val="24"/>
            <w:lang w:eastAsia="en-US"/>
          </w:rPr>
          <w:t>https://biblio-online.ru/book/7B99237D-5ADB-4914-9098-A3D809883F5C</w:t>
        </w:r>
      </w:hyperlink>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Новоселов, А. Л. Новоселова, И. Ю. Потравный, И. М., Мелехин, Е. С. Экономика и управление природопользованием. Ресурсосбережение: учебник и практикум для бакалавриата и магистратуры / — М. : Издательство Юрайт, 2016. — 343 с.</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 xml:space="preserve">Новоселова, Л. А. Право интеллектуальной собственности: учебник для академического бакалавриата / под ред. Л. А. Новоселовой. — М. : Издательство Юрайт, 2016. — 302 с. </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 xml:space="preserve">Позднякова, Е. А. Право интеллектуальной собственности: учебник и практикум для академического бакалавриата / под общ. ред. Е. А. Поздняковой. — М. : Издательство Юрайт, 2016. — 275 с. </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 xml:space="preserve">Рожкова, М. А. Интеллектуальная собственность. Основные аспекты охраны и защиты. Учебное пособие — М. : Издательство: Проспект, 2015, 248 с.   </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Соловьев М.М., Кошкин Л.И., Свирина А.А. Управление государственной собственностью: методология, опыт, инновации: Учебник. Ростов н/Д.: Феникс, 2014. 303 с;</w:t>
      </w:r>
    </w:p>
    <w:p w:rsidR="00870656" w:rsidRPr="0058244C" w:rsidRDefault="00870656" w:rsidP="0058244C">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58244C">
        <w:rPr>
          <w:rFonts w:ascii="Times New Roman" w:eastAsiaTheme="minorHAnsi" w:hAnsi="Times New Roman"/>
          <w:sz w:val="24"/>
          <w:szCs w:val="24"/>
          <w:lang w:eastAsia="en-US"/>
        </w:rPr>
        <w:t>Управление государственной собственностью: Учебник / Под ред. В.И. Кошкина. М.: ЭКМОС, 2012. - 664 с</w:t>
      </w:r>
    </w:p>
    <w:p w:rsidR="003B283F" w:rsidRPr="00B17318" w:rsidRDefault="003B283F" w:rsidP="00EB636C">
      <w:pPr>
        <w:pStyle w:val="24"/>
        <w:spacing w:before="0" w:line="240" w:lineRule="auto"/>
        <w:ind w:left="709" w:firstLine="0"/>
        <w:rPr>
          <w:iCs/>
          <w:sz w:val="24"/>
          <w:szCs w:val="24"/>
        </w:rPr>
      </w:pPr>
    </w:p>
    <w:p w:rsidR="00B17318" w:rsidRDefault="00B17318" w:rsidP="00B17318">
      <w:pPr>
        <w:ind w:firstLine="709"/>
      </w:pPr>
    </w:p>
    <w:p w:rsidR="006C1FB7" w:rsidRDefault="006C1FB7" w:rsidP="006C1FB7">
      <w:pPr>
        <w:ind w:firstLine="709"/>
        <w:rPr>
          <w:b/>
          <w:sz w:val="28"/>
          <w:szCs w:val="28"/>
        </w:rPr>
      </w:pPr>
      <w:r w:rsidRPr="006C1FB7">
        <w:rPr>
          <w:b/>
          <w:sz w:val="28"/>
          <w:szCs w:val="28"/>
        </w:rPr>
        <w:t xml:space="preserve">9.3 </w:t>
      </w:r>
      <w:bookmarkStart w:id="77" w:name="OLE_LINK117"/>
      <w:bookmarkStart w:id="78" w:name="OLE_LINK141"/>
      <w:r w:rsidRPr="006C1FB7">
        <w:rPr>
          <w:b/>
          <w:sz w:val="28"/>
          <w:szCs w:val="28"/>
        </w:rPr>
        <w:t xml:space="preserve">Нормативно-правовые акты </w:t>
      </w:r>
      <w:bookmarkEnd w:id="77"/>
      <w:bookmarkEnd w:id="78"/>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Кодекс РФ от 04.12.2006 N 200-ФЗ Лесной кодекс Российской Федерации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Кодекс РФ от 25.10.2001 N 136-ФЗ Земельный кодекс Российской Федерации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Кодекс РФ от 29.12.2004 N 188-ФЗ Жилищный кодекс Российской Федерации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Кодекс РФ от 30.11.1994 N 51-ФЗ Гражданский кодекс Российской Федерации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Кодекс РФ от 31.07.1998 N 145-ФЗ Бюджетный кодекс Российской Федерации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05.04.2013 N 44-ФЗ О контрактной системе в сфере закупок товаров, работ, услуг для обеспечения государственных и муниципальных нужд (с изменениями на 3 июля 2016 года) (редакция, действующая с 1 сентября 2016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06.10.2013 N 131-ФЗ Об общих принципах организации местного самоуправления в Российской Федерации</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13.07.2015 N 218-ФЗ О государственной регистрации недвижимости</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lastRenderedPageBreak/>
        <w:t xml:space="preserve">Федеральный закон от 14.11.2002 N 161-ФЗ О государственных и муниципальных унитарных предприятиях (с изменениями на 23 мая 2016 года)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изменениями на 28 ноября 2015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21.12.2001 N 178-ФЗ О приватизации государственного и Федеральный закон от 23.02.1995 N 26-ФЗ О природных лечебных ресурсах, лечебно-оздоровительных местностях и курортах</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21.12.2001 N 178-ФЗ О приватизации государственного и муниципального имущества (с изменениями на 3 июля 2016 года) (редакция, действующая с 1 сентября 2016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Федеральный закон от 24.04.1995 N 52-ФЗ О животном мире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24.07.2002 N 101-ФЗ Об обороте земель сельскохозяйственного назначения (с изменениями на 3 июля 2016 года) (редакция, действующая с 15 июля 2016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Федеральный закон от 25.06.2002 N 73-ФЗ Об объектах культурного наследия (памятниках истории и культуры) народов Российской Федерации (с изменениями на 5 апреля 2016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Федеральный Закон РФ от 21.02.1992 N 2395-1 О недрах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Указ Президента РФ от 08.02.1993 N 201 О государственной собственности бывшего Союза ССР за рубежом</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Указ Президента РФ от 12.05.1997 N 478 О мерах по обеспечению государственного управления закрепленными в федеральной собственности акциями Российского акционерного общества "Газпром" (с изменениями на 14 мая 1998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Указ Президента РФ от 30.09.1995 N 986 О порядке принятия решений об управлении и распоряжении находящимися в федеральной собственности акциями (с изменениями на 8 июля 1997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03.02.2000 N 104 Об усилении контроля за деятельностью федеральных государственных унитарных предприятий и управлением находящимися в федеральной собственности акциями открытых акционерных обществ (с изменениями на 23 марта 2006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03.12.2004 N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(с изменениями на 11 августа 2016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03.12.2004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(с изменениями на 17 декабря 2014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04.10.1999 N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 (с изменениями на 25 декабря 2014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07.08.1997 N 989 О порядке передачи в доверительное управление закрепленных в федеральной собственности акций акционерных обществ, созданных в процессе приватизации, и заключении договоров доверительного управления этими акциями (с изменениями на 26 июля 2004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Постановление Правительства РФ от 09.01.2014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lastRenderedPageBreak/>
        <w:t>Постановление Правительства РФ от 10.04.2002 N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(с изменениями на 7 июля 2016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Постановление Правительства РФ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 xml:space="preserve">Постановление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21 марта 2012 года N 218 О Федеральной службе по интеллектуальной собственности</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22.04.1997 N 439 О мерах по обеспечению государственного управления закрепленными в федеральной собственности акциями Российского акционерного общества "ЕЭС России"</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26.12.2005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 (с изменениями на 16 мая 2016 года)</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27.01.2012 N 34 Об управлении находящимися в собственности Российской Федерации долями в обществах с ограниченной ответственностью, созданных в процессе приватизации</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F07DB" w:rsidRPr="009C62AF" w:rsidRDefault="00EF07DB" w:rsidP="009C62AF">
      <w:pPr>
        <w:pStyle w:val="af5"/>
        <w:numPr>
          <w:ilvl w:val="0"/>
          <w:numId w:val="12"/>
        </w:numPr>
        <w:spacing w:after="0" w:line="240" w:lineRule="auto"/>
        <w:ind w:left="0" w:firstLine="709"/>
        <w:jc w:val="both"/>
        <w:rPr>
          <w:rFonts w:ascii="Times New Roman" w:eastAsiaTheme="minorHAnsi" w:hAnsi="Times New Roman"/>
          <w:sz w:val="24"/>
          <w:szCs w:val="24"/>
          <w:lang w:eastAsia="en-US"/>
        </w:rPr>
      </w:pPr>
      <w:r w:rsidRPr="009C62AF">
        <w:rPr>
          <w:rFonts w:ascii="Times New Roman" w:eastAsiaTheme="minorHAnsi" w:hAnsi="Times New Roman"/>
          <w:sz w:val="24"/>
          <w:szCs w:val="24"/>
          <w:lang w:eastAsia="en-US"/>
        </w:rPr>
        <w:t>Постановление Правительства РФ от 31.12.2010 N 1214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 (с изменениями на 10 ноября 2015 года)</w:t>
      </w:r>
    </w:p>
    <w:p w:rsidR="00B17318" w:rsidRDefault="00B17318" w:rsidP="001D4F8D">
      <w:pPr>
        <w:ind w:firstLine="709"/>
      </w:pPr>
    </w:p>
    <w:p w:rsidR="001D4F8D" w:rsidRPr="007A73CB" w:rsidRDefault="001D4F8D" w:rsidP="00A707A7">
      <w:pPr>
        <w:numPr>
          <w:ilvl w:val="0"/>
          <w:numId w:val="2"/>
        </w:numPr>
        <w:ind w:left="0" w:firstLine="786"/>
        <w:rPr>
          <w:rFonts w:eastAsia="Calibri"/>
          <w:b/>
          <w:sz w:val="28"/>
          <w:szCs w:val="22"/>
          <w:lang w:eastAsia="en-US"/>
        </w:rPr>
      </w:pPr>
      <w:r w:rsidRPr="007A73CB">
        <w:rPr>
          <w:rFonts w:eastAsia="Calibri"/>
          <w:b/>
          <w:sz w:val="28"/>
          <w:szCs w:val="22"/>
          <w:lang w:eastAsia="en-US"/>
        </w:rPr>
        <w:t>Перечень ресурсов информационно - телекоммуникационной сети «Интернет»</w:t>
      </w:r>
    </w:p>
    <w:p w:rsidR="00951CBC" w:rsidRDefault="00951CBC" w:rsidP="00951CBC">
      <w:pPr>
        <w:ind w:firstLine="709"/>
        <w:rPr>
          <w:lang w:eastAsia="ru-RU"/>
        </w:rPr>
      </w:pPr>
      <w:r w:rsidRPr="007A73CB">
        <w:rPr>
          <w:lang w:eastAsia="ru-RU"/>
        </w:rPr>
        <w:t>http://www.mnr.gov.ru/ Министерство природных ресурсов и экологии Российской Фе</w:t>
      </w:r>
      <w:r>
        <w:rPr>
          <w:lang w:eastAsia="ru-RU"/>
        </w:rPr>
        <w:t>дерации (Минприроды);</w:t>
      </w:r>
    </w:p>
    <w:p w:rsidR="00951CBC" w:rsidRDefault="007A73CB" w:rsidP="007A73CB">
      <w:pPr>
        <w:ind w:firstLine="709"/>
        <w:rPr>
          <w:lang w:eastAsia="ru-RU"/>
        </w:rPr>
      </w:pPr>
      <w:r w:rsidRPr="007A73CB">
        <w:rPr>
          <w:lang w:eastAsia="ru-RU"/>
        </w:rPr>
        <w:t>http://www</w:t>
      </w:r>
      <w:r>
        <w:rPr>
          <w:lang w:eastAsia="ru-RU"/>
        </w:rPr>
        <w:t>.</w:t>
      </w:r>
      <w:hyperlink r:id="rId12" w:tgtFrame="_blank" w:history="1">
        <w:r w:rsidRPr="007A73CB">
          <w:rPr>
            <w:lang w:eastAsia="ru-RU"/>
          </w:rPr>
          <w:t>voda.mnr.gov.ru</w:t>
        </w:r>
      </w:hyperlink>
      <w:r w:rsidRPr="007A73CB">
        <w:rPr>
          <w:lang w:eastAsia="ru-RU"/>
        </w:rPr>
        <w:t xml:space="preserve"> </w:t>
      </w:r>
      <w:r>
        <w:rPr>
          <w:lang w:eastAsia="ru-RU"/>
        </w:rPr>
        <w:t xml:space="preserve"> </w:t>
      </w:r>
      <w:r w:rsidR="00951CBC">
        <w:rPr>
          <w:lang w:eastAsia="ru-RU"/>
        </w:rPr>
        <w:t xml:space="preserve">/Федеральное агентство водных ресурсов (Росводресурсы); </w:t>
      </w:r>
    </w:p>
    <w:p w:rsidR="00951CBC" w:rsidRDefault="007A73CB" w:rsidP="00951CBC">
      <w:pPr>
        <w:ind w:firstLine="709"/>
        <w:rPr>
          <w:lang w:eastAsia="ru-RU"/>
        </w:rPr>
      </w:pPr>
      <w:r w:rsidRPr="007A73CB">
        <w:rPr>
          <w:lang w:eastAsia="ru-RU"/>
        </w:rPr>
        <w:t>http://www</w:t>
      </w:r>
      <w:r>
        <w:rPr>
          <w:lang w:eastAsia="ru-RU"/>
        </w:rPr>
        <w:t>.</w:t>
      </w:r>
      <w:hyperlink r:id="rId13" w:tgtFrame="_blank" w:history="1">
        <w:r w:rsidRPr="007A73CB">
          <w:rPr>
            <w:lang w:eastAsia="ru-RU"/>
          </w:rPr>
          <w:t>rosleshoz.gov.ru</w:t>
        </w:r>
      </w:hyperlink>
      <w:r>
        <w:rPr>
          <w:lang w:eastAsia="ru-RU"/>
        </w:rPr>
        <w:t xml:space="preserve"> </w:t>
      </w:r>
      <w:r w:rsidR="00951CBC">
        <w:rPr>
          <w:lang w:eastAsia="ru-RU"/>
        </w:rPr>
        <w:t xml:space="preserve">Федеральное агентство лесного хозяйства (Рослесхоз); </w:t>
      </w:r>
    </w:p>
    <w:p w:rsidR="00951CBC" w:rsidRDefault="007A73CB" w:rsidP="00951CBC">
      <w:pPr>
        <w:ind w:firstLine="709"/>
        <w:rPr>
          <w:lang w:eastAsia="ru-RU"/>
        </w:rPr>
      </w:pPr>
      <w:r w:rsidRPr="007A73CB">
        <w:rPr>
          <w:lang w:eastAsia="ru-RU"/>
        </w:rPr>
        <w:t>http://www.rosnedra.gov.ru/</w:t>
      </w:r>
      <w:r w:rsidR="00951CBC">
        <w:rPr>
          <w:lang w:eastAsia="ru-RU"/>
        </w:rPr>
        <w:t xml:space="preserve"> Федеральное агентство по недропользованию (Роснедра); </w:t>
      </w:r>
    </w:p>
    <w:p w:rsidR="00951CBC" w:rsidRDefault="007A73CB" w:rsidP="00951CBC">
      <w:pPr>
        <w:ind w:firstLine="709"/>
        <w:rPr>
          <w:lang w:eastAsia="ru-RU"/>
        </w:rPr>
      </w:pPr>
      <w:r w:rsidRPr="007A73CB">
        <w:rPr>
          <w:lang w:eastAsia="ru-RU"/>
        </w:rPr>
        <w:t>http://www.rosim.ru/</w:t>
      </w:r>
      <w:r w:rsidR="00951CBC">
        <w:rPr>
          <w:lang w:eastAsia="ru-RU"/>
        </w:rPr>
        <w:t xml:space="preserve"> Федеральное агентство по управлению государственным имуществом (Росимущество):</w:t>
      </w:r>
    </w:p>
    <w:p w:rsidR="00951CBC" w:rsidRDefault="007A73CB" w:rsidP="00951CBC">
      <w:pPr>
        <w:ind w:firstLine="709"/>
        <w:rPr>
          <w:lang w:eastAsia="ru-RU"/>
        </w:rPr>
      </w:pPr>
      <w:r w:rsidRPr="007A73CB">
        <w:rPr>
          <w:lang w:eastAsia="ru-RU"/>
        </w:rPr>
        <w:t>http://economy.gov.ru/minec/main/</w:t>
      </w:r>
      <w:r w:rsidR="00951CBC">
        <w:rPr>
          <w:lang w:eastAsia="ru-RU"/>
        </w:rPr>
        <w:t xml:space="preserve"> Министерство экономического развития Российской Федерации (Минэкономразвития);</w:t>
      </w:r>
    </w:p>
    <w:p w:rsidR="007A73CB" w:rsidRDefault="00541564" w:rsidP="00951CBC">
      <w:pPr>
        <w:ind w:firstLine="709"/>
        <w:rPr>
          <w:lang w:eastAsia="ru-RU"/>
        </w:rPr>
      </w:pPr>
      <w:hyperlink r:id="rId14" w:history="1">
        <w:r w:rsidR="007A73CB" w:rsidRPr="007A73CB">
          <w:rPr>
            <w:lang w:eastAsia="ru-RU"/>
          </w:rPr>
          <w:t>https://rosreestr.ru/site/</w:t>
        </w:r>
      </w:hyperlink>
      <w:r w:rsidR="007A73CB">
        <w:rPr>
          <w:lang w:eastAsia="ru-RU"/>
        </w:rPr>
        <w:t xml:space="preserve"> Федеральная служба государственной регистрации, кадастра и картографии. </w:t>
      </w:r>
    </w:p>
    <w:p w:rsidR="00951CBC" w:rsidRDefault="00951CBC" w:rsidP="0071046C">
      <w:pPr>
        <w:ind w:firstLine="709"/>
        <w:rPr>
          <w:lang w:eastAsia="ru-RU"/>
        </w:rPr>
      </w:pPr>
    </w:p>
    <w:p w:rsidR="001D4F8D" w:rsidRPr="00E75082" w:rsidRDefault="001D4F8D" w:rsidP="00A707A7">
      <w:pPr>
        <w:numPr>
          <w:ilvl w:val="0"/>
          <w:numId w:val="2"/>
        </w:numPr>
        <w:ind w:left="0" w:firstLine="786"/>
        <w:rPr>
          <w:rFonts w:eastAsia="Calibri"/>
          <w:b/>
          <w:sz w:val="28"/>
          <w:szCs w:val="22"/>
          <w:lang w:eastAsia="en-US"/>
        </w:rPr>
      </w:pPr>
      <w:r w:rsidRPr="00E75082">
        <w:rPr>
          <w:rFonts w:eastAsia="Calibri"/>
          <w:b/>
          <w:sz w:val="28"/>
          <w:szCs w:val="22"/>
          <w:lang w:eastAsia="en-US"/>
        </w:rPr>
        <w:lastRenderedPageBreak/>
        <w:t xml:space="preserve">Перечень информационных технологий </w:t>
      </w:r>
    </w:p>
    <w:p w:rsidR="001D4F8D" w:rsidRPr="0077503B" w:rsidRDefault="001D4F8D" w:rsidP="001D4F8D">
      <w:pPr>
        <w:spacing w:before="120" w:after="120"/>
        <w:ind w:firstLine="708"/>
      </w:pPr>
      <w:r w:rsidRPr="007F1BA9">
        <w:t xml:space="preserve">Пакет </w:t>
      </w:r>
      <w:r w:rsidRPr="007F1BA9">
        <w:rPr>
          <w:lang w:val="en-US"/>
        </w:rPr>
        <w:t>Microsoft</w:t>
      </w:r>
      <w:r w:rsidRPr="0077503B">
        <w:t xml:space="preserve"> </w:t>
      </w:r>
      <w:r w:rsidRPr="007F1BA9">
        <w:rPr>
          <w:lang w:val="en-US"/>
        </w:rPr>
        <w:t>Office</w:t>
      </w:r>
      <w:r w:rsidR="00D210E7" w:rsidRPr="00D210E7">
        <w:t xml:space="preserve">, iSpring Suite, MindManager, iSpring </w:t>
      </w:r>
      <w:r w:rsidR="00D210E7" w:rsidRPr="00D210E7">
        <w:rPr>
          <w:lang w:val="en-US"/>
        </w:rPr>
        <w:t>QuizMaker</w:t>
      </w:r>
      <w:r>
        <w:t xml:space="preserve">, а также </w:t>
      </w:r>
      <w:r w:rsidR="00D210E7">
        <w:t>необходимые программные</w:t>
      </w:r>
      <w:r>
        <w:t xml:space="preserve"> средств</w:t>
      </w:r>
      <w:r w:rsidR="00D210E7">
        <w:t>а</w:t>
      </w:r>
      <w:r>
        <w:t xml:space="preserve"> для обработки аналитической информации</w:t>
      </w:r>
      <w:r w:rsidRPr="0077503B">
        <w:t>.</w:t>
      </w:r>
    </w:p>
    <w:p w:rsidR="001D4F8D" w:rsidRPr="00E75082" w:rsidRDefault="001D4F8D" w:rsidP="00A707A7">
      <w:pPr>
        <w:numPr>
          <w:ilvl w:val="0"/>
          <w:numId w:val="2"/>
        </w:numPr>
        <w:ind w:left="0" w:firstLine="786"/>
        <w:rPr>
          <w:rFonts w:eastAsia="Calibri"/>
          <w:b/>
          <w:sz w:val="28"/>
          <w:szCs w:val="22"/>
          <w:lang w:eastAsia="en-US"/>
        </w:rPr>
      </w:pPr>
      <w:r w:rsidRPr="00E75082">
        <w:rPr>
          <w:rFonts w:eastAsia="Calibri"/>
          <w:b/>
          <w:sz w:val="28"/>
          <w:szCs w:val="22"/>
          <w:lang w:eastAsia="en-US"/>
        </w:rPr>
        <w:t xml:space="preserve">Электронная поддержка дисциплины </w:t>
      </w:r>
    </w:p>
    <w:p w:rsidR="00661C64" w:rsidRPr="006C3828" w:rsidRDefault="00661C64" w:rsidP="00661C64">
      <w:pPr>
        <w:pStyle w:val="af7"/>
        <w:spacing w:before="0" w:after="0"/>
        <w:ind w:firstLine="709"/>
        <w:jc w:val="both"/>
        <w:rPr>
          <w:bCs/>
        </w:rPr>
      </w:pPr>
      <w:r>
        <w:t>Электронная поддержка дисциплины обеспечивается ресурсами П</w:t>
      </w:r>
      <w:r w:rsidRPr="004D3027">
        <w:t>о</w:t>
      </w:r>
      <w:r>
        <w:t xml:space="preserve">ртала ВГУЭС, где находится хранилище цифровых учебно-методических материалов ВГУЭС, включая </w:t>
      </w:r>
      <w:bookmarkStart w:id="79" w:name="_Toc367448530"/>
      <w:bookmarkStart w:id="80" w:name="_Toc399758449"/>
      <w:r>
        <w:t>п</w:t>
      </w:r>
      <w:r w:rsidRPr="006C3828">
        <w:rPr>
          <w:bCs/>
        </w:rPr>
        <w:t>олнотекстовые базы данных</w:t>
      </w:r>
      <w:bookmarkEnd w:id="79"/>
      <w:bookmarkEnd w:id="80"/>
      <w:r>
        <w:rPr>
          <w:bCs/>
        </w:rPr>
        <w:t xml:space="preserve"> библиотеки</w:t>
      </w:r>
      <w:r w:rsidRPr="002E2250">
        <w:rPr>
          <w:bCs/>
        </w:rPr>
        <w:t xml:space="preserve"> ВГУЭС</w:t>
      </w:r>
      <w:r>
        <w:rPr>
          <w:bCs/>
        </w:rPr>
        <w:t>:</w:t>
      </w:r>
      <w:r w:rsidRPr="006C3828">
        <w:rPr>
          <w:bCs/>
        </w:rPr>
        <w:t xml:space="preserve"> </w:t>
      </w:r>
    </w:p>
    <w:p w:rsidR="00661C64" w:rsidRPr="006C3828" w:rsidRDefault="00661C64" w:rsidP="00661C64">
      <w:pPr>
        <w:pStyle w:val="af5"/>
        <w:numPr>
          <w:ilvl w:val="0"/>
          <w:numId w:val="11"/>
        </w:numPr>
        <w:spacing w:after="0" w:line="240" w:lineRule="auto"/>
        <w:ind w:hanging="357"/>
        <w:rPr>
          <w:rFonts w:ascii="Times New Roman" w:hAnsi="Times New Roman"/>
          <w:sz w:val="24"/>
          <w:szCs w:val="24"/>
        </w:rPr>
      </w:pPr>
      <w:r w:rsidRPr="006C3828">
        <w:rPr>
          <w:rFonts w:ascii="Times New Roman" w:hAnsi="Times New Roman"/>
          <w:bCs/>
          <w:sz w:val="24"/>
          <w:szCs w:val="24"/>
        </w:rPr>
        <w:t>Электронная библиотечн</w:t>
      </w:r>
      <w:r>
        <w:rPr>
          <w:rFonts w:ascii="Times New Roman" w:hAnsi="Times New Roman"/>
          <w:bCs/>
          <w:sz w:val="24"/>
          <w:szCs w:val="24"/>
        </w:rPr>
        <w:t>ая система издательства «ЮРАЙТ»;</w:t>
      </w:r>
    </w:p>
    <w:p w:rsidR="00661C64" w:rsidRPr="006C3828" w:rsidRDefault="00661C64" w:rsidP="00661C64">
      <w:pPr>
        <w:pStyle w:val="af5"/>
        <w:numPr>
          <w:ilvl w:val="0"/>
          <w:numId w:val="11"/>
        </w:numPr>
        <w:spacing w:after="0" w:line="240" w:lineRule="auto"/>
        <w:ind w:hanging="357"/>
        <w:rPr>
          <w:rFonts w:ascii="Times New Roman" w:hAnsi="Times New Roman"/>
          <w:sz w:val="24"/>
          <w:szCs w:val="24"/>
        </w:rPr>
      </w:pPr>
      <w:r w:rsidRPr="006C3828">
        <w:rPr>
          <w:rFonts w:ascii="Times New Roman" w:hAnsi="Times New Roman"/>
          <w:sz w:val="24"/>
          <w:szCs w:val="24"/>
        </w:rPr>
        <w:t xml:space="preserve">Электронно-библиотечная система </w:t>
      </w:r>
      <w:r w:rsidRPr="006C3828">
        <w:rPr>
          <w:rFonts w:ascii="Times New Roman" w:hAnsi="Times New Roman"/>
          <w:sz w:val="24"/>
          <w:szCs w:val="24"/>
          <w:lang w:val="en-US"/>
        </w:rPr>
        <w:t>BOOK</w:t>
      </w:r>
      <w:r w:rsidRPr="006C3828">
        <w:rPr>
          <w:rFonts w:ascii="Times New Roman" w:hAnsi="Times New Roman"/>
          <w:sz w:val="24"/>
          <w:szCs w:val="24"/>
        </w:rPr>
        <w:t>.</w:t>
      </w:r>
      <w:r w:rsidRPr="006C3828">
        <w:rPr>
          <w:rFonts w:ascii="Times New Roman" w:hAnsi="Times New Roman"/>
          <w:sz w:val="24"/>
          <w:szCs w:val="24"/>
          <w:lang w:val="en-US"/>
        </w:rPr>
        <w:t>ru</w:t>
      </w:r>
      <w:r>
        <w:rPr>
          <w:rFonts w:ascii="Times New Roman" w:hAnsi="Times New Roman"/>
          <w:sz w:val="24"/>
          <w:szCs w:val="24"/>
        </w:rPr>
        <w:t>;</w:t>
      </w:r>
    </w:p>
    <w:p w:rsidR="00661C64" w:rsidRPr="006C3828" w:rsidRDefault="00661C64" w:rsidP="00661C64">
      <w:pPr>
        <w:pStyle w:val="af5"/>
        <w:numPr>
          <w:ilvl w:val="0"/>
          <w:numId w:val="11"/>
        </w:numPr>
        <w:spacing w:after="0" w:line="240" w:lineRule="auto"/>
        <w:ind w:hanging="357"/>
        <w:rPr>
          <w:rFonts w:ascii="Times New Roman" w:hAnsi="Times New Roman"/>
          <w:sz w:val="24"/>
          <w:szCs w:val="24"/>
        </w:rPr>
      </w:pPr>
      <w:r w:rsidRPr="006C3828">
        <w:rPr>
          <w:rFonts w:ascii="Times New Roman" w:hAnsi="Times New Roman"/>
          <w:sz w:val="24"/>
          <w:szCs w:val="24"/>
        </w:rPr>
        <w:t>Электронно-библиотечная система РУКОНТ</w:t>
      </w:r>
      <w:r>
        <w:rPr>
          <w:rFonts w:ascii="Times New Roman" w:hAnsi="Times New Roman"/>
          <w:sz w:val="24"/>
          <w:szCs w:val="24"/>
        </w:rPr>
        <w:t>;</w:t>
      </w:r>
    </w:p>
    <w:p w:rsidR="00661C64" w:rsidRPr="006C3828" w:rsidRDefault="00661C64" w:rsidP="00661C64">
      <w:pPr>
        <w:pStyle w:val="af5"/>
        <w:numPr>
          <w:ilvl w:val="0"/>
          <w:numId w:val="11"/>
        </w:numPr>
        <w:spacing w:after="0" w:line="240" w:lineRule="auto"/>
        <w:ind w:hanging="357"/>
        <w:rPr>
          <w:rFonts w:ascii="Times New Roman" w:hAnsi="Times New Roman"/>
          <w:sz w:val="24"/>
          <w:szCs w:val="24"/>
        </w:rPr>
      </w:pPr>
      <w:r w:rsidRPr="006C3828">
        <w:rPr>
          <w:rFonts w:ascii="Times New Roman" w:hAnsi="Times New Roman"/>
          <w:sz w:val="24"/>
          <w:szCs w:val="24"/>
        </w:rPr>
        <w:t>Электронно-библиотечная система издательства «Лань»</w:t>
      </w:r>
      <w:r>
        <w:rPr>
          <w:rFonts w:ascii="Times New Roman" w:hAnsi="Times New Roman"/>
          <w:sz w:val="24"/>
          <w:szCs w:val="24"/>
        </w:rPr>
        <w:t>;</w:t>
      </w:r>
    </w:p>
    <w:p w:rsidR="00661C64" w:rsidRPr="006C3828" w:rsidRDefault="00661C64" w:rsidP="00661C64">
      <w:pPr>
        <w:pStyle w:val="af5"/>
        <w:numPr>
          <w:ilvl w:val="0"/>
          <w:numId w:val="11"/>
        </w:numPr>
        <w:spacing w:after="0" w:line="240" w:lineRule="auto"/>
        <w:ind w:hanging="357"/>
        <w:rPr>
          <w:rFonts w:ascii="Times New Roman" w:hAnsi="Times New Roman"/>
          <w:sz w:val="24"/>
          <w:szCs w:val="24"/>
        </w:rPr>
      </w:pPr>
      <w:r w:rsidRPr="006C3828">
        <w:rPr>
          <w:rFonts w:ascii="Times New Roman" w:hAnsi="Times New Roman"/>
          <w:sz w:val="24"/>
          <w:szCs w:val="24"/>
        </w:rPr>
        <w:t>Информационно-аналитическое агентство ИНТЕГРУМ</w:t>
      </w:r>
      <w:r>
        <w:rPr>
          <w:rFonts w:ascii="Times New Roman" w:hAnsi="Times New Roman"/>
          <w:sz w:val="24"/>
          <w:szCs w:val="24"/>
        </w:rPr>
        <w:t>;</w:t>
      </w:r>
    </w:p>
    <w:p w:rsidR="00661C64" w:rsidRPr="006C3828" w:rsidRDefault="00661C64" w:rsidP="00661C64">
      <w:pPr>
        <w:pStyle w:val="af5"/>
        <w:numPr>
          <w:ilvl w:val="0"/>
          <w:numId w:val="11"/>
        </w:numPr>
        <w:spacing w:after="0" w:line="240" w:lineRule="auto"/>
        <w:ind w:hanging="357"/>
        <w:rPr>
          <w:rFonts w:ascii="Times New Roman" w:hAnsi="Times New Roman"/>
          <w:sz w:val="24"/>
          <w:szCs w:val="24"/>
        </w:rPr>
      </w:pPr>
      <w:r w:rsidRPr="006C3828">
        <w:rPr>
          <w:rFonts w:ascii="Times New Roman" w:hAnsi="Times New Roman"/>
          <w:sz w:val="24"/>
          <w:szCs w:val="24"/>
        </w:rPr>
        <w:t>Электронная библиотека диссертаций</w:t>
      </w:r>
      <w:r>
        <w:rPr>
          <w:rFonts w:ascii="Times New Roman" w:hAnsi="Times New Roman"/>
          <w:sz w:val="24"/>
          <w:szCs w:val="24"/>
        </w:rPr>
        <w:t>;</w:t>
      </w:r>
    </w:p>
    <w:p w:rsidR="00661C64" w:rsidRPr="006C3828" w:rsidRDefault="00661C64" w:rsidP="00661C64">
      <w:pPr>
        <w:pStyle w:val="af5"/>
        <w:numPr>
          <w:ilvl w:val="0"/>
          <w:numId w:val="11"/>
        </w:numPr>
        <w:spacing w:after="0" w:line="240" w:lineRule="auto"/>
        <w:ind w:hanging="357"/>
        <w:rPr>
          <w:rFonts w:ascii="Times New Roman" w:hAnsi="Times New Roman"/>
          <w:sz w:val="24"/>
          <w:szCs w:val="24"/>
        </w:rPr>
      </w:pPr>
      <w:r w:rsidRPr="006C3828">
        <w:rPr>
          <w:rFonts w:ascii="Times New Roman" w:hAnsi="Times New Roman"/>
          <w:sz w:val="24"/>
          <w:szCs w:val="24"/>
        </w:rPr>
        <w:t xml:space="preserve">Научная электронная библиотека (НЭБ) </w:t>
      </w:r>
      <w:r w:rsidRPr="006C3828">
        <w:rPr>
          <w:rFonts w:ascii="Times New Roman" w:hAnsi="Times New Roman"/>
          <w:sz w:val="24"/>
          <w:szCs w:val="24"/>
          <w:lang w:val="en-US"/>
        </w:rPr>
        <w:t>eLIBRARY</w:t>
      </w:r>
      <w:r w:rsidRPr="006C3828">
        <w:rPr>
          <w:rFonts w:ascii="Times New Roman" w:hAnsi="Times New Roman"/>
          <w:sz w:val="24"/>
          <w:szCs w:val="24"/>
        </w:rPr>
        <w:t>.</w:t>
      </w:r>
      <w:r w:rsidRPr="006C3828">
        <w:rPr>
          <w:rFonts w:ascii="Times New Roman" w:hAnsi="Times New Roman"/>
          <w:sz w:val="24"/>
          <w:szCs w:val="24"/>
          <w:lang w:val="en-US"/>
        </w:rPr>
        <w:t>ru</w:t>
      </w:r>
      <w:r>
        <w:rPr>
          <w:rFonts w:ascii="Times New Roman" w:hAnsi="Times New Roman"/>
          <w:sz w:val="24"/>
          <w:szCs w:val="24"/>
        </w:rPr>
        <w:t>;</w:t>
      </w:r>
    </w:p>
    <w:p w:rsidR="00661C64" w:rsidRPr="006C3828" w:rsidRDefault="00661C64" w:rsidP="00661C64">
      <w:pPr>
        <w:pStyle w:val="af5"/>
        <w:numPr>
          <w:ilvl w:val="0"/>
          <w:numId w:val="11"/>
        </w:numPr>
        <w:spacing w:after="0" w:line="240" w:lineRule="auto"/>
        <w:ind w:hanging="357"/>
        <w:rPr>
          <w:rFonts w:ascii="Times New Roman" w:hAnsi="Times New Roman"/>
          <w:sz w:val="24"/>
          <w:szCs w:val="24"/>
        </w:rPr>
      </w:pPr>
      <w:r w:rsidRPr="006C3828">
        <w:rPr>
          <w:rFonts w:ascii="Times New Roman" w:hAnsi="Times New Roman"/>
          <w:sz w:val="24"/>
          <w:szCs w:val="24"/>
        </w:rPr>
        <w:t>Справочная-правовая система «Консультант Плюс»</w:t>
      </w:r>
      <w:r>
        <w:rPr>
          <w:rFonts w:ascii="Times New Roman" w:hAnsi="Times New Roman"/>
          <w:sz w:val="24"/>
          <w:szCs w:val="24"/>
        </w:rPr>
        <w:t>.</w:t>
      </w:r>
    </w:p>
    <w:p w:rsidR="00661C64" w:rsidRDefault="00661C64" w:rsidP="00661C64">
      <w:pPr>
        <w:pStyle w:val="af7"/>
        <w:spacing w:before="0" w:after="0"/>
        <w:ind w:firstLine="709"/>
        <w:jc w:val="both"/>
      </w:pPr>
    </w:p>
    <w:p w:rsidR="00103DEB" w:rsidRDefault="00661C64" w:rsidP="00661C64">
      <w:pPr>
        <w:pStyle w:val="af7"/>
        <w:spacing w:before="0" w:after="0"/>
        <w:ind w:firstLine="709"/>
        <w:jc w:val="both"/>
      </w:pPr>
      <w:r>
        <w:t xml:space="preserve">Обмен информацией с преподавателем осуществляется посредством электронной почты и в интерактивном режиме </w:t>
      </w:r>
      <w:r w:rsidRPr="00103DEB">
        <w:t>посредством</w:t>
      </w:r>
      <w:r>
        <w:t xml:space="preserve"> </w:t>
      </w:r>
      <w:r>
        <w:rPr>
          <w:lang w:val="en-US"/>
        </w:rPr>
        <w:t>SKYPE</w:t>
      </w:r>
      <w:r>
        <w:t xml:space="preserve"> или других коммуникативных программных ресурсов</w:t>
      </w:r>
      <w:r w:rsidRPr="000026DE">
        <w:t>.</w:t>
      </w:r>
    </w:p>
    <w:p w:rsidR="00661C64" w:rsidRPr="000026DE" w:rsidRDefault="00661C64" w:rsidP="00661C64">
      <w:pPr>
        <w:pStyle w:val="af7"/>
        <w:spacing w:before="0" w:after="0"/>
        <w:ind w:firstLine="709"/>
        <w:jc w:val="both"/>
      </w:pPr>
    </w:p>
    <w:p w:rsidR="001D4F8D" w:rsidRPr="00E75082" w:rsidRDefault="001D4F8D" w:rsidP="00A707A7">
      <w:pPr>
        <w:numPr>
          <w:ilvl w:val="0"/>
          <w:numId w:val="2"/>
        </w:numPr>
        <w:ind w:left="0" w:firstLine="786"/>
        <w:rPr>
          <w:rFonts w:eastAsia="Calibri"/>
          <w:b/>
          <w:sz w:val="28"/>
          <w:szCs w:val="22"/>
          <w:lang w:eastAsia="en-US"/>
        </w:rPr>
      </w:pPr>
      <w:r w:rsidRPr="00E75082">
        <w:rPr>
          <w:rFonts w:eastAsia="Calibri"/>
          <w:b/>
          <w:sz w:val="28"/>
          <w:szCs w:val="22"/>
          <w:lang w:eastAsia="en-US"/>
        </w:rPr>
        <w:t>Материально-техническое обеспечение дисциплины</w:t>
      </w:r>
    </w:p>
    <w:p w:rsidR="00E75082" w:rsidRDefault="00E75082" w:rsidP="00E75082">
      <w:pPr>
        <w:ind w:firstLine="709"/>
        <w:jc w:val="both"/>
      </w:pPr>
      <w:r>
        <w:t>Материально-технической базой, обеспечивающей проведение занятий, являются лекционные аудитории (оборудованные видеопроекционным оборудованием для презентаций, средствами звуковоспроизведения, экраном, и имеющие выход в Интернет), помещения для проведения семинарских и практических занятий (оборудованные учебной мебелью), библиотеку (имеющую рабочие места для студентов, оснащенные компьютерами с доступом к базам данных и Интернет), программное обеспечение (правовые информационные системы «Гарант», «КонсультантПлюс», «Кодекс»).</w:t>
      </w:r>
    </w:p>
    <w:p w:rsidR="001D4F8D" w:rsidRPr="001D5692" w:rsidRDefault="001D4F8D" w:rsidP="001D4F8D">
      <w:pPr>
        <w:pStyle w:val="af7"/>
        <w:spacing w:before="0" w:after="0"/>
        <w:ind w:firstLine="709"/>
        <w:jc w:val="both"/>
      </w:pPr>
    </w:p>
    <w:p w:rsidR="001D4F8D" w:rsidRPr="00E75082" w:rsidRDefault="001D4F8D" w:rsidP="00A707A7">
      <w:pPr>
        <w:numPr>
          <w:ilvl w:val="0"/>
          <w:numId w:val="2"/>
        </w:numPr>
        <w:ind w:left="0" w:firstLine="786"/>
        <w:rPr>
          <w:rFonts w:eastAsia="Calibri"/>
          <w:b/>
          <w:sz w:val="28"/>
          <w:szCs w:val="22"/>
          <w:lang w:eastAsia="en-US"/>
        </w:rPr>
      </w:pPr>
      <w:bookmarkStart w:id="81" w:name="OLE_LINK104"/>
      <w:bookmarkStart w:id="82" w:name="OLE_LINK105"/>
      <w:r w:rsidRPr="00E75082">
        <w:rPr>
          <w:rFonts w:eastAsia="Calibri"/>
          <w:b/>
          <w:sz w:val="28"/>
          <w:szCs w:val="22"/>
          <w:lang w:eastAsia="en-US"/>
        </w:rPr>
        <w:t>Словарь основных терминов</w:t>
      </w:r>
    </w:p>
    <w:bookmarkEnd w:id="81"/>
    <w:bookmarkEnd w:id="82"/>
    <w:p w:rsidR="00D32665" w:rsidRPr="00103DEB" w:rsidRDefault="00D32665" w:rsidP="00103DEB">
      <w:pPr>
        <w:pStyle w:val="1730"/>
        <w:shd w:val="clear" w:color="auto" w:fill="auto"/>
        <w:spacing w:line="240" w:lineRule="auto"/>
        <w:ind w:firstLine="709"/>
        <w:rPr>
          <w:sz w:val="24"/>
          <w:szCs w:val="24"/>
        </w:rPr>
      </w:pPr>
      <w:r w:rsidRPr="00103DEB">
        <w:rPr>
          <w:rStyle w:val="173TrebuchetMS9pt0pt"/>
          <w:rFonts w:ascii="Times New Roman" w:hAnsi="Times New Roman" w:cs="Times New Roman"/>
          <w:sz w:val="24"/>
          <w:szCs w:val="24"/>
        </w:rPr>
        <w:t xml:space="preserve">Автономное учреждение </w:t>
      </w:r>
      <w:r w:rsidRPr="00103DEB">
        <w:rPr>
          <w:sz w:val="24"/>
          <w:szCs w:val="24"/>
        </w:rPr>
        <w:t>-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D32665" w:rsidRPr="00103DEB" w:rsidRDefault="00D32665" w:rsidP="00103DEB">
      <w:pPr>
        <w:pStyle w:val="1730"/>
        <w:shd w:val="clear" w:color="auto" w:fill="auto"/>
        <w:spacing w:line="240" w:lineRule="auto"/>
        <w:ind w:firstLine="709"/>
        <w:rPr>
          <w:sz w:val="24"/>
          <w:szCs w:val="24"/>
        </w:rPr>
      </w:pPr>
      <w:r w:rsidRPr="00103DEB">
        <w:rPr>
          <w:sz w:val="24"/>
          <w:szCs w:val="24"/>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если иное не предусмотрено Федеральным законом от 03.11.2006 № 174-ФЗ «Об автономных учреждениях» </w:t>
      </w:r>
      <w:r w:rsidRPr="00103DEB">
        <w:rPr>
          <w:rStyle w:val="1731"/>
          <w:sz w:val="24"/>
          <w:szCs w:val="24"/>
        </w:rPr>
        <w:t>(ст. 2 Федерального закона от 03.11.2006 № 174-ФЗ «Об автономных учреждениях», п. 2 ст. 298 ГК РФ).</w:t>
      </w:r>
    </w:p>
    <w:p w:rsidR="00D32665" w:rsidRPr="00103DEB" w:rsidRDefault="00D32665" w:rsidP="00103DEB">
      <w:pPr>
        <w:pStyle w:val="1730"/>
        <w:shd w:val="clear" w:color="auto" w:fill="auto"/>
        <w:spacing w:line="240" w:lineRule="auto"/>
        <w:ind w:firstLine="709"/>
        <w:rPr>
          <w:sz w:val="24"/>
          <w:szCs w:val="24"/>
        </w:rPr>
      </w:pPr>
      <w:r w:rsidRPr="00103DEB">
        <w:rPr>
          <w:sz w:val="24"/>
          <w:szCs w:val="24"/>
        </w:rPr>
        <w:t>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D32665" w:rsidRPr="004F14D1" w:rsidRDefault="00D32665" w:rsidP="004F14D1">
      <w:pPr>
        <w:pStyle w:val="af7"/>
        <w:spacing w:before="0" w:after="0"/>
        <w:ind w:firstLine="709"/>
        <w:jc w:val="both"/>
        <w:rPr>
          <w:color w:val="000000"/>
        </w:rPr>
      </w:pPr>
      <w:r w:rsidRPr="004F14D1">
        <w:rPr>
          <w:b/>
          <w:bCs/>
          <w:color w:val="000000"/>
        </w:rPr>
        <w:lastRenderedPageBreak/>
        <w:t>Адаптация</w:t>
      </w:r>
      <w:r w:rsidRPr="004F14D1">
        <w:rPr>
          <w:rStyle w:val="apple-converted-space"/>
          <w:b/>
          <w:bCs/>
          <w:color w:val="000000"/>
        </w:rPr>
        <w:t> </w:t>
      </w:r>
      <w:r w:rsidRPr="004F14D1">
        <w:rPr>
          <w:color w:val="000000"/>
        </w:rPr>
        <w:t>– приспособление экономической системы и её отдельных субъектов к изменяющимся условиям внешней среды, производства, труда, обмена, жизни. Например, при переходе от централизованной системы экономики к рыночной необходима адаптация предприятий, производств и их работников к рыночной среде и к рыночным отношениям.</w:t>
      </w:r>
    </w:p>
    <w:p w:rsidR="00D32665" w:rsidRPr="004F14D1" w:rsidRDefault="00D32665" w:rsidP="004F14D1">
      <w:pPr>
        <w:pStyle w:val="af7"/>
        <w:spacing w:before="0" w:after="0"/>
        <w:ind w:firstLine="709"/>
        <w:jc w:val="both"/>
        <w:rPr>
          <w:color w:val="000000"/>
        </w:rPr>
      </w:pPr>
      <w:r w:rsidRPr="004F14D1">
        <w:rPr>
          <w:b/>
          <w:bCs/>
          <w:color w:val="000000"/>
        </w:rPr>
        <w:t>Административно-управленческий персонал</w:t>
      </w:r>
      <w:r w:rsidRPr="004F14D1">
        <w:rPr>
          <w:rStyle w:val="apple-converted-space"/>
          <w:b/>
          <w:bCs/>
          <w:color w:val="000000"/>
        </w:rPr>
        <w:t> </w:t>
      </w:r>
      <w:r w:rsidRPr="004F14D1">
        <w:rPr>
          <w:color w:val="000000"/>
        </w:rPr>
        <w:t>– совокупность работников, занятых в системе управления и выполняющих определённые управленческие функции. Различают три основные группы административно-управленческого персонала: хозяйственные руководители, специалисты и вспомогательные работники (технические исполнители). Предметом управленческого труда является информация, используемая для принятия и реализации управленческих решений. Продукцией управленческого труда являются управленческие решения, на основе которых осуществляется воздействие на объект управления, т.е. приказы, инструкции, положения, нормы.</w:t>
      </w:r>
    </w:p>
    <w:p w:rsidR="00D32665" w:rsidRPr="004F14D1" w:rsidRDefault="00D32665" w:rsidP="004F14D1">
      <w:pPr>
        <w:pStyle w:val="af7"/>
        <w:spacing w:before="0" w:after="0"/>
        <w:ind w:firstLine="709"/>
        <w:jc w:val="both"/>
        <w:rPr>
          <w:color w:val="000000"/>
        </w:rPr>
      </w:pPr>
      <w:r w:rsidRPr="004F14D1">
        <w:rPr>
          <w:b/>
          <w:bCs/>
          <w:color w:val="000000"/>
        </w:rPr>
        <w:t>Акт</w:t>
      </w:r>
      <w:r w:rsidRPr="004F14D1">
        <w:rPr>
          <w:rStyle w:val="apple-converted-space"/>
          <w:b/>
          <w:bCs/>
          <w:color w:val="000000"/>
        </w:rPr>
        <w:t> </w:t>
      </w:r>
      <w:r w:rsidRPr="004F14D1">
        <w:rPr>
          <w:color w:val="000000"/>
        </w:rPr>
        <w:t>– официальный документ, имеющий юридическую силу. В зависимости от того, кем и на каком уровне управления выпускается (принимается) акт и от его содержания принято различать государственные, муниципальные, ведомственные, нормативные, региональные и другие акты</w:t>
      </w:r>
    </w:p>
    <w:p w:rsidR="00D32665" w:rsidRPr="004F14D1" w:rsidRDefault="00D32665" w:rsidP="004F14D1">
      <w:pPr>
        <w:pStyle w:val="af7"/>
        <w:spacing w:before="0" w:after="0"/>
        <w:ind w:firstLine="709"/>
        <w:jc w:val="both"/>
        <w:rPr>
          <w:color w:val="000000"/>
        </w:rPr>
      </w:pPr>
      <w:r w:rsidRPr="004F14D1">
        <w:rPr>
          <w:b/>
          <w:bCs/>
          <w:color w:val="000000"/>
        </w:rPr>
        <w:t>Актив</w:t>
      </w:r>
      <w:r w:rsidRPr="004F14D1">
        <w:rPr>
          <w:rStyle w:val="apple-converted-space"/>
          <w:b/>
          <w:bCs/>
          <w:color w:val="000000"/>
        </w:rPr>
        <w:t> </w:t>
      </w:r>
      <w:r w:rsidRPr="004F14D1">
        <w:rPr>
          <w:color w:val="000000"/>
        </w:rPr>
        <w:t>– совокупность имущества и денежных средств, принадлежащих предприятию, фирме, компании (здания, сооружения, машинное оборудование, материальные запасы, банковские вклады, вложения в ценные бумаги, патенты, авторские права и т.д.). Активы принято делить на материальные (осязаемые) и нематериальные (неосязаемые), к последним относятся интеллектуальный продукт, патенты, долговые обязательства других предприятий, особые права на использование ресурсов. Под активами также принято понимать часть бухгалтерского баланса предприятия, отражающая в денежном выражении материальные и нематериальные ценности, принадлежащие предприятию, их состав и размещение.</w:t>
      </w:r>
    </w:p>
    <w:p w:rsidR="00D32665" w:rsidRPr="004F14D1" w:rsidRDefault="00D32665" w:rsidP="004F14D1">
      <w:pPr>
        <w:pStyle w:val="af7"/>
        <w:spacing w:before="0" w:after="0"/>
        <w:ind w:firstLine="709"/>
        <w:jc w:val="both"/>
        <w:rPr>
          <w:color w:val="000000"/>
        </w:rPr>
      </w:pPr>
      <w:r w:rsidRPr="004F14D1">
        <w:rPr>
          <w:b/>
          <w:bCs/>
          <w:color w:val="000000"/>
        </w:rPr>
        <w:t>Акционер</w:t>
      </w:r>
      <w:r w:rsidRPr="004F14D1">
        <w:rPr>
          <w:rStyle w:val="apple-converted-space"/>
          <w:b/>
          <w:bCs/>
          <w:color w:val="000000"/>
        </w:rPr>
        <w:t> </w:t>
      </w:r>
      <w:r w:rsidRPr="004F14D1">
        <w:rPr>
          <w:color w:val="000000"/>
        </w:rPr>
        <w:t>– владелец ценной бумаги, удостоверяющей его участие в капитале акционерного общества. Акционерами (участниками) акционерного общества могут быть как российские, так и иностранные предприятия, учреждения, организации и граждане, обязующиеся выполнять условия учредительных документов, решений органов общества и внёсшие взнос в уставный капитал, приобретшие его акции, Акционер отвечает по обязательствам в пределах личного вклада в капитал.</w:t>
      </w:r>
    </w:p>
    <w:p w:rsidR="00D32665" w:rsidRPr="004F14D1" w:rsidRDefault="00D32665" w:rsidP="004F14D1">
      <w:pPr>
        <w:pStyle w:val="af7"/>
        <w:spacing w:before="0" w:after="0"/>
        <w:ind w:firstLine="709"/>
        <w:jc w:val="both"/>
        <w:rPr>
          <w:color w:val="000000"/>
        </w:rPr>
      </w:pPr>
      <w:r w:rsidRPr="004F14D1">
        <w:rPr>
          <w:b/>
          <w:bCs/>
          <w:color w:val="000000"/>
        </w:rPr>
        <w:t>Акционерное общество</w:t>
      </w:r>
      <w:r w:rsidRPr="004F14D1">
        <w:rPr>
          <w:rStyle w:val="apple-converted-space"/>
          <w:b/>
          <w:bCs/>
          <w:color w:val="000000"/>
        </w:rPr>
        <w:t> </w:t>
      </w:r>
      <w:r w:rsidRPr="004F14D1">
        <w:rPr>
          <w:color w:val="000000"/>
        </w:rPr>
        <w:t>– организация, созданная на основе добровольного соглашения юридических и физических лиц (в том числе иностранных), объединивших свои средства путём выпуска акций, и имеющая целью удовлетворения общественных потребностей и извлечение прибыли.</w:t>
      </w:r>
    </w:p>
    <w:p w:rsidR="00D32665" w:rsidRPr="004F14D1" w:rsidRDefault="00D32665" w:rsidP="004F14D1">
      <w:pPr>
        <w:pStyle w:val="af7"/>
        <w:spacing w:before="0" w:after="0"/>
        <w:ind w:firstLine="709"/>
        <w:jc w:val="both"/>
        <w:rPr>
          <w:color w:val="000000"/>
        </w:rPr>
      </w:pPr>
      <w:r w:rsidRPr="004F14D1">
        <w:rPr>
          <w:b/>
          <w:bCs/>
          <w:color w:val="000000"/>
        </w:rPr>
        <w:t>Акционерный капитал</w:t>
      </w:r>
      <w:r w:rsidRPr="004F14D1">
        <w:rPr>
          <w:rStyle w:val="apple-converted-space"/>
          <w:b/>
          <w:bCs/>
          <w:color w:val="000000"/>
        </w:rPr>
        <w:t> </w:t>
      </w:r>
      <w:r w:rsidRPr="004F14D1">
        <w:rPr>
          <w:color w:val="000000"/>
        </w:rPr>
        <w:t>– основной капитал акционерного общества, который образуется за счёт эмиссии акций. Различают уставный капитал (размер которого записан в уставе); подписной (мобилизованный путём подписки); оплаченный (внесённый на момент подписки).</w:t>
      </w:r>
    </w:p>
    <w:p w:rsidR="00D32665" w:rsidRPr="004F14D1" w:rsidRDefault="00D32665" w:rsidP="004F14D1">
      <w:pPr>
        <w:pStyle w:val="af7"/>
        <w:spacing w:before="0" w:after="0"/>
        <w:ind w:firstLine="709"/>
        <w:jc w:val="both"/>
        <w:rPr>
          <w:color w:val="000000"/>
        </w:rPr>
      </w:pPr>
      <w:r w:rsidRPr="004F14D1">
        <w:rPr>
          <w:b/>
          <w:bCs/>
          <w:color w:val="000000"/>
        </w:rPr>
        <w:t>Акция</w:t>
      </w:r>
      <w:r w:rsidRPr="004F14D1">
        <w:rPr>
          <w:rStyle w:val="apple-converted-space"/>
          <w:b/>
          <w:bCs/>
          <w:color w:val="000000"/>
        </w:rPr>
        <w:t> </w:t>
      </w:r>
      <w:r w:rsidRPr="004F14D1">
        <w:rPr>
          <w:color w:val="000000"/>
        </w:rPr>
        <w:t>– ценная бумага, выпускаемая акционерным обществом, предприятием, организацией, коммерческим банком, кооперативом, основанном на коллективной собственности либо на полном хозяйственном владении государственной собственностью. Акции бывают: именные, на предъявителя, привилегированные, простые.</w:t>
      </w:r>
    </w:p>
    <w:p w:rsidR="00D32665" w:rsidRPr="004F14D1" w:rsidRDefault="00D32665" w:rsidP="004F14D1">
      <w:pPr>
        <w:pStyle w:val="af7"/>
        <w:spacing w:before="0" w:after="0"/>
        <w:ind w:firstLine="709"/>
        <w:jc w:val="both"/>
        <w:rPr>
          <w:color w:val="000000"/>
        </w:rPr>
      </w:pPr>
      <w:r w:rsidRPr="004F14D1">
        <w:rPr>
          <w:b/>
          <w:bCs/>
          <w:color w:val="000000"/>
        </w:rPr>
        <w:t>Анализ экономический</w:t>
      </w:r>
      <w:r w:rsidRPr="004F14D1">
        <w:rPr>
          <w:rStyle w:val="apple-converted-space"/>
          <w:b/>
          <w:bCs/>
          <w:color w:val="000000"/>
        </w:rPr>
        <w:t> </w:t>
      </w:r>
      <w:r w:rsidRPr="004F14D1">
        <w:rPr>
          <w:color w:val="000000"/>
        </w:rPr>
        <w:t>– метод научного исследования (познания) явлений и процессов, в основе которого лежит изучение составных частей, элементов изучаемой экономической системы.</w:t>
      </w:r>
    </w:p>
    <w:p w:rsidR="00D32665" w:rsidRPr="004F14D1" w:rsidRDefault="00D32665" w:rsidP="004F14D1">
      <w:pPr>
        <w:pStyle w:val="af7"/>
        <w:spacing w:before="0" w:after="0"/>
        <w:ind w:firstLine="709"/>
        <w:jc w:val="both"/>
        <w:rPr>
          <w:color w:val="000000"/>
        </w:rPr>
      </w:pPr>
      <w:r w:rsidRPr="004F14D1">
        <w:rPr>
          <w:b/>
          <w:bCs/>
          <w:color w:val="000000"/>
        </w:rPr>
        <w:t>Антимонопольное законодательство</w:t>
      </w:r>
      <w:r w:rsidRPr="004F14D1">
        <w:rPr>
          <w:rStyle w:val="apple-converted-space"/>
          <w:b/>
          <w:bCs/>
          <w:color w:val="000000"/>
        </w:rPr>
        <w:t> </w:t>
      </w:r>
      <w:r w:rsidRPr="004F14D1">
        <w:rPr>
          <w:color w:val="000000"/>
        </w:rPr>
        <w:t>– законы и другие правительственные акты, способствующие развитию конкуренции, направленные на ограничение и запрещение монополий, препятствующие созданию монопольных структур и объединений, монополистических действий.</w:t>
      </w:r>
    </w:p>
    <w:p w:rsidR="00D32665" w:rsidRPr="004F14D1" w:rsidRDefault="00D32665" w:rsidP="004F14D1">
      <w:pPr>
        <w:pStyle w:val="af7"/>
        <w:spacing w:before="0" w:after="0"/>
        <w:ind w:firstLine="709"/>
        <w:jc w:val="both"/>
        <w:rPr>
          <w:color w:val="000000"/>
        </w:rPr>
      </w:pPr>
      <w:r w:rsidRPr="004F14D1">
        <w:rPr>
          <w:b/>
          <w:bCs/>
          <w:color w:val="000000"/>
        </w:rPr>
        <w:t>Арбитраж</w:t>
      </w:r>
      <w:r w:rsidRPr="004F14D1">
        <w:rPr>
          <w:rStyle w:val="apple-converted-space"/>
          <w:b/>
          <w:bCs/>
          <w:color w:val="000000"/>
        </w:rPr>
        <w:t> </w:t>
      </w:r>
      <w:r w:rsidRPr="004F14D1">
        <w:rPr>
          <w:color w:val="000000"/>
        </w:rPr>
        <w:t>– способ рассмотрения спорных дел, при котором стороны обращаются в государственные судебные органы и/или к третейскому (частному, коммерческому) суду.</w:t>
      </w:r>
    </w:p>
    <w:p w:rsidR="00D32665" w:rsidRPr="004F14D1" w:rsidRDefault="00D32665" w:rsidP="004F14D1">
      <w:pPr>
        <w:pStyle w:val="af7"/>
        <w:spacing w:before="0" w:after="0"/>
        <w:ind w:firstLine="709"/>
        <w:jc w:val="both"/>
        <w:rPr>
          <w:color w:val="000000"/>
        </w:rPr>
      </w:pPr>
      <w:r w:rsidRPr="004F14D1">
        <w:rPr>
          <w:b/>
          <w:bCs/>
          <w:color w:val="000000"/>
        </w:rPr>
        <w:t>Аренда</w:t>
      </w:r>
      <w:r w:rsidRPr="004F14D1">
        <w:rPr>
          <w:rStyle w:val="apple-converted-space"/>
          <w:b/>
          <w:bCs/>
          <w:color w:val="000000"/>
        </w:rPr>
        <w:t> </w:t>
      </w:r>
      <w:r w:rsidRPr="004F14D1">
        <w:rPr>
          <w:color w:val="000000"/>
        </w:rPr>
        <w:t xml:space="preserve">– основанное на договоре срочное возмездное владение и пользование землёй, иными природными ресурсами, предприятиями (объединениями) и другими имущественными </w:t>
      </w:r>
      <w:r w:rsidRPr="004F14D1">
        <w:rPr>
          <w:color w:val="000000"/>
        </w:rPr>
        <w:lastRenderedPageBreak/>
        <w:t>комплексами, а также имуществом, необходимым арендатору для самостоятельного осуществления хозяйственной или иной деятельности.</w:t>
      </w:r>
    </w:p>
    <w:p w:rsidR="00D32665" w:rsidRPr="004F14D1" w:rsidRDefault="00D32665" w:rsidP="004F14D1">
      <w:pPr>
        <w:pStyle w:val="af7"/>
        <w:spacing w:before="0" w:after="0"/>
        <w:ind w:firstLine="709"/>
        <w:jc w:val="both"/>
        <w:rPr>
          <w:color w:val="000000"/>
        </w:rPr>
      </w:pPr>
      <w:r w:rsidRPr="004F14D1">
        <w:rPr>
          <w:b/>
          <w:bCs/>
          <w:color w:val="000000"/>
        </w:rPr>
        <w:t>Аукцион</w:t>
      </w:r>
      <w:r w:rsidRPr="004F14D1">
        <w:rPr>
          <w:rStyle w:val="apple-converted-space"/>
          <w:b/>
          <w:bCs/>
          <w:color w:val="000000"/>
        </w:rPr>
        <w:t> </w:t>
      </w:r>
      <w:r w:rsidRPr="004F14D1">
        <w:rPr>
          <w:color w:val="000000"/>
        </w:rPr>
        <w:t>– продажа с публичных торгов, при которой продаваемые товар или имущество приобретается лицом, предложившим за них более высокую цену. Аукцион проводится на особом рынке, созданном в определённом месте для продажи товаров, обладающих индивидуальными свойствами.</w:t>
      </w:r>
    </w:p>
    <w:p w:rsidR="00D32665" w:rsidRPr="004F14D1" w:rsidRDefault="00D32665" w:rsidP="004F14D1">
      <w:pPr>
        <w:pStyle w:val="af7"/>
        <w:spacing w:before="0" w:after="0"/>
        <w:ind w:firstLine="709"/>
        <w:jc w:val="both"/>
        <w:rPr>
          <w:color w:val="000000"/>
        </w:rPr>
      </w:pPr>
      <w:r w:rsidRPr="004F14D1">
        <w:rPr>
          <w:b/>
          <w:bCs/>
          <w:color w:val="000000"/>
        </w:rPr>
        <w:t>База данных</w:t>
      </w:r>
      <w:r w:rsidRPr="004F14D1">
        <w:rPr>
          <w:rStyle w:val="apple-converted-space"/>
          <w:b/>
          <w:bCs/>
          <w:color w:val="000000"/>
        </w:rPr>
        <w:t> </w:t>
      </w:r>
      <w:r w:rsidRPr="004F14D1">
        <w:rPr>
          <w:color w:val="000000"/>
        </w:rPr>
        <w:t>– совокупность средств и методов описания, хранения и манипулирования данными, облегчающими сбор, накопление и обработку больших информационных массивов. База данных включает различные массивы информации, которые, исходя из стадии обработки, информации делятся на входные, промежуточные и выходные.</w:t>
      </w:r>
    </w:p>
    <w:p w:rsidR="00D32665" w:rsidRPr="004F14D1" w:rsidRDefault="00D32665" w:rsidP="004F14D1">
      <w:pPr>
        <w:pStyle w:val="af7"/>
        <w:spacing w:before="0" w:after="0"/>
        <w:ind w:firstLine="709"/>
        <w:jc w:val="both"/>
        <w:rPr>
          <w:color w:val="000000"/>
        </w:rPr>
      </w:pPr>
      <w:r w:rsidRPr="004F14D1">
        <w:rPr>
          <w:b/>
          <w:bCs/>
          <w:color w:val="000000"/>
        </w:rPr>
        <w:t>Бизнес</w:t>
      </w:r>
      <w:r w:rsidRPr="004F14D1">
        <w:rPr>
          <w:rStyle w:val="apple-converted-space"/>
          <w:b/>
          <w:bCs/>
          <w:color w:val="000000"/>
        </w:rPr>
        <w:t> </w:t>
      </w:r>
      <w:r w:rsidRPr="004F14D1">
        <w:rPr>
          <w:color w:val="000000"/>
        </w:rPr>
        <w:t>– инициативная деятельность, осуществляемая за счёт собственных или заёмных средств на свой риск и под свою ответственность, ставящая главными целями получение прибыли и развитие собственного дела.</w:t>
      </w:r>
    </w:p>
    <w:p w:rsidR="00D32665" w:rsidRPr="004F14D1" w:rsidRDefault="00D32665" w:rsidP="004F14D1">
      <w:pPr>
        <w:pStyle w:val="af7"/>
        <w:spacing w:before="0" w:after="0"/>
        <w:ind w:firstLine="709"/>
        <w:jc w:val="both"/>
        <w:rPr>
          <w:color w:val="000000"/>
        </w:rPr>
      </w:pPr>
      <w:r w:rsidRPr="004F14D1">
        <w:rPr>
          <w:b/>
          <w:bCs/>
          <w:color w:val="000000"/>
        </w:rPr>
        <w:t>Биржа</w:t>
      </w:r>
      <w:r w:rsidRPr="004F14D1">
        <w:rPr>
          <w:rStyle w:val="apple-converted-space"/>
          <w:b/>
          <w:bCs/>
          <w:color w:val="000000"/>
        </w:rPr>
        <w:t> </w:t>
      </w:r>
      <w:r w:rsidRPr="004F14D1">
        <w:rPr>
          <w:color w:val="000000"/>
        </w:rPr>
        <w:t>– организационная форма оптовой торговли и массовыми товарами, имеющими устойчивые и чёткие качественные параметры (товарная биржа), или систематических операций по купле-продаже ценных бумаг, золота, валюты (фондовая биржа).</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Бюджет </w:t>
      </w:r>
      <w:r w:rsidRPr="00103DEB">
        <w:rPr>
          <w:sz w:val="24"/>
          <w:szCs w:val="24"/>
        </w:rPr>
        <w:t xml:space="preserve">-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103DEB">
        <w:rPr>
          <w:rStyle w:val="1731"/>
          <w:sz w:val="24"/>
          <w:szCs w:val="24"/>
          <w:lang w:bidi="en-US"/>
        </w:rPr>
        <w:t>(</w:t>
      </w:r>
      <w:r w:rsidRPr="00103DEB">
        <w:rPr>
          <w:rStyle w:val="1731"/>
          <w:sz w:val="24"/>
          <w:szCs w:val="24"/>
          <w:lang w:val="en-US" w:bidi="en-US"/>
        </w:rPr>
        <w:t>cm</w:t>
      </w:r>
      <w:r w:rsidRPr="00103DEB">
        <w:rPr>
          <w:rStyle w:val="1731"/>
          <w:sz w:val="24"/>
          <w:szCs w:val="24"/>
          <w:lang w:bidi="en-US"/>
        </w:rPr>
        <w:t xml:space="preserve">. </w:t>
      </w:r>
      <w:r w:rsidRPr="00103DEB">
        <w:rPr>
          <w:rStyle w:val="1731"/>
          <w:sz w:val="24"/>
          <w:szCs w:val="24"/>
        </w:rPr>
        <w:t>6 БКРФ).</w:t>
      </w:r>
    </w:p>
    <w:p w:rsidR="00D32665" w:rsidRPr="004F14D1" w:rsidRDefault="00D32665" w:rsidP="004F14D1">
      <w:pPr>
        <w:pStyle w:val="af7"/>
        <w:spacing w:before="0" w:after="0"/>
        <w:ind w:firstLine="709"/>
        <w:jc w:val="both"/>
        <w:rPr>
          <w:color w:val="000000"/>
        </w:rPr>
      </w:pPr>
      <w:r w:rsidRPr="004F14D1">
        <w:rPr>
          <w:b/>
          <w:bCs/>
          <w:color w:val="000000"/>
        </w:rPr>
        <w:t>Бюджет</w:t>
      </w:r>
      <w:r w:rsidRPr="004F14D1">
        <w:rPr>
          <w:rStyle w:val="apple-converted-space"/>
          <w:b/>
          <w:bCs/>
          <w:color w:val="000000"/>
        </w:rPr>
        <w:t> </w:t>
      </w:r>
      <w:r w:rsidRPr="004F14D1">
        <w:rPr>
          <w:color w:val="000000"/>
        </w:rPr>
        <w:t>– роспись денежных доходов и расходов государства, предприятия, учреждения на определённый период, утверждённая в законодательном порядке, составляется, как правило, на год. (Бюджет РФ в 2007 году впервые был утверждён на три календарных года).</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Бюджетное учреждение </w:t>
      </w:r>
      <w:r w:rsidRPr="00103DEB">
        <w:rPr>
          <w:sz w:val="24"/>
          <w:szCs w:val="24"/>
        </w:rPr>
        <w:t>-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32665" w:rsidRPr="00103DEB" w:rsidRDefault="00D32665" w:rsidP="00103DEB">
      <w:pPr>
        <w:pStyle w:val="1730"/>
        <w:shd w:val="clear" w:color="auto" w:fill="auto"/>
        <w:spacing w:line="240" w:lineRule="auto"/>
        <w:ind w:firstLine="709"/>
        <w:rPr>
          <w:sz w:val="24"/>
          <w:szCs w:val="24"/>
        </w:rPr>
      </w:pPr>
      <w:r w:rsidRPr="00103DEB">
        <w:rPr>
          <w:b/>
          <w:sz w:val="24"/>
          <w:szCs w:val="24"/>
        </w:rPr>
        <w:t>Бюджетное учреждение</w:t>
      </w:r>
      <w:r w:rsidRPr="00103DEB">
        <w:rPr>
          <w:sz w:val="24"/>
          <w:szCs w:val="24"/>
        </w:rP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32665" w:rsidRPr="00103DEB" w:rsidRDefault="00D32665" w:rsidP="00103DEB">
      <w:pPr>
        <w:pStyle w:val="1730"/>
        <w:shd w:val="clear" w:color="auto" w:fill="auto"/>
        <w:spacing w:line="240" w:lineRule="auto"/>
        <w:ind w:firstLine="709"/>
        <w:rPr>
          <w:sz w:val="24"/>
          <w:szCs w:val="24"/>
        </w:rPr>
      </w:pPr>
      <w:r w:rsidRPr="00103DEB">
        <w:rPr>
          <w:b/>
          <w:sz w:val="24"/>
          <w:szCs w:val="24"/>
        </w:rPr>
        <w:t>Бюджетное учреждение</w:t>
      </w:r>
      <w:r w:rsidRPr="00103DEB">
        <w:rPr>
          <w:sz w:val="24"/>
          <w:szCs w:val="24"/>
        </w:rPr>
        <w:t xml:space="preserve">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w:t>
      </w:r>
    </w:p>
    <w:p w:rsidR="00D32665" w:rsidRPr="00103DEB" w:rsidRDefault="00D32665" w:rsidP="00103DEB">
      <w:pPr>
        <w:pStyle w:val="1730"/>
        <w:shd w:val="clear" w:color="auto" w:fill="auto"/>
        <w:spacing w:line="240" w:lineRule="auto"/>
        <w:ind w:firstLine="709"/>
        <w:rPr>
          <w:sz w:val="24"/>
          <w:szCs w:val="24"/>
        </w:rPr>
      </w:pPr>
      <w:r w:rsidRPr="00103DEB">
        <w:rPr>
          <w:b/>
          <w:sz w:val="24"/>
          <w:szCs w:val="24"/>
        </w:rPr>
        <w:t>Бюджетное учреждение</w:t>
      </w:r>
      <w:r w:rsidRPr="00103DEB">
        <w:rPr>
          <w:sz w:val="24"/>
          <w:szCs w:val="24"/>
        </w:rPr>
        <w:t xml:space="preserve">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Бюджетные обязательства </w:t>
      </w:r>
      <w:r w:rsidRPr="00103DEB">
        <w:rPr>
          <w:sz w:val="24"/>
          <w:szCs w:val="24"/>
        </w:rPr>
        <w:t xml:space="preserve">- расходные обязательства, подлежащие исполнению в соответствующем финансовом году </w:t>
      </w:r>
      <w:r w:rsidRPr="00103DEB">
        <w:rPr>
          <w:rStyle w:val="1731"/>
          <w:sz w:val="24"/>
          <w:szCs w:val="24"/>
          <w:lang w:bidi="en-US"/>
        </w:rPr>
        <w:t>(</w:t>
      </w:r>
      <w:r w:rsidRPr="00103DEB">
        <w:rPr>
          <w:rStyle w:val="1731"/>
          <w:sz w:val="24"/>
          <w:szCs w:val="24"/>
          <w:lang w:val="en-US" w:bidi="en-US"/>
        </w:rPr>
        <w:t>cm</w:t>
      </w:r>
      <w:r w:rsidRPr="00103DEB">
        <w:rPr>
          <w:rStyle w:val="1731"/>
          <w:sz w:val="24"/>
          <w:szCs w:val="24"/>
          <w:lang w:bidi="en-US"/>
        </w:rPr>
        <w:t>.</w:t>
      </w:r>
      <w:r w:rsidRPr="00103DEB">
        <w:rPr>
          <w:sz w:val="24"/>
          <w:szCs w:val="24"/>
          <w:lang w:bidi="en-US"/>
        </w:rPr>
        <w:t xml:space="preserve"> </w:t>
      </w:r>
      <w:r w:rsidRPr="00103DEB">
        <w:rPr>
          <w:sz w:val="24"/>
          <w:szCs w:val="24"/>
        </w:rPr>
        <w:t xml:space="preserve">6 </w:t>
      </w:r>
      <w:r w:rsidRPr="00103DEB">
        <w:rPr>
          <w:rStyle w:val="1731"/>
          <w:sz w:val="24"/>
          <w:szCs w:val="24"/>
        </w:rPr>
        <w:t>БК РФ).</w:t>
      </w:r>
    </w:p>
    <w:p w:rsidR="00D32665" w:rsidRPr="004F14D1" w:rsidRDefault="00D32665" w:rsidP="004F14D1">
      <w:pPr>
        <w:pStyle w:val="af7"/>
        <w:spacing w:before="0" w:after="0"/>
        <w:ind w:firstLine="709"/>
        <w:jc w:val="both"/>
        <w:rPr>
          <w:color w:val="000000"/>
        </w:rPr>
      </w:pPr>
      <w:r w:rsidRPr="004F14D1">
        <w:rPr>
          <w:b/>
          <w:bCs/>
          <w:color w:val="000000"/>
        </w:rPr>
        <w:t>Внедрение</w:t>
      </w:r>
      <w:r w:rsidRPr="004F14D1">
        <w:rPr>
          <w:rStyle w:val="apple-converted-space"/>
          <w:b/>
          <w:bCs/>
          <w:color w:val="000000"/>
        </w:rPr>
        <w:t> </w:t>
      </w:r>
      <w:r w:rsidRPr="004F14D1">
        <w:rPr>
          <w:color w:val="000000"/>
        </w:rPr>
        <w:t>– распространение нововведений, инноваций, достижение практического использования прогрессивных идей, изобретений, результатов научных исследований.</w:t>
      </w:r>
    </w:p>
    <w:p w:rsidR="00D32665" w:rsidRPr="004F14D1" w:rsidRDefault="00D32665" w:rsidP="004F14D1">
      <w:pPr>
        <w:pStyle w:val="af7"/>
        <w:spacing w:before="0" w:after="0"/>
        <w:ind w:firstLine="709"/>
        <w:jc w:val="both"/>
        <w:rPr>
          <w:color w:val="000000"/>
        </w:rPr>
      </w:pPr>
      <w:r w:rsidRPr="004F14D1">
        <w:rPr>
          <w:b/>
          <w:bCs/>
          <w:color w:val="000000"/>
        </w:rPr>
        <w:t>Воспроизводство</w:t>
      </w:r>
      <w:r w:rsidRPr="004F14D1">
        <w:rPr>
          <w:rStyle w:val="apple-converted-space"/>
          <w:b/>
          <w:bCs/>
          <w:color w:val="000000"/>
        </w:rPr>
        <w:t> </w:t>
      </w:r>
      <w:r w:rsidRPr="004F14D1">
        <w:rPr>
          <w:color w:val="000000"/>
        </w:rPr>
        <w:t>– воссоздание израсходованных факторов производства (природных ресурсов, рабочей силы, средств производства) посредством постоянного возобновления производства.</w:t>
      </w:r>
    </w:p>
    <w:p w:rsidR="00D32665" w:rsidRPr="004F14D1" w:rsidRDefault="00D32665" w:rsidP="004F14D1">
      <w:pPr>
        <w:pStyle w:val="af7"/>
        <w:spacing w:before="0" w:after="0"/>
        <w:ind w:firstLine="709"/>
        <w:jc w:val="both"/>
        <w:rPr>
          <w:color w:val="000000"/>
        </w:rPr>
      </w:pPr>
      <w:r w:rsidRPr="004F14D1">
        <w:rPr>
          <w:b/>
          <w:bCs/>
          <w:color w:val="000000"/>
        </w:rPr>
        <w:t>Государственная казна</w:t>
      </w:r>
      <w:r w:rsidRPr="004F14D1">
        <w:rPr>
          <w:rStyle w:val="apple-converted-space"/>
          <w:b/>
          <w:bCs/>
          <w:color w:val="000000"/>
        </w:rPr>
        <w:t> </w:t>
      </w:r>
      <w:r w:rsidRPr="004F14D1">
        <w:rPr>
          <w:color w:val="000000"/>
        </w:rPr>
        <w:t>– денежные средства государственного бюджета</w:t>
      </w:r>
    </w:p>
    <w:p w:rsidR="00D32665" w:rsidRPr="004F14D1" w:rsidRDefault="00D32665" w:rsidP="004F14D1">
      <w:pPr>
        <w:pStyle w:val="af7"/>
        <w:spacing w:before="0" w:after="0"/>
        <w:ind w:firstLine="709"/>
        <w:jc w:val="both"/>
        <w:rPr>
          <w:color w:val="000000"/>
        </w:rPr>
      </w:pPr>
      <w:r w:rsidRPr="004F14D1">
        <w:rPr>
          <w:b/>
          <w:bCs/>
          <w:color w:val="000000"/>
        </w:rPr>
        <w:lastRenderedPageBreak/>
        <w:t>Государственная регистрация</w:t>
      </w:r>
      <w:r w:rsidRPr="004F14D1">
        <w:rPr>
          <w:rStyle w:val="apple-converted-space"/>
          <w:b/>
          <w:bCs/>
          <w:color w:val="000000"/>
        </w:rPr>
        <w:t> </w:t>
      </w:r>
      <w:r w:rsidRPr="004F14D1">
        <w:rPr>
          <w:color w:val="000000"/>
        </w:rPr>
        <w:t>– занесение в государственный регистр (официальный список) вновь созданных или преобразованных организаций, выдача им регистрационных удостоверений. Такая регистрация проводится с целью проверки законности создания организаций, их учёта и придания юридической силы деятельности таких организаций, их учёта и придания им юридической силы деятельности. Регистрация организаций в государственных финансовых органах ставит своей целью и задачей их учёта как потенциальных налогоплательщиков.</w:t>
      </w:r>
    </w:p>
    <w:p w:rsidR="00D32665" w:rsidRPr="004F14D1" w:rsidRDefault="00D32665" w:rsidP="004F14D1">
      <w:pPr>
        <w:pStyle w:val="af7"/>
        <w:spacing w:before="0" w:after="0"/>
        <w:ind w:firstLine="709"/>
        <w:jc w:val="both"/>
        <w:rPr>
          <w:color w:val="000000"/>
        </w:rPr>
      </w:pPr>
      <w:r w:rsidRPr="004F14D1">
        <w:rPr>
          <w:b/>
          <w:bCs/>
          <w:color w:val="000000"/>
        </w:rPr>
        <w:t>Государственная собственность</w:t>
      </w:r>
      <w:r w:rsidRPr="004F14D1">
        <w:rPr>
          <w:rStyle w:val="apple-converted-space"/>
          <w:b/>
          <w:bCs/>
          <w:color w:val="000000"/>
        </w:rPr>
        <w:t> </w:t>
      </w:r>
      <w:r w:rsidRPr="004F14D1">
        <w:rPr>
          <w:color w:val="000000"/>
        </w:rPr>
        <w:t>– одна из основных форм собственности, субъектами – распорядителями которой являются органы государственной власти, а объектами собственности могут быть земля, природные ресурсы, основные средства, здания, материальные ресурсы, финансы, драгоценности, информация, культурные и духовные ценности. Собственность государства создаётся за счёт поступающих в доход налогов и других поступлений, части платы за предоставление в пользование земли и других природных ресурсов, части прибыли государственных предприятий, доходов от выпуска ценных бумаг и за счёт других поступлений по основаниям предусмотренным законодательными актами. Государство может иметь в собственности любое имущество, необходимое для осуществления его функций. Имущество, находящееся в собственности государства может закрепляться за государственными юридическими лицами в полное хозяйственное ведение или оперативное управление. Средства государственного бюджета и иное имущество, не закреплённое за государственными предприятиями и учреждениями, составляют государственную казну.</w:t>
      </w:r>
    </w:p>
    <w:p w:rsidR="00D32665" w:rsidRPr="004F14D1" w:rsidRDefault="00D32665" w:rsidP="004F14D1">
      <w:pPr>
        <w:pStyle w:val="af7"/>
        <w:spacing w:before="0" w:after="0"/>
        <w:ind w:firstLine="709"/>
        <w:jc w:val="both"/>
        <w:rPr>
          <w:color w:val="000000"/>
        </w:rPr>
      </w:pPr>
      <w:r w:rsidRPr="004F14D1">
        <w:rPr>
          <w:b/>
          <w:bCs/>
          <w:color w:val="000000"/>
        </w:rPr>
        <w:t>Государственная ценная бумага</w:t>
      </w:r>
      <w:r w:rsidRPr="004F14D1">
        <w:rPr>
          <w:rStyle w:val="apple-converted-space"/>
          <w:b/>
          <w:bCs/>
          <w:color w:val="000000"/>
        </w:rPr>
        <w:t> </w:t>
      </w:r>
      <w:r w:rsidRPr="004F14D1">
        <w:rPr>
          <w:color w:val="000000"/>
        </w:rPr>
        <w:t>– ценная бумага в виде облигаций, казначейского векселя, сберегательного сертификата, выпускаемая правительством страны или местными органами государственной власти с целью привлечения денежных средств в государственную казну.</w:t>
      </w:r>
    </w:p>
    <w:p w:rsidR="00D32665" w:rsidRPr="004F14D1" w:rsidRDefault="00D32665" w:rsidP="004F14D1">
      <w:pPr>
        <w:pStyle w:val="af7"/>
        <w:spacing w:before="0" w:after="0"/>
        <w:ind w:firstLine="709"/>
        <w:jc w:val="both"/>
        <w:rPr>
          <w:color w:val="000000"/>
        </w:rPr>
      </w:pPr>
      <w:r w:rsidRPr="004F14D1">
        <w:rPr>
          <w:b/>
          <w:bCs/>
          <w:color w:val="000000"/>
        </w:rPr>
        <w:t>Государственная экономическая политика</w:t>
      </w:r>
      <w:r w:rsidRPr="004F14D1">
        <w:rPr>
          <w:rStyle w:val="apple-converted-space"/>
          <w:b/>
          <w:bCs/>
          <w:color w:val="000000"/>
        </w:rPr>
        <w:t> </w:t>
      </w:r>
      <w:r w:rsidRPr="004F14D1">
        <w:rPr>
          <w:color w:val="000000"/>
        </w:rPr>
        <w:t>– генеральная линия действий и совокупность мер, проводимых органами государственной власти от имени населения в области производства, распределения, обмена, потребления, накопления, экспорта, импорта экономической продукции в стране. Складывается из структурной, инвестиционной, ценовой, финансово-кредитной, внешнеэкономической, социальной политики, а также политики в области труда и занятости.</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Государственное (муниципальное) задание </w:t>
      </w:r>
      <w:r w:rsidRPr="00103DEB">
        <w:rPr>
          <w:sz w:val="24"/>
          <w:szCs w:val="24"/>
        </w:rPr>
        <w:t xml:space="preserve">-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 (ст. </w:t>
      </w:r>
      <w:r w:rsidRPr="00103DEB">
        <w:rPr>
          <w:rStyle w:val="1731"/>
          <w:sz w:val="24"/>
          <w:szCs w:val="24"/>
        </w:rPr>
        <w:t>6 БК РФ).</w:t>
      </w:r>
    </w:p>
    <w:p w:rsidR="00D32665" w:rsidRPr="004F14D1" w:rsidRDefault="00D32665" w:rsidP="004F14D1">
      <w:pPr>
        <w:pStyle w:val="af7"/>
        <w:spacing w:before="0" w:after="0"/>
        <w:ind w:firstLine="709"/>
        <w:jc w:val="both"/>
        <w:rPr>
          <w:color w:val="000000"/>
        </w:rPr>
      </w:pPr>
      <w:r w:rsidRPr="004F14D1">
        <w:rPr>
          <w:b/>
          <w:bCs/>
          <w:color w:val="000000"/>
        </w:rPr>
        <w:t>Государственное предприятие</w:t>
      </w:r>
      <w:r w:rsidRPr="004F14D1">
        <w:rPr>
          <w:rStyle w:val="apple-converted-space"/>
          <w:b/>
          <w:bCs/>
          <w:color w:val="000000"/>
        </w:rPr>
        <w:t> </w:t>
      </w:r>
      <w:r w:rsidRPr="004F14D1">
        <w:rPr>
          <w:color w:val="000000"/>
        </w:rPr>
        <w:t>– предприятие, основные средства которого находятся в государственной собственности, а руководители назначаются или нанимаются по контракту государственными органами. Если государственное предприятии является бюджетным, то оно финансируется за счёт (из средств) государственного бюджета, Предприятии, находящиеся в непосредственном ведение государственных органов называются казёнными предприятиями.</w:t>
      </w:r>
    </w:p>
    <w:p w:rsidR="00D32665" w:rsidRPr="004F14D1" w:rsidRDefault="00D32665" w:rsidP="004F14D1">
      <w:pPr>
        <w:pStyle w:val="af7"/>
        <w:spacing w:before="0" w:after="0"/>
        <w:ind w:firstLine="709"/>
        <w:jc w:val="both"/>
        <w:rPr>
          <w:color w:val="000000"/>
        </w:rPr>
      </w:pPr>
      <w:r w:rsidRPr="004F14D1">
        <w:rPr>
          <w:b/>
          <w:bCs/>
          <w:color w:val="000000"/>
        </w:rPr>
        <w:t>Государственное регулирование экономики</w:t>
      </w:r>
      <w:r w:rsidRPr="004F14D1">
        <w:rPr>
          <w:rStyle w:val="apple-converted-space"/>
          <w:b/>
          <w:bCs/>
          <w:color w:val="000000"/>
        </w:rPr>
        <w:t> </w:t>
      </w:r>
      <w:r w:rsidRPr="004F14D1">
        <w:rPr>
          <w:color w:val="000000"/>
        </w:rPr>
        <w:t>– целенаправленное воздействие государства на экономическую систему с целью поддержания определённого направления и приоритетов развития, решения социально-экономических задач, обусловленных особенностями того или иного этапа исторического развития страны; необходимый элемент социальной регуляции рыночного хозяйства. Государственное регулирование экономики включает в себя: политику стабилизации производства, финансирование научно-технических программ (целевые программы), дотирование таких секторов экономики как оборона, транспорт, образование, наука, здравоохранение, государственную поддержку конкуренции, стабилизацию денежной системы, преодоление чрезмерной имущественной и социальной дифференциации доходов и их перераспределение.</w:t>
      </w:r>
    </w:p>
    <w:p w:rsidR="00D32665" w:rsidRPr="004F14D1" w:rsidRDefault="00D32665" w:rsidP="004F14D1">
      <w:pPr>
        <w:pStyle w:val="af7"/>
        <w:spacing w:before="0" w:after="0"/>
        <w:ind w:firstLine="709"/>
        <w:jc w:val="both"/>
        <w:rPr>
          <w:color w:val="000000"/>
        </w:rPr>
      </w:pPr>
      <w:r w:rsidRPr="004F14D1">
        <w:rPr>
          <w:b/>
          <w:bCs/>
          <w:color w:val="000000"/>
        </w:rPr>
        <w:t>Государственное регулирование</w:t>
      </w:r>
      <w:r w:rsidRPr="004F14D1">
        <w:rPr>
          <w:rStyle w:val="apple-converted-space"/>
          <w:b/>
          <w:bCs/>
          <w:color w:val="000000"/>
        </w:rPr>
        <w:t> </w:t>
      </w:r>
      <w:r w:rsidRPr="004F14D1">
        <w:rPr>
          <w:color w:val="000000"/>
        </w:rPr>
        <w:t>– целенаправленное воздействие государства на экономическую систему с целью улучшения (поддержания)</w:t>
      </w:r>
    </w:p>
    <w:p w:rsidR="00D32665" w:rsidRPr="004F14D1" w:rsidRDefault="00D32665" w:rsidP="004F14D1">
      <w:pPr>
        <w:pStyle w:val="af7"/>
        <w:spacing w:before="0" w:after="0"/>
        <w:ind w:firstLine="709"/>
        <w:jc w:val="both"/>
        <w:rPr>
          <w:color w:val="000000"/>
        </w:rPr>
      </w:pPr>
      <w:r w:rsidRPr="004F14D1">
        <w:rPr>
          <w:b/>
          <w:bCs/>
          <w:color w:val="000000"/>
        </w:rPr>
        <w:lastRenderedPageBreak/>
        <w:t>Государственные субсидии</w:t>
      </w:r>
      <w:r w:rsidRPr="004F14D1">
        <w:rPr>
          <w:rStyle w:val="apple-converted-space"/>
          <w:b/>
          <w:bCs/>
          <w:color w:val="000000"/>
        </w:rPr>
        <w:t> </w:t>
      </w:r>
      <w:r w:rsidRPr="004F14D1">
        <w:rPr>
          <w:color w:val="000000"/>
        </w:rPr>
        <w:t>– денежные средства, пособия, финансовая помощь, выделенные из государственного бюджета местным органам власти, предприятиям, населению и предназначенные на строго определённые цели.</w:t>
      </w:r>
    </w:p>
    <w:p w:rsidR="00D32665" w:rsidRPr="004F14D1" w:rsidRDefault="00D32665" w:rsidP="004F14D1">
      <w:pPr>
        <w:pStyle w:val="af7"/>
        <w:spacing w:before="0" w:after="0"/>
        <w:ind w:firstLine="709"/>
        <w:jc w:val="both"/>
        <w:rPr>
          <w:color w:val="000000"/>
        </w:rPr>
      </w:pPr>
      <w:r w:rsidRPr="004F14D1">
        <w:rPr>
          <w:b/>
          <w:bCs/>
          <w:color w:val="000000"/>
        </w:rPr>
        <w:t>Государственный заказ</w:t>
      </w:r>
      <w:r w:rsidRPr="004F14D1">
        <w:rPr>
          <w:rStyle w:val="apple-converted-space"/>
          <w:b/>
          <w:bCs/>
          <w:color w:val="000000"/>
        </w:rPr>
        <w:t> </w:t>
      </w:r>
      <w:r w:rsidRPr="004F14D1">
        <w:rPr>
          <w:color w:val="000000"/>
        </w:rPr>
        <w:t>– форма государственного потребления; инструмент прямого воздействия государства на экономику, обязывающий предприятие изготовить и поставить потребителям конкретную продукцию, выполнить определённую работу производственного, непроизводственного, научно-исследовательского характера. Государственный заказ сохраняется только по ограниченному кругу продукции, необходимой для бесперебойного функционирования системы жизнеобеспечения населения и народного хозяйства, а также поддержания надлежащего уровня обороноспособности страны и государственной безопасности. Механизм государственного заказа хорошо зарекомендовал себя во многих развитых странах и является действенным рычагом структурной политики, проводимой государством. Формируемый федеральными ведомствами, региональными администрациями и органами местного самоуправления, государственный заказ позволяет активно влиять на инвестиционный процесс. Действуя в рамках бюджета и используя механизм контрактации, государство расширяет узкие места в экономике, поддерживает научно-технологические и инновационные программы и проекты, инфраструктуру народного хозяйства, природоохранные и природо</w:t>
      </w:r>
      <w:r w:rsidRPr="00D32665">
        <w:rPr>
          <w:color w:val="000000"/>
        </w:rPr>
        <w:t>-</w:t>
      </w:r>
      <w:r w:rsidRPr="004F14D1">
        <w:rPr>
          <w:color w:val="000000"/>
        </w:rPr>
        <w:t>восстановительные мероприятия, здравоохранение, образование.</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Государственный заказчик </w:t>
      </w:r>
      <w:r w:rsidRPr="00103DEB">
        <w:rPr>
          <w:sz w:val="24"/>
          <w:szCs w:val="24"/>
        </w:rPr>
        <w:t xml:space="preserve">-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w:t>
      </w:r>
      <w:r w:rsidRPr="00103DEB">
        <w:rPr>
          <w:sz w:val="24"/>
          <w:szCs w:val="24"/>
          <w:lang w:bidi="en-US"/>
        </w:rPr>
        <w:t>(</w:t>
      </w:r>
      <w:r w:rsidRPr="00103DEB">
        <w:rPr>
          <w:sz w:val="24"/>
          <w:szCs w:val="24"/>
          <w:lang w:val="en-US" w:bidi="en-US"/>
        </w:rPr>
        <w:t>cm</w:t>
      </w:r>
      <w:r w:rsidRPr="00103DEB">
        <w:rPr>
          <w:sz w:val="24"/>
          <w:szCs w:val="24"/>
          <w:lang w:bidi="en-US"/>
        </w:rPr>
        <w:t xml:space="preserve">. </w:t>
      </w:r>
      <w:r w:rsidRPr="00103DEB">
        <w:rPr>
          <w:rStyle w:val="1731"/>
          <w:sz w:val="24"/>
          <w:szCs w:val="24"/>
        </w:rPr>
        <w:t>3 Закона № 44-ФЗ).</w:t>
      </w:r>
    </w:p>
    <w:p w:rsidR="00D32665" w:rsidRPr="004F14D1" w:rsidRDefault="00D32665" w:rsidP="004F14D1">
      <w:pPr>
        <w:pStyle w:val="af7"/>
        <w:spacing w:before="0" w:after="0"/>
        <w:ind w:firstLine="709"/>
        <w:jc w:val="both"/>
        <w:rPr>
          <w:color w:val="000000"/>
        </w:rPr>
      </w:pPr>
      <w:r w:rsidRPr="004F14D1">
        <w:rPr>
          <w:b/>
          <w:bCs/>
          <w:color w:val="000000"/>
        </w:rPr>
        <w:t>Государственный сектор экономики</w:t>
      </w:r>
      <w:r w:rsidRPr="004F14D1">
        <w:rPr>
          <w:rStyle w:val="apple-converted-space"/>
          <w:b/>
          <w:bCs/>
          <w:color w:val="000000"/>
        </w:rPr>
        <w:t> </w:t>
      </w:r>
      <w:r w:rsidRPr="004F14D1">
        <w:rPr>
          <w:color w:val="000000"/>
        </w:rPr>
        <w:t>– совокупность предприятий, организаций, учреждений, находящихся в государственной собственности и управляемых государственными органами или назначаемыми ими лицами.</w:t>
      </w:r>
    </w:p>
    <w:p w:rsidR="00D32665" w:rsidRPr="004F14D1" w:rsidRDefault="00D32665" w:rsidP="004F14D1">
      <w:pPr>
        <w:pStyle w:val="af7"/>
        <w:spacing w:before="0" w:after="0"/>
        <w:ind w:firstLine="709"/>
        <w:jc w:val="both"/>
        <w:rPr>
          <w:color w:val="000000"/>
        </w:rPr>
      </w:pPr>
      <w:r w:rsidRPr="004F14D1">
        <w:rPr>
          <w:b/>
          <w:bCs/>
          <w:color w:val="000000"/>
        </w:rPr>
        <w:t>Государственный служащий</w:t>
      </w:r>
      <w:r w:rsidRPr="004F14D1">
        <w:rPr>
          <w:rStyle w:val="apple-converted-space"/>
          <w:b/>
          <w:bCs/>
          <w:color w:val="000000"/>
        </w:rPr>
        <w:t> </w:t>
      </w:r>
      <w:r w:rsidRPr="004F14D1">
        <w:rPr>
          <w:color w:val="000000"/>
        </w:rPr>
        <w:t>– гражданин РФ, исполняющий в порядке установленном федеральным законом РФ «Об основах государственной службы РФ», обязанности по государственной должности ( должность в федеральных органах государственной власти субъектов РФ, а также в иных государственных органах, образуемых в соответствии с Конституцией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исполнением этих обязанностей) государственной службы ( профессиональная деятельность по обеспечению исполнения полномочий государственных органов ) за денежное вознаграждение, выплачиваемое за счёт средств федерального бюджета или средств бюджета соответствующего субъекта РФ.</w:t>
      </w:r>
    </w:p>
    <w:p w:rsidR="00D32665" w:rsidRPr="004F14D1" w:rsidRDefault="00D32665" w:rsidP="004F14D1">
      <w:pPr>
        <w:pStyle w:val="af7"/>
        <w:spacing w:before="0" w:after="0"/>
        <w:ind w:firstLine="709"/>
        <w:jc w:val="both"/>
        <w:rPr>
          <w:color w:val="000000"/>
        </w:rPr>
      </w:pPr>
      <w:r w:rsidRPr="004F14D1">
        <w:rPr>
          <w:b/>
          <w:bCs/>
          <w:color w:val="000000"/>
        </w:rPr>
        <w:t>Государство в качестве экономического субъекта</w:t>
      </w:r>
      <w:r w:rsidRPr="004F14D1">
        <w:rPr>
          <w:rStyle w:val="apple-converted-space"/>
          <w:b/>
          <w:bCs/>
          <w:color w:val="000000"/>
        </w:rPr>
        <w:t> </w:t>
      </w:r>
      <w:r w:rsidRPr="004F14D1">
        <w:rPr>
          <w:color w:val="000000"/>
        </w:rPr>
        <w:t>– 1)совокупность органов и лиц, сосредоточивших в своих руках экономическую власть, принимающих экономические решения в государственном масштабе, распоряжающихся государственной собственностью; 2) все виды экономических ресурсов, факторов производства, денежных средств , находящихся в государственной собственности, в распоряжении и ведении государственных органов власти ( государственная экономика).</w:t>
      </w:r>
    </w:p>
    <w:p w:rsidR="00D32665" w:rsidRPr="004F14D1" w:rsidRDefault="00D32665" w:rsidP="004F14D1">
      <w:pPr>
        <w:pStyle w:val="af7"/>
        <w:spacing w:before="0" w:after="0"/>
        <w:ind w:firstLine="709"/>
        <w:jc w:val="both"/>
        <w:rPr>
          <w:color w:val="000000"/>
        </w:rPr>
      </w:pPr>
      <w:r w:rsidRPr="004F14D1">
        <w:rPr>
          <w:b/>
          <w:bCs/>
          <w:color w:val="000000"/>
        </w:rPr>
        <w:t>Движимость</w:t>
      </w:r>
      <w:r w:rsidRPr="004F14D1">
        <w:rPr>
          <w:rStyle w:val="apple-converted-space"/>
          <w:b/>
          <w:bCs/>
          <w:color w:val="000000"/>
        </w:rPr>
        <w:t> </w:t>
      </w:r>
      <w:r w:rsidRPr="004F14D1">
        <w:rPr>
          <w:color w:val="000000"/>
        </w:rPr>
        <w:t>– имущественные ценности, не связанные непосредственным образом с землёй и не прикреплённые к ней ( в противоположность недвижимости). Это перемещаемые вещи, деньги, ценные бумаги.</w:t>
      </w:r>
    </w:p>
    <w:p w:rsidR="00D32665" w:rsidRPr="004F14D1" w:rsidRDefault="00D32665" w:rsidP="004F14D1">
      <w:pPr>
        <w:pStyle w:val="af7"/>
        <w:spacing w:before="0" w:after="0"/>
        <w:ind w:firstLine="709"/>
        <w:jc w:val="both"/>
        <w:rPr>
          <w:color w:val="000000"/>
        </w:rPr>
      </w:pPr>
      <w:r w:rsidRPr="004F14D1">
        <w:rPr>
          <w:b/>
          <w:bCs/>
          <w:color w:val="000000"/>
        </w:rPr>
        <w:t>Девальвация</w:t>
      </w:r>
      <w:r w:rsidRPr="004F14D1">
        <w:rPr>
          <w:color w:val="000000"/>
        </w:rPr>
        <w:t xml:space="preserve">– официальное снижение курса национальной валюты по отношению к валютам других стран, т.е. обесценение национальной валюты, вызванное превышением количества денежных знаков, находящихся в обращении, над их товарным обеспечением. Основными причинами девальвации служат инфляционные процессу неравномерного ей развития в отдельных странах и дефицит платежного баланса. Девальвация вызывает расстройство </w:t>
      </w:r>
      <w:r w:rsidRPr="004F14D1">
        <w:rPr>
          <w:color w:val="000000"/>
        </w:rPr>
        <w:lastRenderedPageBreak/>
        <w:t>государственной кредитно-денежной системы, проявляется в повышении цен, натурализации процессов обмена и сопровождается снижением уровня населения.</w:t>
      </w:r>
    </w:p>
    <w:p w:rsidR="00D32665" w:rsidRPr="004F14D1" w:rsidRDefault="00D32665" w:rsidP="004F14D1">
      <w:pPr>
        <w:pStyle w:val="af7"/>
        <w:spacing w:before="0" w:after="0"/>
        <w:ind w:firstLine="709"/>
        <w:jc w:val="both"/>
        <w:rPr>
          <w:color w:val="000000"/>
        </w:rPr>
      </w:pPr>
      <w:r w:rsidRPr="004F14D1">
        <w:rPr>
          <w:b/>
          <w:bCs/>
          <w:color w:val="000000"/>
        </w:rPr>
        <w:t>Демонополизация</w:t>
      </w:r>
      <w:r w:rsidRPr="004F14D1">
        <w:rPr>
          <w:rStyle w:val="apple-converted-space"/>
          <w:b/>
          <w:bCs/>
          <w:color w:val="000000"/>
        </w:rPr>
        <w:t> </w:t>
      </w:r>
      <w:r w:rsidRPr="004F14D1">
        <w:rPr>
          <w:color w:val="000000"/>
        </w:rPr>
        <w:t>– проводимая государством и его органами политика, направленная на сдерживание монополизма и развитие конкуренции. Основным инструментом такой политики является принятие антимонопольных законов , содействие созданию и существованию конкурирующих фирм, предприятий, компаний.</w:t>
      </w:r>
    </w:p>
    <w:p w:rsidR="00D32665" w:rsidRPr="004F14D1" w:rsidRDefault="00D32665" w:rsidP="004F14D1">
      <w:pPr>
        <w:pStyle w:val="af7"/>
        <w:spacing w:before="0" w:after="0"/>
        <w:ind w:firstLine="709"/>
        <w:jc w:val="both"/>
        <w:rPr>
          <w:color w:val="000000"/>
        </w:rPr>
      </w:pPr>
      <w:r w:rsidRPr="004F14D1">
        <w:rPr>
          <w:b/>
          <w:bCs/>
          <w:color w:val="000000"/>
        </w:rPr>
        <w:t>Диверсификация</w:t>
      </w:r>
      <w:r w:rsidRPr="004F14D1">
        <w:rPr>
          <w:rStyle w:val="apple-converted-space"/>
          <w:b/>
          <w:bCs/>
          <w:color w:val="000000"/>
        </w:rPr>
        <w:t> </w:t>
      </w:r>
      <w:r w:rsidRPr="004F14D1">
        <w:rPr>
          <w:color w:val="000000"/>
        </w:rPr>
        <w:t>– 1) инвестирование денег в различные виды ценных бумаг, в различные районы и отрасли с целью минимизации риска; 2) создание многоотраслевых компаний, помимо производства и реализации разнообразных товаров и занимающихся финансовыми операциями. Диверсификация ослабляет воздействие экономических кризисов, смягчает их последствия для крупных отделений, но не является средством предупреждения перепроизводства товаров и услуг. Широкая диверсификация, во многих случаях выходящая за пределы отрасли, свойственна электронным монополиям; 3) вид стратегии маркетинга, направленной на расширение числа сфер деятельности фирмы на рынках новых продукций, производство которых не связано с основным производством фирмы.</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Договор аренды </w:t>
      </w:r>
      <w:r w:rsidRPr="00103DEB">
        <w:rPr>
          <w:sz w:val="24"/>
          <w:szCs w:val="24"/>
        </w:rPr>
        <w:t xml:space="preserve">-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(сто. </w:t>
      </w:r>
      <w:r w:rsidRPr="00103DEB">
        <w:rPr>
          <w:rStyle w:val="1731"/>
          <w:sz w:val="24"/>
          <w:szCs w:val="24"/>
        </w:rPr>
        <w:t>606,607 ГК РФ).</w:t>
      </w:r>
    </w:p>
    <w:p w:rsidR="00D32665" w:rsidRPr="004F14D1" w:rsidRDefault="00D32665" w:rsidP="004F14D1">
      <w:pPr>
        <w:pStyle w:val="af7"/>
        <w:spacing w:before="0" w:after="0"/>
        <w:ind w:firstLine="709"/>
        <w:jc w:val="both"/>
        <w:rPr>
          <w:color w:val="000000"/>
        </w:rPr>
      </w:pPr>
      <w:r w:rsidRPr="004F14D1">
        <w:rPr>
          <w:b/>
          <w:bCs/>
          <w:color w:val="000000"/>
        </w:rPr>
        <w:t>Договор купли-продажи</w:t>
      </w:r>
      <w:r w:rsidRPr="004F14D1">
        <w:rPr>
          <w:rStyle w:val="apple-converted-space"/>
          <w:b/>
          <w:bCs/>
          <w:color w:val="000000"/>
        </w:rPr>
        <w:t> </w:t>
      </w:r>
      <w:r w:rsidRPr="004F14D1">
        <w:rPr>
          <w:color w:val="000000"/>
        </w:rPr>
        <w:t>– такой договор устанавливает объём купли и продажи товаров и услуг, цены и способы оплаты, сроки и условия поставки, штрафные санкции за нарушение условий договора, транспортные условия.</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Договор подряда </w:t>
      </w:r>
      <w:r w:rsidRPr="00103DEB">
        <w:rPr>
          <w:sz w:val="24"/>
          <w:szCs w:val="24"/>
        </w:rPr>
        <w:t xml:space="preserve">-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(сто. </w:t>
      </w:r>
      <w:r w:rsidRPr="00103DEB">
        <w:rPr>
          <w:rStyle w:val="1731"/>
          <w:sz w:val="24"/>
          <w:szCs w:val="24"/>
        </w:rPr>
        <w:t>702 ГК РФ).</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Договор поставки </w:t>
      </w:r>
      <w:r w:rsidRPr="00103DEB">
        <w:rPr>
          <w:sz w:val="24"/>
          <w:szCs w:val="24"/>
        </w:rPr>
        <w:t xml:space="preserve">-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(сто. </w:t>
      </w:r>
      <w:r w:rsidRPr="00103DEB">
        <w:rPr>
          <w:rStyle w:val="1731"/>
          <w:sz w:val="24"/>
          <w:szCs w:val="24"/>
        </w:rPr>
        <w:t>506 ГК РФ).</w:t>
      </w:r>
    </w:p>
    <w:p w:rsidR="00D32665" w:rsidRPr="00103DEB" w:rsidRDefault="00D32665" w:rsidP="00103DEB">
      <w:pPr>
        <w:ind w:firstLine="709"/>
        <w:jc w:val="both"/>
      </w:pPr>
      <w:r w:rsidRPr="00103DEB">
        <w:rPr>
          <w:rStyle w:val="35"/>
          <w:rFonts w:ascii="Times New Roman" w:hAnsi="Times New Roman" w:cs="Times New Roman"/>
          <w:sz w:val="24"/>
          <w:szCs w:val="24"/>
        </w:rPr>
        <w:t xml:space="preserve">Договор строительного подряда - </w:t>
      </w:r>
      <w:r w:rsidRPr="00103DEB">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D32665" w:rsidRPr="00103DEB" w:rsidRDefault="00D32665" w:rsidP="00103DEB">
      <w:pPr>
        <w:pStyle w:val="1730"/>
        <w:shd w:val="clear" w:color="auto" w:fill="auto"/>
        <w:spacing w:line="240" w:lineRule="auto"/>
        <w:ind w:firstLine="709"/>
        <w:rPr>
          <w:sz w:val="24"/>
          <w:szCs w:val="24"/>
        </w:rPr>
      </w:pPr>
      <w:r w:rsidRPr="00103DEB">
        <w:rPr>
          <w:sz w:val="24"/>
          <w:szCs w:val="24"/>
        </w:rPr>
        <w:t xml:space="preserve">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w:t>
      </w:r>
      <w:r w:rsidRPr="00103DEB">
        <w:rPr>
          <w:rStyle w:val="1731"/>
          <w:sz w:val="24"/>
          <w:szCs w:val="24"/>
          <w:lang w:bidi="en-US"/>
        </w:rPr>
        <w:t>(</w:t>
      </w:r>
      <w:r w:rsidRPr="00103DEB">
        <w:rPr>
          <w:rStyle w:val="1731"/>
          <w:sz w:val="24"/>
          <w:szCs w:val="24"/>
          <w:lang w:val="en-US" w:bidi="en-US"/>
        </w:rPr>
        <w:t>cm</w:t>
      </w:r>
      <w:r w:rsidRPr="00103DEB">
        <w:rPr>
          <w:rStyle w:val="1731"/>
          <w:sz w:val="24"/>
          <w:szCs w:val="24"/>
          <w:lang w:bidi="en-US"/>
        </w:rPr>
        <w:t xml:space="preserve">. </w:t>
      </w:r>
      <w:r w:rsidRPr="00103DEB">
        <w:rPr>
          <w:rStyle w:val="1731"/>
          <w:sz w:val="24"/>
          <w:szCs w:val="24"/>
        </w:rPr>
        <w:t>740 ГК РФ).</w:t>
      </w:r>
    </w:p>
    <w:p w:rsidR="00D32665" w:rsidRPr="004F14D1" w:rsidRDefault="00D32665" w:rsidP="004F14D1">
      <w:pPr>
        <w:pStyle w:val="af7"/>
        <w:spacing w:before="0" w:after="0"/>
        <w:ind w:firstLine="709"/>
        <w:jc w:val="both"/>
        <w:rPr>
          <w:color w:val="000000"/>
        </w:rPr>
      </w:pPr>
      <w:r w:rsidRPr="004F14D1">
        <w:rPr>
          <w:b/>
          <w:bCs/>
          <w:color w:val="000000"/>
        </w:rPr>
        <w:t>Дотация</w:t>
      </w:r>
      <w:r w:rsidRPr="004F14D1">
        <w:rPr>
          <w:rStyle w:val="apple-converted-space"/>
          <w:b/>
          <w:bCs/>
          <w:color w:val="000000"/>
        </w:rPr>
        <w:t> </w:t>
      </w:r>
      <w:r w:rsidRPr="004F14D1">
        <w:rPr>
          <w:color w:val="000000"/>
        </w:rPr>
        <w:t>– безвозмездная финансовая помощь фирмам, компаниям, учреждениям, выполняющим общественно значимые работы и услуги с целью компенсации их повышенных издержек.</w:t>
      </w:r>
    </w:p>
    <w:p w:rsidR="00D32665" w:rsidRPr="004F14D1" w:rsidRDefault="00D32665" w:rsidP="004F14D1">
      <w:pPr>
        <w:pStyle w:val="af7"/>
        <w:spacing w:before="0" w:after="0"/>
        <w:ind w:firstLine="709"/>
        <w:jc w:val="both"/>
        <w:rPr>
          <w:color w:val="000000"/>
        </w:rPr>
      </w:pPr>
      <w:r w:rsidRPr="004F14D1">
        <w:rPr>
          <w:b/>
          <w:bCs/>
          <w:color w:val="000000"/>
        </w:rPr>
        <w:t>Доход</w:t>
      </w:r>
      <w:r w:rsidRPr="004F14D1">
        <w:rPr>
          <w:rStyle w:val="apple-converted-space"/>
          <w:b/>
          <w:bCs/>
          <w:color w:val="000000"/>
        </w:rPr>
        <w:t> </w:t>
      </w:r>
      <w:r w:rsidRPr="004F14D1">
        <w:rPr>
          <w:color w:val="000000"/>
        </w:rPr>
        <w:t>– увеличение активов или уменьшение обязательств компании, которые вызваны обычной хозяйственной деятельностью предприятия и приводят к увеличению собственного капитала. В доход включается выручка от реализации продукции или оказания услуг, дивиденды, роялти, рента. При посреднических операциях доход представляет собой сумму комиссионных.</w:t>
      </w:r>
    </w:p>
    <w:p w:rsidR="00D32665" w:rsidRPr="004F14D1" w:rsidRDefault="00D32665" w:rsidP="004F14D1">
      <w:pPr>
        <w:pStyle w:val="af7"/>
        <w:spacing w:before="0" w:after="0"/>
        <w:ind w:firstLine="709"/>
        <w:jc w:val="both"/>
        <w:rPr>
          <w:color w:val="000000"/>
        </w:rPr>
      </w:pPr>
      <w:r w:rsidRPr="004F14D1">
        <w:rPr>
          <w:b/>
          <w:bCs/>
          <w:color w:val="000000"/>
        </w:rPr>
        <w:lastRenderedPageBreak/>
        <w:t>Ёмкость рынка</w:t>
      </w:r>
      <w:r w:rsidRPr="004F14D1">
        <w:rPr>
          <w:rStyle w:val="apple-converted-space"/>
          <w:b/>
          <w:bCs/>
          <w:color w:val="000000"/>
        </w:rPr>
        <w:t> </w:t>
      </w:r>
      <w:r w:rsidRPr="004F14D1">
        <w:rPr>
          <w:color w:val="000000"/>
        </w:rPr>
        <w:t>– потенциально возможный объём продаж определённого товара и услуг на рынке в течении заданного периода , зависящий от спроса на товар, уровня цен, общей конъю</w:t>
      </w:r>
      <w:r>
        <w:rPr>
          <w:color w:val="000000"/>
        </w:rPr>
        <w:t>н</w:t>
      </w:r>
      <w:r w:rsidRPr="004F14D1">
        <w:rPr>
          <w:color w:val="000000"/>
        </w:rPr>
        <w:t>ктуры рынка, доходов населения, деловой активности. Ёмкость рынки изменяется во времени.</w:t>
      </w:r>
    </w:p>
    <w:p w:rsidR="00D32665" w:rsidRPr="004F14D1" w:rsidRDefault="00D32665" w:rsidP="004F14D1">
      <w:pPr>
        <w:pStyle w:val="af7"/>
        <w:spacing w:before="0" w:after="0"/>
        <w:ind w:firstLine="709"/>
        <w:jc w:val="both"/>
        <w:rPr>
          <w:color w:val="000000"/>
        </w:rPr>
      </w:pPr>
      <w:r w:rsidRPr="004F14D1">
        <w:rPr>
          <w:b/>
          <w:bCs/>
          <w:color w:val="000000"/>
        </w:rPr>
        <w:t>Земельный кадастр</w:t>
      </w:r>
      <w:r w:rsidRPr="004F14D1">
        <w:rPr>
          <w:color w:val="000000"/>
        </w:rPr>
        <w:t>– систематизированный свод сведений о земле как средстве производства. Включает описание земельных угодий, участков, их площадь и место расположения, конфигурацию, качество почв, стоимостную оценку земли. Указывается также , кто является собственником данной земли.</w:t>
      </w:r>
    </w:p>
    <w:p w:rsidR="00D32665" w:rsidRPr="004F14D1" w:rsidRDefault="00D32665" w:rsidP="004F14D1">
      <w:pPr>
        <w:pStyle w:val="af7"/>
        <w:spacing w:before="0" w:after="0"/>
        <w:ind w:firstLine="709"/>
        <w:jc w:val="both"/>
        <w:rPr>
          <w:color w:val="000000"/>
        </w:rPr>
      </w:pPr>
      <w:r w:rsidRPr="004F14D1">
        <w:rPr>
          <w:b/>
          <w:bCs/>
          <w:color w:val="000000"/>
        </w:rPr>
        <w:t>Земельный фонд</w:t>
      </w:r>
      <w:r w:rsidRPr="004F14D1">
        <w:rPr>
          <w:rStyle w:val="apple-converted-space"/>
          <w:b/>
          <w:bCs/>
          <w:color w:val="000000"/>
        </w:rPr>
        <w:t> </w:t>
      </w:r>
      <w:r w:rsidRPr="004F14D1">
        <w:rPr>
          <w:color w:val="000000"/>
        </w:rPr>
        <w:t>– общая площадь земли, принадлежащая группе землепользователей, предприятию, кооперативу или входящих в административно – территориальную единицу.</w:t>
      </w:r>
    </w:p>
    <w:p w:rsidR="00D32665" w:rsidRPr="004F14D1" w:rsidRDefault="00D32665" w:rsidP="004F14D1">
      <w:pPr>
        <w:pStyle w:val="af7"/>
        <w:spacing w:before="0" w:after="0"/>
        <w:ind w:firstLine="709"/>
        <w:jc w:val="both"/>
        <w:rPr>
          <w:color w:val="000000"/>
        </w:rPr>
      </w:pPr>
      <w:r w:rsidRPr="004F14D1">
        <w:rPr>
          <w:b/>
          <w:bCs/>
          <w:color w:val="000000"/>
        </w:rPr>
        <w:t>Землевладение</w:t>
      </w:r>
      <w:r w:rsidRPr="004F14D1">
        <w:rPr>
          <w:rStyle w:val="apple-converted-space"/>
          <w:b/>
          <w:bCs/>
          <w:color w:val="000000"/>
        </w:rPr>
        <w:t> </w:t>
      </w:r>
      <w:r w:rsidRPr="004F14D1">
        <w:rPr>
          <w:color w:val="000000"/>
        </w:rPr>
        <w:t>– право физического или юридического лица на обладание определённым участок земли, Подобная форма владения землёй предполагает соответствующие права и обязанности её владельца. Форма землевладения обуславливается господствующими экономическими отношениями в обществе. Землепользование и собственность на землю совпадают не всегда, поэтому их следует различать. В РФ предполагаются различные формы землепользования, в том числе и в частной форме, т.е. частная собственность на землю как на средство производства.</w:t>
      </w:r>
    </w:p>
    <w:p w:rsidR="00D32665" w:rsidRPr="004F14D1" w:rsidRDefault="00D32665" w:rsidP="004F14D1">
      <w:pPr>
        <w:pStyle w:val="af7"/>
        <w:spacing w:before="0" w:after="0"/>
        <w:ind w:firstLine="709"/>
        <w:jc w:val="both"/>
        <w:rPr>
          <w:color w:val="000000"/>
        </w:rPr>
      </w:pPr>
      <w:r w:rsidRPr="004F14D1">
        <w:rPr>
          <w:b/>
          <w:bCs/>
          <w:color w:val="000000"/>
        </w:rPr>
        <w:t>Инвентаризация</w:t>
      </w:r>
      <w:r w:rsidRPr="004F14D1">
        <w:rPr>
          <w:rStyle w:val="apple-converted-space"/>
          <w:b/>
          <w:bCs/>
          <w:color w:val="000000"/>
        </w:rPr>
        <w:t> </w:t>
      </w:r>
      <w:r w:rsidRPr="004F14D1">
        <w:rPr>
          <w:color w:val="000000"/>
        </w:rPr>
        <w:t>– элемент метода бухгалтерского учёта, служащий для обеспечения соответствия учётных данных о хозяйственных средствах предприятия их фактическому наличию. Инвентаризация представляет собой учёт в натуре. Она проводится с цель обеспечения достоверности данных бухгалтерского учёта.</w:t>
      </w:r>
    </w:p>
    <w:p w:rsidR="00D32665" w:rsidRPr="004F14D1" w:rsidRDefault="00D32665" w:rsidP="004F14D1">
      <w:pPr>
        <w:pStyle w:val="af7"/>
        <w:spacing w:before="0" w:after="0"/>
        <w:ind w:firstLine="709"/>
        <w:jc w:val="both"/>
        <w:rPr>
          <w:color w:val="000000"/>
        </w:rPr>
      </w:pPr>
      <w:r w:rsidRPr="004F14D1">
        <w:rPr>
          <w:b/>
          <w:bCs/>
          <w:color w:val="000000"/>
        </w:rPr>
        <w:t>Инвестиции</w:t>
      </w:r>
      <w:r w:rsidRPr="004F14D1">
        <w:rPr>
          <w:rStyle w:val="apple-converted-space"/>
          <w:b/>
          <w:bCs/>
          <w:color w:val="000000"/>
        </w:rPr>
        <w:t> </w:t>
      </w:r>
      <w:r w:rsidRPr="004F14D1">
        <w:rPr>
          <w:color w:val="000000"/>
        </w:rPr>
        <w:t>– долгосрочные финансовые вложения государственного или частного капитала в различные отрасли народного хозяйства как внутри страны, так и за рубежом с целью извлечения прибыли. Инвестиции подразделяются на финансовые, реальные, интеллектуальные. В условиях рыночной экономики все инвесторы, независимо от форм собственности и хозяйствования, обладают одинаковыми правами и имеют полную самостоятельность в определении направлений вложения капитала, его объёма, структуры, эффективности. Государственное регулирование инвестиций осуществляется экономическими методами посредством налогообложения, амортизационной политики и т.д.</w:t>
      </w:r>
    </w:p>
    <w:p w:rsidR="00D32665" w:rsidRPr="004F14D1" w:rsidRDefault="00D32665" w:rsidP="004F14D1">
      <w:pPr>
        <w:pStyle w:val="af7"/>
        <w:spacing w:before="0" w:after="0"/>
        <w:ind w:firstLine="709"/>
        <w:jc w:val="both"/>
        <w:rPr>
          <w:color w:val="000000"/>
        </w:rPr>
      </w:pPr>
      <w:r w:rsidRPr="004F14D1">
        <w:rPr>
          <w:b/>
          <w:bCs/>
          <w:color w:val="000000"/>
        </w:rPr>
        <w:t>Инвестиционная деятельность</w:t>
      </w:r>
      <w:r w:rsidRPr="004F14D1">
        <w:rPr>
          <w:rStyle w:val="apple-converted-space"/>
          <w:b/>
          <w:bCs/>
          <w:color w:val="000000"/>
        </w:rPr>
        <w:t> </w:t>
      </w:r>
      <w:r w:rsidRPr="004F14D1">
        <w:rPr>
          <w:color w:val="000000"/>
        </w:rPr>
        <w:t>– совокупность практических действий граждан, юридических лиц и государства по реализации инвестиций. Важным потенциальным источником инвестиционных ресурсов являются финансовая система страны и западный рынок. С целью создания благоприятных условий для широкого привлечения финансовых ресурсов, в том числе и от иностранных инвесторов создана Российская Финансовая Корпорация, которая призвана на практике реализовать участие государства в инвестиционном процесса. Для этого корпорация наделена всеми необходимыми полномочиями и является официальным агентом Правительства РФ на инвестиционном рынке России. Основной задачей РФК является финансирование инвестиционных проектов с целью их продвижения и реализации.</w:t>
      </w:r>
    </w:p>
    <w:p w:rsidR="00D32665" w:rsidRPr="004F14D1" w:rsidRDefault="00D32665" w:rsidP="004F14D1">
      <w:pPr>
        <w:pStyle w:val="af7"/>
        <w:spacing w:before="0" w:after="0"/>
        <w:ind w:firstLine="709"/>
        <w:jc w:val="both"/>
        <w:rPr>
          <w:color w:val="000000"/>
        </w:rPr>
      </w:pPr>
      <w:r w:rsidRPr="004F14D1">
        <w:rPr>
          <w:b/>
          <w:bCs/>
          <w:color w:val="000000"/>
        </w:rPr>
        <w:t>Индикативное планирование</w:t>
      </w:r>
      <w:r w:rsidRPr="004F14D1">
        <w:rPr>
          <w:rStyle w:val="apple-converted-space"/>
          <w:b/>
          <w:bCs/>
          <w:color w:val="000000"/>
        </w:rPr>
        <w:t> </w:t>
      </w:r>
      <w:r w:rsidRPr="004F14D1">
        <w:rPr>
          <w:color w:val="000000"/>
        </w:rPr>
        <w:t>– это своего рода программирование экономическое, которое связано с не директивным, рекомендательным, ориентирующим планированием на государственном уровне. Индикативные планы (планы – прогнозы) составляются с целью помочь хозяйствующим субъектам, фирмам ориентироваться , разрабатывать собственные планы, исходя из видения экономического будущего государственными органами и привлечёнными научными организациями.</w:t>
      </w:r>
    </w:p>
    <w:p w:rsidR="00D32665" w:rsidRPr="004F14D1" w:rsidRDefault="00D32665" w:rsidP="004F14D1">
      <w:pPr>
        <w:pStyle w:val="af7"/>
        <w:spacing w:before="0" w:after="0"/>
        <w:ind w:firstLine="709"/>
        <w:jc w:val="both"/>
        <w:rPr>
          <w:color w:val="000000"/>
        </w:rPr>
      </w:pPr>
      <w:r w:rsidRPr="004F14D1">
        <w:rPr>
          <w:b/>
          <w:bCs/>
          <w:color w:val="000000"/>
        </w:rPr>
        <w:t>Инновация</w:t>
      </w:r>
      <w:r w:rsidRPr="004F14D1">
        <w:rPr>
          <w:rStyle w:val="apple-converted-space"/>
          <w:b/>
          <w:bCs/>
          <w:color w:val="000000"/>
        </w:rPr>
        <w:t> </w:t>
      </w:r>
      <w:r w:rsidRPr="004F14D1">
        <w:rPr>
          <w:color w:val="000000"/>
        </w:rPr>
        <w:t xml:space="preserve">– новшество, применяемое в области технологии производства или управления какой-либо хозяйственной единицы. По своему понятию этот термин близок к общеизвестным понятиям как «открытие», «изобретение». Отличие «изобретения» от понятия «инновация» состоят в следующем: 1)изобретение делается на фундаментальном уровне, а инновации на уровне технологическом и имеют прикладной характер; 2) изобретение может быть открыто новатором-одиночкой, а инновация разрабатывается крупными промышленными лабораториями коллективом людей; 3) изобретение является, как правило, бескорыстным актом, </w:t>
      </w:r>
      <w:r w:rsidRPr="004F14D1">
        <w:rPr>
          <w:color w:val="000000"/>
        </w:rPr>
        <w:lastRenderedPageBreak/>
        <w:t>а инновация имеет целью повышение производительности труда, результативности в производстве и/или управлении; 4) изобретение может быть результатом случайности, инновация же результат продуманных и запланированных действий. В условиях современной экономики инновация приобретает всё более широкое звучание. Она успешно применяется в области управления кадрами, торговой политики, использования функциональных структур и т.д.</w:t>
      </w:r>
    </w:p>
    <w:p w:rsidR="00D32665" w:rsidRPr="004F14D1" w:rsidRDefault="00D32665" w:rsidP="004F14D1">
      <w:pPr>
        <w:pStyle w:val="af7"/>
        <w:spacing w:before="0" w:after="0"/>
        <w:ind w:firstLine="709"/>
        <w:jc w:val="both"/>
        <w:rPr>
          <w:color w:val="000000"/>
        </w:rPr>
      </w:pPr>
      <w:r w:rsidRPr="004F14D1">
        <w:rPr>
          <w:b/>
          <w:bCs/>
          <w:color w:val="000000"/>
        </w:rPr>
        <w:t>Инфляция</w:t>
      </w:r>
      <w:r w:rsidRPr="004F14D1">
        <w:rPr>
          <w:rStyle w:val="apple-converted-space"/>
          <w:b/>
          <w:bCs/>
          <w:color w:val="000000"/>
        </w:rPr>
        <w:t> </w:t>
      </w:r>
      <w:r w:rsidRPr="004F14D1">
        <w:rPr>
          <w:color w:val="000000"/>
        </w:rPr>
        <w:t>– обесценение бумажных денег вследствие выпуска их в обращение в размерах, превышающих потребности товарооборота, что сопровождается ростом цен на товары и падение реальной заработной платы. Различают кредитную инфляцию, вызванную чрезмерным расширением сектора банковского кредитования; индуцированную инфляцию, обусловленную экономическими факторами; административную инфляцию, порождаемую управляемыми ценами и социальную инфляцию, когда происходит рост цен под влиянием роста издержек, связанных с новыми общественными требованиями к качеству продукции, охране окружающей среды и т.д.</w:t>
      </w:r>
    </w:p>
    <w:p w:rsidR="00D32665" w:rsidRPr="004F14D1" w:rsidRDefault="00D32665" w:rsidP="004F14D1">
      <w:pPr>
        <w:pStyle w:val="af7"/>
        <w:spacing w:before="0" w:after="0"/>
        <w:ind w:firstLine="709"/>
        <w:jc w:val="both"/>
        <w:rPr>
          <w:color w:val="000000"/>
        </w:rPr>
      </w:pPr>
      <w:r w:rsidRPr="004F14D1">
        <w:rPr>
          <w:b/>
          <w:bCs/>
          <w:color w:val="000000"/>
        </w:rPr>
        <w:t>Исследование рынка</w:t>
      </w:r>
      <w:r w:rsidRPr="004F14D1">
        <w:rPr>
          <w:rStyle w:val="apple-converted-space"/>
          <w:b/>
          <w:bCs/>
          <w:color w:val="000000"/>
        </w:rPr>
        <w:t> </w:t>
      </w:r>
      <w:r w:rsidRPr="004F14D1">
        <w:rPr>
          <w:color w:val="000000"/>
        </w:rPr>
        <w:t>– количественный и качественный анализ одного рынка или совокупность рынков, проводимый с целью изучения потенциального объёма рынка, спроса на товары и услуги</w:t>
      </w:r>
    </w:p>
    <w:p w:rsidR="00D32665" w:rsidRPr="004F14D1" w:rsidRDefault="00D32665" w:rsidP="004F14D1">
      <w:pPr>
        <w:pStyle w:val="af7"/>
        <w:spacing w:before="0" w:after="0"/>
        <w:ind w:firstLine="709"/>
        <w:jc w:val="both"/>
        <w:rPr>
          <w:color w:val="000000"/>
        </w:rPr>
      </w:pPr>
      <w:r w:rsidRPr="004F14D1">
        <w:rPr>
          <w:b/>
          <w:bCs/>
          <w:color w:val="000000"/>
        </w:rPr>
        <w:t>Кадастр</w:t>
      </w:r>
      <w:r w:rsidRPr="004F14D1">
        <w:rPr>
          <w:rStyle w:val="apple-converted-space"/>
          <w:b/>
          <w:bCs/>
          <w:color w:val="000000"/>
        </w:rPr>
        <w:t> </w:t>
      </w:r>
      <w:r w:rsidRPr="004F14D1">
        <w:rPr>
          <w:color w:val="000000"/>
        </w:rPr>
        <w:t>– систематизированный свод сведений, официально составляемый или периодически, или путём непрерывных наблюдений над соответствующим объектом. Наиболее применяем в экономике земельный кадастр, водный кадастр, десной кадастр и кадастр отдельных промыслов. Кадастр содержит данные о расположении ресурсных источников и объектов, их величине, качественных характеристиках, содержащих оценку стоимости и доходности объектов. Данные кадастра используются при установлении налогов, платы за использование природными ресурсами, для оценки стоимости объектов при их аренде, залоге, продаже.</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Казенное учреждение </w:t>
      </w:r>
      <w:r w:rsidRPr="00103DEB">
        <w:rPr>
          <w:sz w:val="24"/>
          <w:szCs w:val="24"/>
        </w:rPr>
        <w:t xml:space="preserve">-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 </w:t>
      </w:r>
      <w:r w:rsidRPr="00103DEB">
        <w:rPr>
          <w:sz w:val="24"/>
          <w:szCs w:val="24"/>
          <w:lang w:bidi="en-US"/>
        </w:rPr>
        <w:t>(</w:t>
      </w:r>
      <w:r w:rsidRPr="00103DEB">
        <w:rPr>
          <w:sz w:val="24"/>
          <w:szCs w:val="24"/>
          <w:lang w:val="en-US" w:bidi="en-US"/>
        </w:rPr>
        <w:t>cm</w:t>
      </w:r>
      <w:r w:rsidRPr="00103DEB">
        <w:rPr>
          <w:sz w:val="24"/>
          <w:szCs w:val="24"/>
          <w:lang w:bidi="en-US"/>
        </w:rPr>
        <w:t xml:space="preserve">. </w:t>
      </w:r>
      <w:r w:rsidRPr="00103DEB">
        <w:rPr>
          <w:rStyle w:val="1731"/>
          <w:sz w:val="24"/>
          <w:szCs w:val="24"/>
        </w:rPr>
        <w:t>6 БК РФ).</w:t>
      </w:r>
    </w:p>
    <w:p w:rsidR="00D32665" w:rsidRPr="004F14D1" w:rsidRDefault="00D32665" w:rsidP="004F14D1">
      <w:pPr>
        <w:pStyle w:val="af7"/>
        <w:spacing w:before="0" w:after="0"/>
        <w:ind w:firstLine="709"/>
        <w:jc w:val="both"/>
        <w:rPr>
          <w:color w:val="000000"/>
        </w:rPr>
      </w:pPr>
      <w:r w:rsidRPr="004F14D1">
        <w:rPr>
          <w:b/>
          <w:bCs/>
          <w:color w:val="000000"/>
        </w:rPr>
        <w:t>Казна</w:t>
      </w:r>
      <w:r w:rsidRPr="004F14D1">
        <w:rPr>
          <w:rStyle w:val="apple-converted-space"/>
          <w:b/>
          <w:bCs/>
          <w:color w:val="000000"/>
        </w:rPr>
        <w:t> </w:t>
      </w:r>
      <w:r w:rsidRPr="004F14D1">
        <w:rPr>
          <w:color w:val="000000"/>
        </w:rPr>
        <w:t>– ценности, финансовые ресурсы государства или органов местного самоуправления.</w:t>
      </w:r>
    </w:p>
    <w:p w:rsidR="00D32665" w:rsidRPr="004F14D1" w:rsidRDefault="00D32665" w:rsidP="004F14D1">
      <w:pPr>
        <w:pStyle w:val="af7"/>
        <w:spacing w:before="0" w:after="0"/>
        <w:ind w:firstLine="709"/>
        <w:jc w:val="both"/>
        <w:rPr>
          <w:color w:val="000000"/>
        </w:rPr>
      </w:pPr>
      <w:r w:rsidRPr="004F14D1">
        <w:rPr>
          <w:b/>
          <w:bCs/>
          <w:color w:val="000000"/>
        </w:rPr>
        <w:t>Капитализация дохода</w:t>
      </w:r>
      <w:r w:rsidRPr="004F14D1">
        <w:rPr>
          <w:rStyle w:val="apple-converted-space"/>
          <w:b/>
          <w:bCs/>
          <w:color w:val="000000"/>
        </w:rPr>
        <w:t> </w:t>
      </w:r>
      <w:r w:rsidRPr="004F14D1">
        <w:rPr>
          <w:color w:val="000000"/>
        </w:rPr>
        <w:t>– метод оценки стоимости предприятия по его доходу или прибыли, заключающийся в установлении величины капитала, способного приносить такие доходы или прибыль при норме прибыли (отношении прибыли к стоимости капитала предприятия), равной среднему ссудному проценту.</w:t>
      </w:r>
    </w:p>
    <w:p w:rsidR="00D32665" w:rsidRPr="004F14D1" w:rsidRDefault="00D32665" w:rsidP="004F14D1">
      <w:pPr>
        <w:pStyle w:val="af7"/>
        <w:spacing w:before="0" w:after="0"/>
        <w:ind w:firstLine="709"/>
        <w:jc w:val="both"/>
        <w:rPr>
          <w:color w:val="000000"/>
        </w:rPr>
      </w:pPr>
      <w:r w:rsidRPr="004F14D1">
        <w:rPr>
          <w:b/>
          <w:bCs/>
          <w:color w:val="000000"/>
        </w:rPr>
        <w:t>Капиталоёмкость –</w:t>
      </w:r>
      <w:r w:rsidRPr="004F14D1">
        <w:rPr>
          <w:rStyle w:val="apple-converted-space"/>
          <w:b/>
          <w:bCs/>
          <w:color w:val="000000"/>
        </w:rPr>
        <w:t> </w:t>
      </w:r>
      <w:r w:rsidRPr="004F14D1">
        <w:rPr>
          <w:color w:val="000000"/>
        </w:rPr>
        <w:t>показатель, характеризующий, какой основной капитал необходим для выпуска продукции, товаров, услуг стоимостью в расчёте на денежную единицу. Капиталоёмкость определяется делением стоимости основных средств на объём продукции в денежном выражении, выпускаемой за определённый период времени.</w:t>
      </w:r>
    </w:p>
    <w:p w:rsidR="00D32665" w:rsidRPr="004F14D1" w:rsidRDefault="00D32665" w:rsidP="004F14D1">
      <w:pPr>
        <w:pStyle w:val="af7"/>
        <w:spacing w:before="0" w:after="0"/>
        <w:ind w:firstLine="709"/>
        <w:jc w:val="both"/>
        <w:rPr>
          <w:color w:val="000000"/>
        </w:rPr>
      </w:pPr>
      <w:r w:rsidRPr="004F14D1">
        <w:rPr>
          <w:b/>
          <w:bCs/>
          <w:color w:val="000000"/>
        </w:rPr>
        <w:t>Качественные показатели экономики</w:t>
      </w:r>
      <w:r w:rsidRPr="004F14D1">
        <w:rPr>
          <w:rStyle w:val="apple-converted-space"/>
          <w:b/>
          <w:bCs/>
          <w:color w:val="000000"/>
        </w:rPr>
        <w:t> </w:t>
      </w:r>
      <w:r w:rsidRPr="004F14D1">
        <w:rPr>
          <w:color w:val="000000"/>
        </w:rPr>
        <w:t>– отношение величин двух однородных или неоднородных показателей; обычно характеризуют долю и темпы изменения экономических величин, а также эффективность.</w:t>
      </w:r>
    </w:p>
    <w:p w:rsidR="00D32665" w:rsidRPr="004F14D1" w:rsidRDefault="00D32665" w:rsidP="004F14D1">
      <w:pPr>
        <w:pStyle w:val="af7"/>
        <w:spacing w:before="0" w:after="0"/>
        <w:ind w:firstLine="709"/>
        <w:jc w:val="both"/>
        <w:rPr>
          <w:color w:val="000000"/>
        </w:rPr>
      </w:pPr>
      <w:r w:rsidRPr="004F14D1">
        <w:rPr>
          <w:b/>
          <w:bCs/>
          <w:color w:val="000000"/>
        </w:rPr>
        <w:t>Качество</w:t>
      </w:r>
      <w:r w:rsidRPr="004F14D1">
        <w:rPr>
          <w:rStyle w:val="apple-converted-space"/>
          <w:b/>
          <w:bCs/>
          <w:color w:val="000000"/>
        </w:rPr>
        <w:t> </w:t>
      </w:r>
      <w:r w:rsidRPr="004F14D1">
        <w:rPr>
          <w:color w:val="000000"/>
        </w:rPr>
        <w:t>– совокупность свойств, признаков продукции, товаров, услуг, работ, труда, обуславливающих их способность удовлетворять потребности людей, соответствовать своему назначению и предъявляемым требованиям. Качество определяется мерой соответствия товаров, работ, услуг условиям и требованиям стандартов, договоров, контрактов, запросов потребителей. На практике широко используются различные показатели, характеризующие качество продукции. В этой роли выступают абсолютные, относительные и удельные величины. Значимость качественных и количественных измерителей качества продукции зависит от условий и методов их определения.</w:t>
      </w:r>
    </w:p>
    <w:p w:rsidR="00D32665" w:rsidRPr="004F14D1" w:rsidRDefault="00D32665" w:rsidP="004F14D1">
      <w:pPr>
        <w:pStyle w:val="af7"/>
        <w:spacing w:before="0" w:after="0"/>
        <w:ind w:firstLine="709"/>
        <w:jc w:val="both"/>
        <w:rPr>
          <w:color w:val="000000"/>
        </w:rPr>
      </w:pPr>
      <w:r w:rsidRPr="004F14D1">
        <w:rPr>
          <w:b/>
          <w:bCs/>
          <w:color w:val="000000"/>
        </w:rPr>
        <w:lastRenderedPageBreak/>
        <w:t>Квалификация</w:t>
      </w:r>
      <w:r w:rsidRPr="004F14D1">
        <w:rPr>
          <w:rStyle w:val="apple-converted-space"/>
          <w:b/>
          <w:bCs/>
          <w:color w:val="000000"/>
        </w:rPr>
        <w:t> </w:t>
      </w:r>
      <w:r w:rsidRPr="004F14D1">
        <w:rPr>
          <w:color w:val="000000"/>
        </w:rPr>
        <w:t>– уровень подготовленности, степени годности к качественному выполнению конкретных видов работ, определяемые наличием знаний, умений, профессиональных навыков, опыта.</w:t>
      </w:r>
    </w:p>
    <w:p w:rsidR="00D32665" w:rsidRPr="004F14D1" w:rsidRDefault="00D32665" w:rsidP="004F14D1">
      <w:pPr>
        <w:pStyle w:val="af7"/>
        <w:spacing w:before="0" w:after="0"/>
        <w:ind w:firstLine="709"/>
        <w:jc w:val="both"/>
        <w:rPr>
          <w:color w:val="000000"/>
        </w:rPr>
      </w:pPr>
      <w:r w:rsidRPr="004F14D1">
        <w:rPr>
          <w:b/>
          <w:bCs/>
          <w:color w:val="000000"/>
        </w:rPr>
        <w:t>Квота</w:t>
      </w:r>
      <w:r w:rsidRPr="004F14D1">
        <w:rPr>
          <w:rStyle w:val="apple-converted-space"/>
          <w:b/>
          <w:bCs/>
          <w:color w:val="000000"/>
        </w:rPr>
        <w:t> </w:t>
      </w:r>
      <w:r w:rsidRPr="004F14D1">
        <w:rPr>
          <w:color w:val="000000"/>
        </w:rPr>
        <w:t>– 1) доля, часть, пай, приходящие на одного из участников общего дела; 2) количественные ограничения (производства, сбыта, потребления, экспорта, импорта товаров), вводимые на определённый период времени. Ограниченные меры называют квотированием. Квотирование позволяет осуществлять определённую политику в различных сферах деятельности человека. При осуществлении импортных операций квотирование выступает своеобразным инструментом протекционизма, так как защищает отдельные секторы экономики. Метод квотирования, позволяющий заранее определить объём некоторых обязанностей или, наоборот, ожидаемых прав, в настоящее время всё более широко применяется при государственном регулировании экономики.</w:t>
      </w:r>
    </w:p>
    <w:p w:rsidR="00D32665" w:rsidRPr="004F14D1" w:rsidRDefault="00D32665" w:rsidP="004F14D1">
      <w:pPr>
        <w:pStyle w:val="af7"/>
        <w:spacing w:before="0" w:after="0"/>
        <w:ind w:firstLine="709"/>
        <w:jc w:val="both"/>
        <w:rPr>
          <w:color w:val="000000"/>
        </w:rPr>
      </w:pPr>
      <w:r w:rsidRPr="004F14D1">
        <w:rPr>
          <w:b/>
          <w:bCs/>
          <w:color w:val="000000"/>
        </w:rPr>
        <w:t>Клиринг</w:t>
      </w:r>
      <w:r w:rsidRPr="004F14D1">
        <w:rPr>
          <w:rStyle w:val="apple-converted-space"/>
          <w:b/>
          <w:bCs/>
          <w:color w:val="000000"/>
        </w:rPr>
        <w:t> </w:t>
      </w:r>
      <w:r w:rsidRPr="004F14D1">
        <w:rPr>
          <w:color w:val="000000"/>
        </w:rPr>
        <w:t>– 1) процедура расчётов, в которой расчётная плата выступает в роли консолидированного покупателя перед всеми продавцами срочных контрактов и в роли консолидированного продавца перед всеми покупателями по биржевым сделкам, гарантируя тем самым исполнения заключенных контрактов и страхуя их участников от возможных финансовых потерь; 2) система безналичных расчётов путём зачёта взаимных требований и обязательств.</w:t>
      </w:r>
    </w:p>
    <w:p w:rsidR="00D32665" w:rsidRPr="004F14D1" w:rsidRDefault="00D32665" w:rsidP="004F14D1">
      <w:pPr>
        <w:pStyle w:val="af7"/>
        <w:spacing w:before="0" w:after="0"/>
        <w:ind w:firstLine="709"/>
        <w:jc w:val="both"/>
        <w:rPr>
          <w:color w:val="000000"/>
        </w:rPr>
      </w:pPr>
      <w:r w:rsidRPr="004F14D1">
        <w:rPr>
          <w:b/>
          <w:bCs/>
          <w:color w:val="000000"/>
        </w:rPr>
        <w:t>Колебание курса</w:t>
      </w:r>
      <w:r w:rsidRPr="004F14D1">
        <w:rPr>
          <w:rStyle w:val="apple-converted-space"/>
          <w:b/>
          <w:bCs/>
          <w:color w:val="000000"/>
        </w:rPr>
        <w:t> </w:t>
      </w:r>
      <w:r w:rsidRPr="004F14D1">
        <w:rPr>
          <w:color w:val="000000"/>
        </w:rPr>
        <w:t>– изменение биржевых цен на валюту, ценные бумаги под воздействием меняющихся спроса, предложения и иных рыночных факторов</w:t>
      </w:r>
    </w:p>
    <w:p w:rsidR="00D32665" w:rsidRPr="004F14D1" w:rsidRDefault="00D32665" w:rsidP="004F14D1">
      <w:pPr>
        <w:pStyle w:val="af7"/>
        <w:spacing w:before="0" w:after="0"/>
        <w:ind w:firstLine="709"/>
        <w:jc w:val="both"/>
        <w:rPr>
          <w:color w:val="000000"/>
        </w:rPr>
      </w:pPr>
      <w:r w:rsidRPr="004F14D1">
        <w:rPr>
          <w:b/>
          <w:bCs/>
          <w:color w:val="000000"/>
        </w:rPr>
        <w:t>Количественные показатели экономики</w:t>
      </w:r>
      <w:r w:rsidRPr="004F14D1">
        <w:rPr>
          <w:rStyle w:val="apple-converted-space"/>
          <w:b/>
          <w:bCs/>
          <w:color w:val="000000"/>
        </w:rPr>
        <w:t> </w:t>
      </w:r>
      <w:r w:rsidRPr="004F14D1">
        <w:rPr>
          <w:color w:val="000000"/>
        </w:rPr>
        <w:t>– показатели, обладающие числовым измерением и выраженные в физических или денежных единицах (в штуках, единицах веса, объёма, длины, площади, рублях, долларах, евро).</w:t>
      </w:r>
    </w:p>
    <w:p w:rsidR="00D32665" w:rsidRPr="004F14D1" w:rsidRDefault="00D32665" w:rsidP="004F14D1">
      <w:pPr>
        <w:pStyle w:val="af7"/>
        <w:spacing w:before="0" w:after="0"/>
        <w:ind w:firstLine="709"/>
        <w:jc w:val="both"/>
        <w:rPr>
          <w:color w:val="000000"/>
        </w:rPr>
      </w:pPr>
      <w:r w:rsidRPr="004F14D1">
        <w:rPr>
          <w:b/>
          <w:bCs/>
          <w:color w:val="000000"/>
        </w:rPr>
        <w:t>Коллективное предприятие</w:t>
      </w:r>
      <w:r w:rsidRPr="004F14D1">
        <w:rPr>
          <w:rStyle w:val="apple-converted-space"/>
          <w:b/>
          <w:bCs/>
          <w:color w:val="000000"/>
        </w:rPr>
        <w:t> </w:t>
      </w:r>
      <w:r w:rsidRPr="004F14D1">
        <w:rPr>
          <w:color w:val="000000"/>
        </w:rPr>
        <w:t>– предприятие, имущество которого находится в общей (коллективной) собственности работников. В РФ для создания коллективного предприятия работники должны организовать (образовать) товарищество или акционерное общество. Разновидностью коллективного предприятия является арендное. Если в роли арендатора выступает товарищество или акционерное общество.</w:t>
      </w:r>
    </w:p>
    <w:p w:rsidR="00D32665" w:rsidRPr="004F14D1" w:rsidRDefault="00D32665" w:rsidP="004F14D1">
      <w:pPr>
        <w:pStyle w:val="af7"/>
        <w:spacing w:before="0" w:after="0"/>
        <w:ind w:firstLine="709"/>
        <w:jc w:val="both"/>
        <w:rPr>
          <w:color w:val="000000"/>
        </w:rPr>
      </w:pPr>
      <w:r w:rsidRPr="004F14D1">
        <w:rPr>
          <w:b/>
          <w:bCs/>
          <w:color w:val="000000"/>
        </w:rPr>
        <w:t>Комбинат –</w:t>
      </w:r>
      <w:r w:rsidRPr="004F14D1">
        <w:rPr>
          <w:rStyle w:val="apple-converted-space"/>
          <w:b/>
          <w:bCs/>
          <w:color w:val="000000"/>
        </w:rPr>
        <w:t> </w:t>
      </w:r>
      <w:r w:rsidRPr="004F14D1">
        <w:rPr>
          <w:color w:val="000000"/>
        </w:rPr>
        <w:t>объединение технологически связанных между собой предприятий, в котором продукция одного предприятия служит сырьём или полуфабрикатом для другого. Под учебным комбинатом понимается объединение учебных заведений разного уровня, существующих на предприятиях.</w:t>
      </w:r>
    </w:p>
    <w:p w:rsidR="00D32665" w:rsidRPr="004F14D1" w:rsidRDefault="00D32665" w:rsidP="004F14D1">
      <w:pPr>
        <w:pStyle w:val="af7"/>
        <w:spacing w:before="0" w:after="0"/>
        <w:ind w:firstLine="709"/>
        <w:jc w:val="both"/>
        <w:rPr>
          <w:color w:val="000000"/>
        </w:rPr>
      </w:pPr>
      <w:r w:rsidRPr="004F14D1">
        <w:rPr>
          <w:b/>
          <w:bCs/>
          <w:color w:val="000000"/>
        </w:rPr>
        <w:t>Коммерциализация государственных предприятий</w:t>
      </w:r>
      <w:r w:rsidRPr="004F14D1">
        <w:rPr>
          <w:rStyle w:val="apple-converted-space"/>
          <w:b/>
          <w:bCs/>
          <w:color w:val="000000"/>
        </w:rPr>
        <w:t> </w:t>
      </w:r>
      <w:r w:rsidRPr="004F14D1">
        <w:rPr>
          <w:color w:val="000000"/>
        </w:rPr>
        <w:t>– основана на разделении функций управления имуществом и хозяйственной деятельностью. Собственник (комитет по управлению государственным имуществом, фонд государственного имущества, инвестиционный фонд) заключают контракт с руководителями или администрацией предприятия, принимает стратегические решения об изменении уставного капитала, выпуске и продаже акций, распределении прибыли, контролируют рентабельность, задолженность, изменение стоимости имущества, однако не вмешивается в управление производством и сбытом товаров.</w:t>
      </w:r>
    </w:p>
    <w:p w:rsidR="00D32665" w:rsidRPr="004F14D1" w:rsidRDefault="00D32665" w:rsidP="004F14D1">
      <w:pPr>
        <w:pStyle w:val="af7"/>
        <w:spacing w:before="0" w:after="0"/>
        <w:ind w:firstLine="709"/>
        <w:jc w:val="both"/>
        <w:rPr>
          <w:color w:val="000000"/>
        </w:rPr>
      </w:pPr>
      <w:r w:rsidRPr="004F14D1">
        <w:rPr>
          <w:b/>
          <w:bCs/>
          <w:color w:val="000000"/>
        </w:rPr>
        <w:t>Компания</w:t>
      </w:r>
      <w:r w:rsidRPr="004F14D1">
        <w:rPr>
          <w:rStyle w:val="apple-converted-space"/>
          <w:b/>
          <w:bCs/>
          <w:color w:val="000000"/>
        </w:rPr>
        <w:t> </w:t>
      </w:r>
      <w:r w:rsidRPr="004F14D1">
        <w:rPr>
          <w:color w:val="000000"/>
        </w:rPr>
        <w:t>– объединение юридических и физических лиц, предпринимателей для проведения экономической (производственной, торговой, посреднической, финансовой) деятельности. Под компанией понимают объединение, товарищество, фирму, корпорацию, т.е. предприятие , имеющие разные организационно-правовые формы.</w:t>
      </w:r>
    </w:p>
    <w:p w:rsidR="00D32665" w:rsidRPr="004F14D1" w:rsidRDefault="00D32665" w:rsidP="004F14D1">
      <w:pPr>
        <w:pStyle w:val="af7"/>
        <w:spacing w:before="0" w:after="0"/>
        <w:ind w:firstLine="709"/>
        <w:jc w:val="both"/>
        <w:rPr>
          <w:color w:val="000000"/>
        </w:rPr>
      </w:pPr>
      <w:r w:rsidRPr="004F14D1">
        <w:rPr>
          <w:b/>
          <w:bCs/>
          <w:color w:val="000000"/>
        </w:rPr>
        <w:t>Комплекс</w:t>
      </w:r>
      <w:r w:rsidRPr="004F14D1">
        <w:rPr>
          <w:rStyle w:val="apple-converted-space"/>
          <w:b/>
          <w:bCs/>
          <w:color w:val="000000"/>
        </w:rPr>
        <w:t> </w:t>
      </w:r>
      <w:r w:rsidRPr="004F14D1">
        <w:rPr>
          <w:color w:val="000000"/>
        </w:rPr>
        <w:t>– совокупность объектов, предметов, действий, тесно связанных и взаимодействующих между собой, образующих единую целостность, группа взаимосвязанных отраслей, производящих продукцию единой природы.</w:t>
      </w:r>
    </w:p>
    <w:p w:rsidR="00D32665" w:rsidRPr="004F14D1" w:rsidRDefault="00D32665" w:rsidP="004F14D1">
      <w:pPr>
        <w:pStyle w:val="af7"/>
        <w:spacing w:before="0" w:after="0"/>
        <w:ind w:firstLine="709"/>
        <w:jc w:val="both"/>
        <w:rPr>
          <w:color w:val="000000"/>
        </w:rPr>
      </w:pPr>
      <w:r w:rsidRPr="004F14D1">
        <w:rPr>
          <w:b/>
          <w:bCs/>
          <w:color w:val="000000"/>
        </w:rPr>
        <w:t>Комплексная программа</w:t>
      </w:r>
      <w:r w:rsidRPr="004F14D1">
        <w:rPr>
          <w:rStyle w:val="apple-converted-space"/>
          <w:b/>
          <w:bCs/>
          <w:color w:val="000000"/>
        </w:rPr>
        <w:t> </w:t>
      </w:r>
      <w:r w:rsidRPr="004F14D1">
        <w:rPr>
          <w:color w:val="000000"/>
        </w:rPr>
        <w:t>– система увязанных между собой по содержанию, срокам, ресурсам и месту проведения мероприятий, действий, направленных на достижение единой цели, решение общей проблемы. В комплексной программе должны быть, как правило, представлены, методы, принципы, пути и средства её достижения.</w:t>
      </w:r>
    </w:p>
    <w:p w:rsidR="00D32665" w:rsidRPr="004F14D1" w:rsidRDefault="00D32665" w:rsidP="004F14D1">
      <w:pPr>
        <w:pStyle w:val="af7"/>
        <w:spacing w:before="0" w:after="0"/>
        <w:ind w:firstLine="709"/>
        <w:jc w:val="both"/>
        <w:rPr>
          <w:color w:val="000000"/>
        </w:rPr>
      </w:pPr>
      <w:r w:rsidRPr="004F14D1">
        <w:rPr>
          <w:b/>
          <w:bCs/>
          <w:color w:val="000000"/>
        </w:rPr>
        <w:t>Конгломераты</w:t>
      </w:r>
      <w:r w:rsidRPr="004F14D1">
        <w:rPr>
          <w:color w:val="000000"/>
        </w:rPr>
        <w:t>– многоотраслевые компании, головное общество которых обеспечивает финансовый контроль за деятельностью «дочерних»</w:t>
      </w:r>
      <w:r w:rsidRPr="004F14D1">
        <w:rPr>
          <w:rStyle w:val="apple-converted-space"/>
          <w:b/>
          <w:bCs/>
          <w:color w:val="000000"/>
        </w:rPr>
        <w:t> </w:t>
      </w:r>
      <w:r w:rsidRPr="004F14D1">
        <w:rPr>
          <w:color w:val="000000"/>
        </w:rPr>
        <w:t>и «внучатых</w:t>
      </w:r>
      <w:r w:rsidRPr="004F14D1">
        <w:rPr>
          <w:b/>
          <w:bCs/>
          <w:color w:val="000000"/>
        </w:rPr>
        <w:t>»</w:t>
      </w:r>
      <w:r w:rsidRPr="004F14D1">
        <w:rPr>
          <w:rStyle w:val="apple-converted-space"/>
          <w:b/>
          <w:bCs/>
          <w:color w:val="000000"/>
        </w:rPr>
        <w:t> </w:t>
      </w:r>
      <w:r w:rsidRPr="004F14D1">
        <w:rPr>
          <w:color w:val="000000"/>
        </w:rPr>
        <w:t>компаний, единую стратегию управления. Между предприятиями конгломерата нет прямых производственно-</w:t>
      </w:r>
      <w:r w:rsidRPr="004F14D1">
        <w:rPr>
          <w:color w:val="000000"/>
        </w:rPr>
        <w:lastRenderedPageBreak/>
        <w:t>технологических связей. Они получают прибыль в значительной степени за счёт закупки и перепродажи фирм и ценных бумаг.</w:t>
      </w:r>
    </w:p>
    <w:p w:rsidR="00D32665" w:rsidRPr="004F14D1" w:rsidRDefault="00D32665" w:rsidP="004F14D1">
      <w:pPr>
        <w:pStyle w:val="af7"/>
        <w:spacing w:before="0" w:after="0"/>
        <w:ind w:firstLine="709"/>
        <w:jc w:val="both"/>
        <w:rPr>
          <w:color w:val="000000"/>
        </w:rPr>
      </w:pPr>
      <w:r w:rsidRPr="004F14D1">
        <w:rPr>
          <w:b/>
          <w:bCs/>
          <w:color w:val="000000"/>
        </w:rPr>
        <w:t>Конкуренция</w:t>
      </w:r>
      <w:r w:rsidRPr="004F14D1">
        <w:rPr>
          <w:rStyle w:val="apple-converted-space"/>
          <w:b/>
          <w:bCs/>
          <w:color w:val="000000"/>
        </w:rPr>
        <w:t> </w:t>
      </w:r>
      <w:r w:rsidRPr="004F14D1">
        <w:rPr>
          <w:color w:val="000000"/>
        </w:rPr>
        <w:t>– состязание между товаропроизводителями за наиболее выгодные сферы приложения капитала, рынки сбыта, источники сырья. Конкуренция весьма действенный механизм стихийного регулирования пропорций общественного производства. Различают ценовую конкуренцию, основанную на снижение цен, и неценовую, базирующуюся на совершенствовании качества продукции и условий продажи.</w:t>
      </w:r>
    </w:p>
    <w:p w:rsidR="00D32665" w:rsidRPr="004F14D1" w:rsidRDefault="00D32665" w:rsidP="004F14D1">
      <w:pPr>
        <w:pStyle w:val="af7"/>
        <w:spacing w:before="0" w:after="0"/>
        <w:ind w:firstLine="709"/>
        <w:jc w:val="both"/>
        <w:rPr>
          <w:color w:val="000000"/>
        </w:rPr>
      </w:pPr>
      <w:r w:rsidRPr="004F14D1">
        <w:rPr>
          <w:b/>
          <w:bCs/>
          <w:color w:val="000000"/>
        </w:rPr>
        <w:t>Консолидация</w:t>
      </w:r>
      <w:r w:rsidRPr="004F14D1">
        <w:rPr>
          <w:color w:val="000000"/>
        </w:rPr>
        <w:t>– 1) объединение, слияние двух или нескольких фирм, компаний; 2) сведение бухгалтерских данных при подготовке сводного отчёта; 3) замена национальной валюты в валютных резервах страны на новые международные денежные активы; 4) вложение прибыли, полученной от торговли акциями, в другие активы.</w:t>
      </w:r>
    </w:p>
    <w:p w:rsidR="00D32665" w:rsidRPr="004F14D1" w:rsidRDefault="00D32665" w:rsidP="004F14D1">
      <w:pPr>
        <w:pStyle w:val="af7"/>
        <w:spacing w:before="0" w:after="0"/>
        <w:ind w:firstLine="709"/>
        <w:jc w:val="both"/>
        <w:rPr>
          <w:color w:val="000000"/>
        </w:rPr>
      </w:pPr>
      <w:r w:rsidRPr="004F14D1">
        <w:rPr>
          <w:b/>
          <w:bCs/>
          <w:color w:val="000000"/>
        </w:rPr>
        <w:t>Консорциум</w:t>
      </w:r>
      <w:r w:rsidRPr="004F14D1">
        <w:rPr>
          <w:rStyle w:val="apple-converted-space"/>
          <w:b/>
          <w:bCs/>
          <w:color w:val="000000"/>
        </w:rPr>
        <w:t> </w:t>
      </w:r>
      <w:r w:rsidRPr="004F14D1">
        <w:rPr>
          <w:color w:val="000000"/>
        </w:rPr>
        <w:t>– временный союз хозяйственно независимых фирм, целью которого могут быть разные виды скоординированной предпринимательской деятельности, чаще для совместной конкуренции за получение заказов и их совместного исполнения. Организация консорциума оформляется соглашением. Действие участников регулирует лидер консорциума, получающий за это отчисления от других членов. Консорциум всегда несёт солидарную ответственность перед заказчиком. Обычно каждый член консорциума несёт имущественную ответственность в пределах 8-10% от его доли в заказе, а суммы, превышающие эту величину, делятся между другими членами пропорционально доле их участия.</w:t>
      </w:r>
    </w:p>
    <w:p w:rsidR="00D32665" w:rsidRPr="004F14D1" w:rsidRDefault="00D32665" w:rsidP="004F14D1">
      <w:pPr>
        <w:pStyle w:val="af7"/>
        <w:spacing w:before="0" w:after="0"/>
        <w:ind w:firstLine="709"/>
        <w:jc w:val="both"/>
        <w:rPr>
          <w:color w:val="000000"/>
        </w:rPr>
      </w:pPr>
      <w:r w:rsidRPr="004F14D1">
        <w:rPr>
          <w:b/>
          <w:bCs/>
          <w:color w:val="000000"/>
        </w:rPr>
        <w:t>Контрольный пакет акций</w:t>
      </w:r>
      <w:r w:rsidRPr="004F14D1">
        <w:rPr>
          <w:rStyle w:val="apple-converted-space"/>
          <w:b/>
          <w:bCs/>
          <w:color w:val="000000"/>
        </w:rPr>
        <w:t> </w:t>
      </w:r>
      <w:r w:rsidRPr="004F14D1">
        <w:rPr>
          <w:color w:val="000000"/>
        </w:rPr>
        <w:t>– часть общего количества акций, сосредоточенная в руках одного лица и дающая ему возможность осуществлять фактический контроль над деятельностью акционерного общества. Теоретически контрольный пакет акций составляет не менее половины всех выпускаемых голосующих акций. Практически при широком распространении мелких акций достаточно иметь примерно 20% общего количества акций, что даёт в руки их владельца контрольный пакет. Это обусловлено тем обстоятельством, что свободная продажа акций приводит к их распылению не только между владельцами, но и территориально. В результате этого ведущие акционеры (имеющие относительно большинство акций) или путём соглашения, или путём, или путём получения права голоса от многочисленных мелких держателей акций получают решающее большинство голосов, что позволяет им возглавлять руководящие органы акционерных обществ, и осуществлять его хозяйственную и финансовую политику.</w:t>
      </w:r>
    </w:p>
    <w:p w:rsidR="00D32665" w:rsidRPr="004F14D1" w:rsidRDefault="00D32665" w:rsidP="004F14D1">
      <w:pPr>
        <w:pStyle w:val="af7"/>
        <w:spacing w:before="0" w:after="0"/>
        <w:ind w:firstLine="709"/>
        <w:jc w:val="both"/>
        <w:rPr>
          <w:color w:val="000000"/>
        </w:rPr>
      </w:pPr>
      <w:r w:rsidRPr="004F14D1">
        <w:rPr>
          <w:b/>
          <w:bCs/>
          <w:color w:val="000000"/>
        </w:rPr>
        <w:t>Концентрация</w:t>
      </w:r>
      <w:r w:rsidRPr="004F14D1">
        <w:rPr>
          <w:rStyle w:val="apple-converted-space"/>
          <w:b/>
          <w:bCs/>
          <w:color w:val="000000"/>
        </w:rPr>
        <w:t> </w:t>
      </w:r>
      <w:r w:rsidRPr="004F14D1">
        <w:rPr>
          <w:color w:val="000000"/>
        </w:rPr>
        <w:t>– сосредоточение производства, капитала в одном месте или в одних руках, преобладание на рынке одной или нескольких фирм.</w:t>
      </w:r>
    </w:p>
    <w:p w:rsidR="00D32665" w:rsidRPr="004F14D1" w:rsidRDefault="00D32665" w:rsidP="004F14D1">
      <w:pPr>
        <w:pStyle w:val="af7"/>
        <w:spacing w:before="0" w:after="0"/>
        <w:ind w:firstLine="709"/>
        <w:jc w:val="both"/>
        <w:rPr>
          <w:color w:val="000000"/>
        </w:rPr>
      </w:pPr>
      <w:r w:rsidRPr="004F14D1">
        <w:rPr>
          <w:b/>
          <w:bCs/>
          <w:color w:val="000000"/>
        </w:rPr>
        <w:t>Концерн</w:t>
      </w:r>
      <w:r w:rsidRPr="004F14D1">
        <w:rPr>
          <w:rStyle w:val="apple-converted-space"/>
          <w:b/>
          <w:bCs/>
          <w:color w:val="000000"/>
        </w:rPr>
        <w:t> </w:t>
      </w:r>
      <w:r w:rsidRPr="004F14D1">
        <w:rPr>
          <w:color w:val="000000"/>
        </w:rPr>
        <w:t>– форма объединения управляемых из одного центра, но самостоятельных в правовом отношении фирм. По форме концерн не отличается от треста. Но если трест создаётся для захвата рынка, то концерн – объединение прежде всего производственного характера. Фирмы разных отраслей, связанные технологическим процессом производства, входят в вертикальный концерн, фирмы одной отрасли составляют горизонтальный концерн.</w:t>
      </w:r>
    </w:p>
    <w:p w:rsidR="00D32665" w:rsidRPr="004F14D1" w:rsidRDefault="00D32665" w:rsidP="004F14D1">
      <w:pPr>
        <w:pStyle w:val="af7"/>
        <w:spacing w:before="0" w:after="0"/>
        <w:ind w:firstLine="709"/>
        <w:jc w:val="both"/>
        <w:rPr>
          <w:color w:val="000000"/>
        </w:rPr>
      </w:pPr>
      <w:r w:rsidRPr="004F14D1">
        <w:rPr>
          <w:b/>
          <w:bCs/>
          <w:color w:val="000000"/>
        </w:rPr>
        <w:t>Концессия</w:t>
      </w:r>
      <w:r w:rsidRPr="004F14D1">
        <w:rPr>
          <w:rStyle w:val="apple-converted-space"/>
          <w:b/>
          <w:bCs/>
          <w:color w:val="000000"/>
        </w:rPr>
        <w:t> </w:t>
      </w:r>
      <w:r w:rsidRPr="004F14D1">
        <w:rPr>
          <w:color w:val="000000"/>
        </w:rPr>
        <w:t>– 1) договор на сдачу государством в эксплуатацию частным предпринимателям (отечественным или иностранным концессионерам) промышленных предприятий или участков земли с правом добычи полезных ископаемых, строительства различных сооружений и т.д.; 2) предприятие, организованное на основе подобного договора.</w:t>
      </w:r>
    </w:p>
    <w:p w:rsidR="00D32665" w:rsidRPr="004F14D1" w:rsidRDefault="00D32665" w:rsidP="004F14D1">
      <w:pPr>
        <w:pStyle w:val="af7"/>
        <w:spacing w:before="0" w:after="0"/>
        <w:ind w:firstLine="709"/>
        <w:jc w:val="both"/>
        <w:rPr>
          <w:color w:val="000000"/>
        </w:rPr>
      </w:pPr>
      <w:r w:rsidRPr="004F14D1">
        <w:rPr>
          <w:b/>
          <w:bCs/>
          <w:color w:val="000000"/>
        </w:rPr>
        <w:t>Кооператив</w:t>
      </w:r>
      <w:r w:rsidRPr="004F14D1">
        <w:rPr>
          <w:rStyle w:val="apple-converted-space"/>
          <w:b/>
          <w:bCs/>
          <w:color w:val="000000"/>
        </w:rPr>
        <w:t> </w:t>
      </w:r>
      <w:r w:rsidRPr="004F14D1">
        <w:rPr>
          <w:color w:val="000000"/>
        </w:rPr>
        <w:t>– добровольное объединение лиц на паевой основе для осуществления предпринимательской деятельности. Кооператив являются юридическими лицами и функционируют на началах самофинансирования и самоуправления.</w:t>
      </w:r>
    </w:p>
    <w:p w:rsidR="00D32665" w:rsidRPr="004F14D1" w:rsidRDefault="00D32665" w:rsidP="004F14D1">
      <w:pPr>
        <w:pStyle w:val="af7"/>
        <w:spacing w:before="0" w:after="0"/>
        <w:ind w:firstLine="709"/>
        <w:jc w:val="both"/>
        <w:rPr>
          <w:color w:val="000000"/>
        </w:rPr>
      </w:pPr>
      <w:r w:rsidRPr="004F14D1">
        <w:rPr>
          <w:b/>
          <w:bCs/>
          <w:color w:val="000000"/>
        </w:rPr>
        <w:t>Координация</w:t>
      </w:r>
      <w:r w:rsidRPr="004F14D1">
        <w:rPr>
          <w:rStyle w:val="apple-converted-space"/>
          <w:b/>
          <w:bCs/>
          <w:color w:val="000000"/>
        </w:rPr>
        <w:t> </w:t>
      </w:r>
      <w:r w:rsidRPr="004F14D1">
        <w:rPr>
          <w:color w:val="000000"/>
        </w:rPr>
        <w:t>– составная часть процесса управления, состоящая в согласовании действий разных частей системы управления.</w:t>
      </w:r>
    </w:p>
    <w:p w:rsidR="00D32665" w:rsidRPr="004F14D1" w:rsidRDefault="00D32665" w:rsidP="004F14D1">
      <w:pPr>
        <w:pStyle w:val="af7"/>
        <w:spacing w:before="0" w:after="0"/>
        <w:ind w:firstLine="709"/>
        <w:jc w:val="both"/>
        <w:rPr>
          <w:color w:val="000000"/>
        </w:rPr>
      </w:pPr>
      <w:r w:rsidRPr="004F14D1">
        <w:rPr>
          <w:b/>
          <w:bCs/>
          <w:color w:val="000000"/>
        </w:rPr>
        <w:t>Корпорация</w:t>
      </w:r>
      <w:r w:rsidRPr="004F14D1">
        <w:rPr>
          <w:rStyle w:val="apple-converted-space"/>
          <w:b/>
          <w:bCs/>
          <w:color w:val="000000"/>
        </w:rPr>
        <w:t> </w:t>
      </w:r>
      <w:r w:rsidRPr="004F14D1">
        <w:rPr>
          <w:color w:val="000000"/>
        </w:rPr>
        <w:t>– форма акционерного общества, созданная в целях защиты каких-либо привилегий его участников. Иногда корпорацией называют акционерные компании.</w:t>
      </w:r>
    </w:p>
    <w:p w:rsidR="00D32665" w:rsidRPr="004F14D1" w:rsidRDefault="00D32665" w:rsidP="004F14D1">
      <w:pPr>
        <w:pStyle w:val="af7"/>
        <w:spacing w:before="0" w:after="0"/>
        <w:ind w:firstLine="709"/>
        <w:jc w:val="both"/>
        <w:rPr>
          <w:color w:val="000000"/>
        </w:rPr>
      </w:pPr>
      <w:r w:rsidRPr="004F14D1">
        <w:rPr>
          <w:b/>
          <w:bCs/>
          <w:color w:val="000000"/>
        </w:rPr>
        <w:lastRenderedPageBreak/>
        <w:t>Критерий</w:t>
      </w:r>
      <w:r w:rsidRPr="004F14D1">
        <w:rPr>
          <w:rStyle w:val="apple-converted-space"/>
          <w:b/>
          <w:bCs/>
          <w:color w:val="000000"/>
        </w:rPr>
        <w:t> </w:t>
      </w:r>
      <w:r w:rsidRPr="004F14D1">
        <w:rPr>
          <w:color w:val="000000"/>
        </w:rPr>
        <w:t>– показатель. Признак, на основе которого формируется оценка качества экономического объекта, процесса; мерило оценки. Например, критерий эффективности характеризует уровень эффективности системы, а критерий оптимальности – насколько система близка к оптимальности.</w:t>
      </w:r>
    </w:p>
    <w:p w:rsidR="00D32665" w:rsidRPr="004F14D1" w:rsidRDefault="00D32665" w:rsidP="004F14D1">
      <w:pPr>
        <w:pStyle w:val="af7"/>
        <w:spacing w:before="0" w:after="0"/>
        <w:ind w:firstLine="709"/>
        <w:jc w:val="both"/>
        <w:rPr>
          <w:color w:val="000000"/>
        </w:rPr>
      </w:pPr>
      <w:r w:rsidRPr="004F14D1">
        <w:rPr>
          <w:b/>
          <w:bCs/>
          <w:color w:val="000000"/>
        </w:rPr>
        <w:t>Лизинг</w:t>
      </w:r>
      <w:r w:rsidRPr="004F14D1">
        <w:rPr>
          <w:rStyle w:val="apple-converted-space"/>
          <w:b/>
          <w:bCs/>
          <w:color w:val="000000"/>
        </w:rPr>
        <w:t> </w:t>
      </w:r>
      <w:r w:rsidRPr="004F14D1">
        <w:rPr>
          <w:color w:val="000000"/>
        </w:rPr>
        <w:t>– форма долгосрочного договора аренды. По существу, это нечто среднее между договором аренды и договором предоставления кредита. По договору лизинга арендатор, получая в долгосрочную аренду определённое имущество, обязуется на этом имуществе или с его помощью выполнять работы по поручению арендодателя и, например, не выполнять каких-либо иных работ, кроме специально оговоренных в договоре. Лизингополучатель обычно принимает на себя обязанности, связанные с правом собственности и имеет риск случайной гибели, осуществляет текущее техническое обслуживание и т.д.</w:t>
      </w:r>
      <w:r w:rsidRPr="00D32665">
        <w:rPr>
          <w:color w:val="000000"/>
        </w:rPr>
        <w:t xml:space="preserve"> </w:t>
      </w:r>
      <w:r w:rsidRPr="004F14D1">
        <w:rPr>
          <w:color w:val="000000"/>
        </w:rPr>
        <w:t>Лизингополучатель имеет на период действия договора исключительное право пользования объектом договора. Лизинги подразделяются с экономической точки зрения на бухгалтерские, финансовые, операционные. После любого лизинга объект договора аренды возвращается владельцу или вновь сдаётся в аренду.</w:t>
      </w:r>
    </w:p>
    <w:p w:rsidR="00D32665" w:rsidRPr="004F14D1" w:rsidRDefault="00D32665" w:rsidP="004F14D1">
      <w:pPr>
        <w:pStyle w:val="af7"/>
        <w:spacing w:before="0" w:after="0"/>
        <w:ind w:firstLine="709"/>
        <w:jc w:val="both"/>
        <w:rPr>
          <w:color w:val="000000"/>
        </w:rPr>
      </w:pPr>
      <w:r w:rsidRPr="004F14D1">
        <w:rPr>
          <w:b/>
          <w:bCs/>
          <w:color w:val="000000"/>
        </w:rPr>
        <w:t>Ликвидация акционерного общества, компании, фирмы</w:t>
      </w:r>
      <w:r w:rsidRPr="004F14D1">
        <w:rPr>
          <w:rStyle w:val="apple-converted-space"/>
          <w:b/>
          <w:bCs/>
          <w:color w:val="000000"/>
        </w:rPr>
        <w:t> </w:t>
      </w:r>
      <w:r w:rsidRPr="004F14D1">
        <w:rPr>
          <w:color w:val="000000"/>
        </w:rPr>
        <w:t>– прекращение деятельности организации в связи с истечением срока, на который она была создана, по решению общего собрания, вышестоящего органа или по решению судебного органа. Принято различать добровольную ликвидацию и принудительную. Основные причины ликвидации организации: исчерпание целей и задач, во имя которых создавалась организация, выход деятельности организации за рамки её устава и законов, в случае банкротства, при отсутствии какого-либо ресурса, без которого не может осуществляться деятельность.</w:t>
      </w:r>
    </w:p>
    <w:p w:rsidR="00D32665" w:rsidRPr="004F14D1" w:rsidRDefault="00D32665" w:rsidP="004F14D1">
      <w:pPr>
        <w:pStyle w:val="af7"/>
        <w:spacing w:before="0" w:after="0"/>
        <w:ind w:firstLine="709"/>
        <w:jc w:val="both"/>
        <w:rPr>
          <w:color w:val="000000"/>
        </w:rPr>
      </w:pPr>
      <w:r w:rsidRPr="004F14D1">
        <w:rPr>
          <w:b/>
          <w:bCs/>
          <w:color w:val="000000"/>
        </w:rPr>
        <w:t>Ликвидность</w:t>
      </w:r>
      <w:r w:rsidRPr="004F14D1">
        <w:rPr>
          <w:rStyle w:val="apple-converted-space"/>
          <w:b/>
          <w:bCs/>
          <w:color w:val="000000"/>
        </w:rPr>
        <w:t> </w:t>
      </w:r>
      <w:r w:rsidRPr="004F14D1">
        <w:rPr>
          <w:color w:val="000000"/>
        </w:rPr>
        <w:t>– мобильность активов предприятия, фирм, банков, обеспечивающая фактическую способность оплачивать все денежные обязательства, в первую очередь погашать долги.</w:t>
      </w:r>
    </w:p>
    <w:p w:rsidR="00D32665" w:rsidRPr="004F14D1" w:rsidRDefault="00D32665" w:rsidP="004F14D1">
      <w:pPr>
        <w:pStyle w:val="af7"/>
        <w:spacing w:before="0" w:after="0"/>
        <w:ind w:firstLine="709"/>
        <w:jc w:val="both"/>
        <w:rPr>
          <w:color w:val="000000"/>
        </w:rPr>
      </w:pPr>
      <w:r w:rsidRPr="004F14D1">
        <w:rPr>
          <w:b/>
          <w:bCs/>
          <w:color w:val="000000"/>
        </w:rPr>
        <w:t>Лимитед, ЛТД</w:t>
      </w:r>
      <w:r w:rsidRPr="004F14D1">
        <w:rPr>
          <w:rStyle w:val="apple-converted-space"/>
          <w:b/>
          <w:bCs/>
          <w:color w:val="000000"/>
        </w:rPr>
        <w:t> </w:t>
      </w:r>
      <w:r w:rsidRPr="004F14D1">
        <w:rPr>
          <w:color w:val="000000"/>
        </w:rPr>
        <w:t>– добавление к названию общества, компании, свидетельствующее, что они созданы в виде общества с ограниченной ответственностью, что означает: пайщики несут ответственность за результаты деятельности фирмы в пределах паевого капитала.</w:t>
      </w:r>
    </w:p>
    <w:p w:rsidR="00D32665" w:rsidRPr="004F14D1" w:rsidRDefault="00D32665" w:rsidP="004F14D1">
      <w:pPr>
        <w:pStyle w:val="af7"/>
        <w:spacing w:before="0" w:after="0"/>
        <w:ind w:firstLine="709"/>
        <w:jc w:val="both"/>
        <w:rPr>
          <w:color w:val="000000"/>
        </w:rPr>
      </w:pPr>
      <w:r w:rsidRPr="004F14D1">
        <w:rPr>
          <w:b/>
          <w:bCs/>
          <w:color w:val="000000"/>
        </w:rPr>
        <w:t>Линейная форма управления</w:t>
      </w:r>
      <w:r w:rsidRPr="004F14D1">
        <w:rPr>
          <w:rStyle w:val="apple-converted-space"/>
          <w:b/>
          <w:bCs/>
          <w:color w:val="000000"/>
        </w:rPr>
        <w:t> </w:t>
      </w:r>
      <w:r w:rsidRPr="004F14D1">
        <w:rPr>
          <w:color w:val="000000"/>
        </w:rPr>
        <w:t>– отношения между руководителями и подчинёнными, руководящими органами и подчинёнными им органами в многоуровневых системах управления, при которых вышестоящее звено концентрирует все функции управления, а объект управления выполняет управляющие команды только своего субъекта управления.</w:t>
      </w:r>
    </w:p>
    <w:p w:rsidR="00D32665" w:rsidRPr="004F14D1" w:rsidRDefault="00D32665" w:rsidP="004F14D1">
      <w:pPr>
        <w:pStyle w:val="af7"/>
        <w:spacing w:before="0" w:after="0"/>
        <w:ind w:firstLine="709"/>
        <w:jc w:val="both"/>
        <w:rPr>
          <w:color w:val="000000"/>
        </w:rPr>
      </w:pPr>
      <w:r w:rsidRPr="004F14D1">
        <w:rPr>
          <w:b/>
          <w:bCs/>
          <w:color w:val="000000"/>
        </w:rPr>
        <w:t>Листинг</w:t>
      </w:r>
      <w:r w:rsidRPr="004F14D1">
        <w:rPr>
          <w:rStyle w:val="apple-converted-space"/>
          <w:b/>
          <w:bCs/>
          <w:color w:val="000000"/>
        </w:rPr>
        <w:t> </w:t>
      </w:r>
      <w:r w:rsidRPr="004F14D1">
        <w:rPr>
          <w:color w:val="000000"/>
        </w:rPr>
        <w:t>– внесение акций компании в список акций, котирующихся на данной бирже. Листинг необходим для допуска к биржевым торгам только тех акций, которые прошли экспертную проверку.</w:t>
      </w:r>
    </w:p>
    <w:p w:rsidR="00D32665" w:rsidRPr="004F14D1" w:rsidRDefault="00D32665" w:rsidP="004F14D1">
      <w:pPr>
        <w:pStyle w:val="af7"/>
        <w:spacing w:before="0" w:after="0"/>
        <w:ind w:firstLine="709"/>
        <w:jc w:val="both"/>
        <w:rPr>
          <w:color w:val="000000"/>
        </w:rPr>
      </w:pPr>
      <w:r w:rsidRPr="004F14D1">
        <w:rPr>
          <w:b/>
          <w:bCs/>
          <w:color w:val="000000"/>
        </w:rPr>
        <w:t>Логистика</w:t>
      </w:r>
      <w:r w:rsidRPr="004F14D1">
        <w:rPr>
          <w:rStyle w:val="apple-converted-space"/>
          <w:b/>
          <w:bCs/>
          <w:color w:val="000000"/>
        </w:rPr>
        <w:t> </w:t>
      </w:r>
      <w:r w:rsidRPr="004F14D1">
        <w:rPr>
          <w:color w:val="000000"/>
        </w:rPr>
        <w:t>– теория планирования, управления и контроля процессов движения материальных, трудовых, энергетических и информационных потоков в человеко-машинных системах.</w:t>
      </w:r>
    </w:p>
    <w:p w:rsidR="00D32665" w:rsidRPr="004F14D1" w:rsidRDefault="00D32665" w:rsidP="004F14D1">
      <w:pPr>
        <w:pStyle w:val="af7"/>
        <w:spacing w:before="0" w:after="0"/>
        <w:ind w:firstLine="709"/>
        <w:jc w:val="both"/>
        <w:rPr>
          <w:color w:val="000000"/>
        </w:rPr>
      </w:pPr>
      <w:r w:rsidRPr="004F14D1">
        <w:rPr>
          <w:b/>
          <w:bCs/>
          <w:color w:val="000000"/>
        </w:rPr>
        <w:t>Маркетинг</w:t>
      </w:r>
      <w:r w:rsidRPr="004F14D1">
        <w:rPr>
          <w:rStyle w:val="apple-converted-space"/>
          <w:b/>
          <w:bCs/>
          <w:color w:val="000000"/>
        </w:rPr>
        <w:t> </w:t>
      </w:r>
      <w:r w:rsidRPr="004F14D1">
        <w:rPr>
          <w:color w:val="000000"/>
        </w:rPr>
        <w:t>– работа с рынком ради осуществления обменов с целью удовлетворения человеческих нужд и потребностей. Основу маркетинга составляют разработка товара, налаживание коммуникаций, организация распределения, установления цен, развёртывание службы сервиса. Различают маркетинг дифференцированный, концентрированный и массовый.</w:t>
      </w:r>
    </w:p>
    <w:p w:rsidR="00D32665" w:rsidRPr="004F14D1" w:rsidRDefault="00D32665" w:rsidP="004F14D1">
      <w:pPr>
        <w:pStyle w:val="af7"/>
        <w:spacing w:before="0" w:after="0"/>
        <w:ind w:firstLine="709"/>
        <w:jc w:val="both"/>
        <w:rPr>
          <w:color w:val="000000"/>
        </w:rPr>
      </w:pPr>
      <w:r w:rsidRPr="004F14D1">
        <w:rPr>
          <w:b/>
          <w:bCs/>
          <w:color w:val="000000"/>
        </w:rPr>
        <w:t>Матричная структура управления</w:t>
      </w:r>
      <w:r w:rsidRPr="004F14D1">
        <w:rPr>
          <w:rStyle w:val="apple-converted-space"/>
          <w:b/>
          <w:bCs/>
          <w:color w:val="000000"/>
        </w:rPr>
        <w:t> </w:t>
      </w:r>
      <w:r w:rsidRPr="004F14D1">
        <w:rPr>
          <w:color w:val="000000"/>
        </w:rPr>
        <w:t>– управление по функциям, разделение системы управления на функциональные службы, за каждой из которых закреплён определённый круг работ или проект.</w:t>
      </w:r>
    </w:p>
    <w:p w:rsidR="00D32665" w:rsidRPr="004F14D1" w:rsidRDefault="00D32665" w:rsidP="004F14D1">
      <w:pPr>
        <w:pStyle w:val="af7"/>
        <w:spacing w:before="0" w:after="0"/>
        <w:ind w:firstLine="709"/>
        <w:jc w:val="both"/>
        <w:rPr>
          <w:color w:val="000000"/>
        </w:rPr>
      </w:pPr>
      <w:r w:rsidRPr="004F14D1">
        <w:rPr>
          <w:b/>
          <w:bCs/>
          <w:color w:val="000000"/>
        </w:rPr>
        <w:t>Менеджер</w:t>
      </w:r>
      <w:r w:rsidRPr="004F14D1">
        <w:rPr>
          <w:rStyle w:val="apple-converted-space"/>
          <w:b/>
          <w:bCs/>
          <w:color w:val="000000"/>
        </w:rPr>
        <w:t> </w:t>
      </w:r>
      <w:r w:rsidRPr="004F14D1">
        <w:rPr>
          <w:color w:val="000000"/>
        </w:rPr>
        <w:t>– специалист по управлению или организации производства.</w:t>
      </w:r>
    </w:p>
    <w:p w:rsidR="00D32665" w:rsidRPr="004F14D1" w:rsidRDefault="00D32665" w:rsidP="004F14D1">
      <w:pPr>
        <w:pStyle w:val="af7"/>
        <w:spacing w:before="0" w:after="0"/>
        <w:ind w:firstLine="709"/>
        <w:jc w:val="both"/>
        <w:rPr>
          <w:color w:val="000000"/>
        </w:rPr>
      </w:pPr>
      <w:r w:rsidRPr="004F14D1">
        <w:rPr>
          <w:b/>
          <w:bCs/>
          <w:color w:val="000000"/>
        </w:rPr>
        <w:t>Менеджмент</w:t>
      </w:r>
      <w:r w:rsidRPr="004F14D1">
        <w:rPr>
          <w:rStyle w:val="apple-converted-space"/>
          <w:b/>
          <w:bCs/>
          <w:color w:val="000000"/>
        </w:rPr>
        <w:t> </w:t>
      </w:r>
      <w:r w:rsidRPr="004F14D1">
        <w:rPr>
          <w:color w:val="000000"/>
        </w:rPr>
        <w:t>– управление производством; совокупность принципов, методов, средств и форм управления производством, разработанных в целях интенсификации производства и увеличения прибылей.</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Место нахождения юридического лица </w:t>
      </w:r>
      <w:r w:rsidRPr="00103DEB">
        <w:rPr>
          <w:sz w:val="24"/>
          <w:szCs w:val="24"/>
        </w:rPr>
        <w:t xml:space="preserve">- определяется местом его государственной </w:t>
      </w:r>
      <w:r w:rsidRPr="00103DEB">
        <w:rPr>
          <w:sz w:val="24"/>
          <w:szCs w:val="24"/>
        </w:rPr>
        <w:lastRenderedPageBreak/>
        <w:t xml:space="preserve">регистрации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w:t>
      </w:r>
      <w:r w:rsidRPr="00103DEB">
        <w:rPr>
          <w:rStyle w:val="1731"/>
          <w:sz w:val="24"/>
          <w:szCs w:val="24"/>
          <w:lang w:bidi="en-US"/>
        </w:rPr>
        <w:t>(</w:t>
      </w:r>
      <w:r w:rsidRPr="00103DEB">
        <w:rPr>
          <w:rStyle w:val="1731"/>
          <w:sz w:val="24"/>
          <w:szCs w:val="24"/>
          <w:lang w:val="en-US" w:bidi="en-US"/>
        </w:rPr>
        <w:t>cm</w:t>
      </w:r>
      <w:r w:rsidRPr="00103DEB">
        <w:rPr>
          <w:rStyle w:val="1731"/>
          <w:sz w:val="24"/>
          <w:szCs w:val="24"/>
          <w:lang w:bidi="en-US"/>
        </w:rPr>
        <w:t xml:space="preserve">. </w:t>
      </w:r>
      <w:r w:rsidRPr="00103DEB">
        <w:rPr>
          <w:rStyle w:val="1731"/>
          <w:sz w:val="24"/>
          <w:szCs w:val="24"/>
        </w:rPr>
        <w:t>54 ГК РФ).</w:t>
      </w:r>
    </w:p>
    <w:p w:rsidR="00D32665" w:rsidRPr="004F14D1" w:rsidRDefault="00D32665" w:rsidP="004F14D1">
      <w:pPr>
        <w:pStyle w:val="af7"/>
        <w:spacing w:before="0" w:after="0"/>
        <w:ind w:firstLine="709"/>
        <w:jc w:val="both"/>
        <w:rPr>
          <w:color w:val="000000"/>
        </w:rPr>
      </w:pPr>
      <w:r w:rsidRPr="004F14D1">
        <w:rPr>
          <w:b/>
          <w:bCs/>
          <w:color w:val="000000"/>
        </w:rPr>
        <w:t>Методы планирования</w:t>
      </w:r>
      <w:r w:rsidRPr="004F14D1">
        <w:rPr>
          <w:rStyle w:val="apple-converted-space"/>
          <w:b/>
          <w:bCs/>
          <w:color w:val="000000"/>
        </w:rPr>
        <w:t> </w:t>
      </w:r>
      <w:r w:rsidRPr="004F14D1">
        <w:rPr>
          <w:color w:val="000000"/>
        </w:rPr>
        <w:t>– методы определения того, как можно достичь поставленных целей, в какие сроки и с какими затратами ресурсов. В производственном планировании используется множество методов, среди которых наиболее известны балансовый метод, нормативный метод и планирование по целям.</w:t>
      </w:r>
    </w:p>
    <w:p w:rsidR="00D32665" w:rsidRPr="004F14D1" w:rsidRDefault="00D32665" w:rsidP="004F14D1">
      <w:pPr>
        <w:pStyle w:val="af7"/>
        <w:spacing w:before="0" w:after="0"/>
        <w:ind w:firstLine="709"/>
        <w:jc w:val="both"/>
        <w:rPr>
          <w:color w:val="000000"/>
        </w:rPr>
      </w:pPr>
      <w:r w:rsidRPr="004F14D1">
        <w:rPr>
          <w:b/>
          <w:bCs/>
          <w:color w:val="000000"/>
        </w:rPr>
        <w:t>Методы управления</w:t>
      </w:r>
      <w:r w:rsidRPr="004F14D1">
        <w:rPr>
          <w:rStyle w:val="apple-converted-space"/>
          <w:b/>
          <w:bCs/>
          <w:color w:val="000000"/>
        </w:rPr>
        <w:t> </w:t>
      </w:r>
      <w:r w:rsidRPr="004F14D1">
        <w:rPr>
          <w:color w:val="000000"/>
        </w:rPr>
        <w:t>– методы осуществления функций текущего и перспективного планирования, прогнозирования и организации производства, реализации продукции и услуг в целях получения прибыли.</w:t>
      </w:r>
    </w:p>
    <w:p w:rsidR="00D32665" w:rsidRPr="004F14D1" w:rsidRDefault="00D32665" w:rsidP="004F14D1">
      <w:pPr>
        <w:pStyle w:val="af7"/>
        <w:spacing w:before="0" w:after="0"/>
        <w:ind w:firstLine="709"/>
        <w:jc w:val="both"/>
        <w:rPr>
          <w:color w:val="000000"/>
        </w:rPr>
      </w:pPr>
      <w:r w:rsidRPr="004F14D1">
        <w:rPr>
          <w:b/>
          <w:bCs/>
          <w:color w:val="000000"/>
        </w:rPr>
        <w:t>Многоотраслевые комплексы, Межотраслевые комплексы</w:t>
      </w:r>
      <w:r w:rsidRPr="004F14D1">
        <w:rPr>
          <w:rStyle w:val="apple-converted-space"/>
          <w:b/>
          <w:bCs/>
          <w:color w:val="000000"/>
        </w:rPr>
        <w:t> </w:t>
      </w:r>
      <w:r w:rsidRPr="004F14D1">
        <w:rPr>
          <w:color w:val="000000"/>
        </w:rPr>
        <w:t>– совокупность близких по профилю деятельности технологически связанных отраслей, образующих единый комплекс.</w:t>
      </w:r>
    </w:p>
    <w:p w:rsidR="00D32665" w:rsidRPr="004F14D1" w:rsidRDefault="00D32665" w:rsidP="004F14D1">
      <w:pPr>
        <w:pStyle w:val="af7"/>
        <w:spacing w:before="0" w:after="0"/>
        <w:ind w:firstLine="709"/>
        <w:jc w:val="both"/>
        <w:rPr>
          <w:color w:val="000000"/>
        </w:rPr>
      </w:pPr>
      <w:r w:rsidRPr="004F14D1">
        <w:rPr>
          <w:b/>
          <w:bCs/>
          <w:color w:val="000000"/>
        </w:rPr>
        <w:t>Модели экономического роста, экономической динамики</w:t>
      </w:r>
      <w:r w:rsidRPr="004F14D1">
        <w:rPr>
          <w:rStyle w:val="apple-converted-space"/>
          <w:b/>
          <w:bCs/>
          <w:color w:val="000000"/>
        </w:rPr>
        <w:t> </w:t>
      </w:r>
      <w:r w:rsidRPr="004F14D1">
        <w:rPr>
          <w:color w:val="000000"/>
        </w:rPr>
        <w:t>– экономико-математические модели, описывающие изменение во времени экономических показателей, характеризующих развитие экономики в целом, её отраслей, отдельных экономических объектов.</w:t>
      </w:r>
    </w:p>
    <w:p w:rsidR="00D32665" w:rsidRPr="004F14D1" w:rsidRDefault="00D32665" w:rsidP="004F14D1">
      <w:pPr>
        <w:pStyle w:val="af7"/>
        <w:spacing w:before="0" w:after="0"/>
        <w:ind w:firstLine="709"/>
        <w:jc w:val="both"/>
        <w:rPr>
          <w:color w:val="000000"/>
        </w:rPr>
      </w:pPr>
      <w:r w:rsidRPr="004F14D1">
        <w:rPr>
          <w:b/>
          <w:bCs/>
          <w:color w:val="000000"/>
        </w:rPr>
        <w:t>Моделирование</w:t>
      </w:r>
      <w:r w:rsidRPr="004F14D1">
        <w:rPr>
          <w:rStyle w:val="apple-converted-space"/>
          <w:b/>
          <w:bCs/>
          <w:color w:val="000000"/>
        </w:rPr>
        <w:t> </w:t>
      </w:r>
      <w:r w:rsidRPr="004F14D1">
        <w:rPr>
          <w:color w:val="000000"/>
        </w:rPr>
        <w:t>– исследование производственных процессов путём создания моделей, отражающих их структуру, характеристики объектов и потоки информации.</w:t>
      </w:r>
    </w:p>
    <w:p w:rsidR="00D32665" w:rsidRPr="004F14D1" w:rsidRDefault="00D32665" w:rsidP="004F14D1">
      <w:pPr>
        <w:pStyle w:val="af7"/>
        <w:spacing w:before="0" w:after="0"/>
        <w:ind w:firstLine="709"/>
        <w:jc w:val="both"/>
        <w:rPr>
          <w:color w:val="000000"/>
        </w:rPr>
      </w:pPr>
      <w:r w:rsidRPr="004F14D1">
        <w:rPr>
          <w:b/>
          <w:bCs/>
          <w:color w:val="000000"/>
        </w:rPr>
        <w:t>Модернизация</w:t>
      </w:r>
      <w:r w:rsidRPr="004F14D1">
        <w:rPr>
          <w:rStyle w:val="apple-converted-space"/>
          <w:b/>
          <w:bCs/>
          <w:color w:val="000000"/>
        </w:rPr>
        <w:t> </w:t>
      </w:r>
      <w:r w:rsidRPr="004F14D1">
        <w:rPr>
          <w:color w:val="000000"/>
        </w:rPr>
        <w:t>– усовершенствование, улучшение, обновление объекта, приведение его в соответствие с новыми требованиями и нормами, техническими условиями, показателями качества. Модернизируются, в основном, машины, оборудование, технологические процессы.</w:t>
      </w:r>
    </w:p>
    <w:p w:rsidR="00D32665" w:rsidRPr="004F14D1" w:rsidRDefault="00D32665" w:rsidP="004F14D1">
      <w:pPr>
        <w:pStyle w:val="af7"/>
        <w:spacing w:before="0" w:after="0"/>
        <w:ind w:firstLine="709"/>
        <w:jc w:val="both"/>
        <w:rPr>
          <w:color w:val="000000"/>
        </w:rPr>
      </w:pPr>
      <w:r w:rsidRPr="004F14D1">
        <w:rPr>
          <w:b/>
          <w:bCs/>
          <w:color w:val="000000"/>
        </w:rPr>
        <w:t>Муниципальная собственность</w:t>
      </w:r>
      <w:r w:rsidRPr="004F14D1">
        <w:rPr>
          <w:rStyle w:val="apple-converted-space"/>
          <w:b/>
          <w:bCs/>
          <w:color w:val="000000"/>
        </w:rPr>
        <w:t> </w:t>
      </w:r>
      <w:r w:rsidRPr="004F14D1">
        <w:rPr>
          <w:color w:val="000000"/>
        </w:rPr>
        <w:t>– имущество, находящееся в распоряжении муниципальных органов власти и собственником, которого выступает население того или иного муниципального образования.</w:t>
      </w:r>
    </w:p>
    <w:p w:rsidR="00D32665" w:rsidRPr="004F14D1" w:rsidRDefault="00D32665" w:rsidP="004F14D1">
      <w:pPr>
        <w:pStyle w:val="af7"/>
        <w:spacing w:before="0" w:after="0"/>
        <w:ind w:firstLine="709"/>
        <w:jc w:val="both"/>
        <w:rPr>
          <w:color w:val="000000"/>
        </w:rPr>
      </w:pPr>
      <w:r w:rsidRPr="004F14D1">
        <w:rPr>
          <w:b/>
          <w:bCs/>
          <w:color w:val="000000"/>
        </w:rPr>
        <w:t>Муниципальные органы</w:t>
      </w:r>
      <w:r w:rsidRPr="004F14D1">
        <w:rPr>
          <w:rStyle w:val="apple-converted-space"/>
          <w:b/>
          <w:bCs/>
          <w:color w:val="000000"/>
        </w:rPr>
        <w:t> </w:t>
      </w:r>
      <w:r w:rsidRPr="004F14D1">
        <w:rPr>
          <w:color w:val="000000"/>
        </w:rPr>
        <w:t>– органы местного самоуправления, обладающие правом принимать в рамках общих законов обязательные в пределах данного региона решения, вводить местные налоги и платежи, формировать и распределять бюджеты, осуществлять социальные меры, направленные на поддержку жителей муниципального образования.</w:t>
      </w:r>
    </w:p>
    <w:p w:rsidR="00D32665" w:rsidRPr="004F14D1" w:rsidRDefault="00D32665" w:rsidP="004F14D1">
      <w:pPr>
        <w:pStyle w:val="af7"/>
        <w:spacing w:before="0" w:after="0"/>
        <w:ind w:firstLine="709"/>
        <w:jc w:val="both"/>
        <w:rPr>
          <w:color w:val="000000"/>
        </w:rPr>
      </w:pPr>
      <w:r w:rsidRPr="004F14D1">
        <w:rPr>
          <w:b/>
          <w:bCs/>
          <w:color w:val="000000"/>
        </w:rPr>
        <w:t>Национализация</w:t>
      </w:r>
      <w:r w:rsidRPr="004F14D1">
        <w:rPr>
          <w:rStyle w:val="apple-converted-space"/>
          <w:b/>
          <w:bCs/>
          <w:color w:val="000000"/>
        </w:rPr>
        <w:t> </w:t>
      </w:r>
      <w:r w:rsidRPr="004F14D1">
        <w:rPr>
          <w:color w:val="000000"/>
        </w:rPr>
        <w:t>– отчуждение или передача имущества частных лиц в собственность государства.</w:t>
      </w:r>
    </w:p>
    <w:p w:rsidR="00D32665" w:rsidRPr="004F14D1" w:rsidRDefault="00D32665" w:rsidP="004F14D1">
      <w:pPr>
        <w:pStyle w:val="af7"/>
        <w:spacing w:before="0" w:after="0"/>
        <w:ind w:firstLine="709"/>
        <w:jc w:val="both"/>
        <w:rPr>
          <w:color w:val="000000"/>
        </w:rPr>
      </w:pPr>
      <w:r w:rsidRPr="004F14D1">
        <w:rPr>
          <w:b/>
          <w:bCs/>
          <w:color w:val="000000"/>
        </w:rPr>
        <w:t>Национальное богатство</w:t>
      </w:r>
      <w:r w:rsidRPr="004F14D1">
        <w:rPr>
          <w:rStyle w:val="apple-converted-space"/>
          <w:b/>
          <w:bCs/>
          <w:color w:val="000000"/>
        </w:rPr>
        <w:t> </w:t>
      </w:r>
      <w:r w:rsidRPr="004F14D1">
        <w:rPr>
          <w:color w:val="000000"/>
        </w:rPr>
        <w:t>– совокупность природных ресурсов, созданных средств производства, благ и ценностей, которыми располагает страна.</w:t>
      </w:r>
    </w:p>
    <w:p w:rsidR="00D32665" w:rsidRPr="004F14D1" w:rsidRDefault="00D32665" w:rsidP="004F14D1">
      <w:pPr>
        <w:pStyle w:val="af7"/>
        <w:spacing w:before="0" w:after="0"/>
        <w:ind w:firstLine="709"/>
        <w:jc w:val="both"/>
        <w:rPr>
          <w:color w:val="000000"/>
        </w:rPr>
      </w:pPr>
      <w:r w:rsidRPr="004F14D1">
        <w:rPr>
          <w:b/>
          <w:bCs/>
          <w:color w:val="000000"/>
        </w:rPr>
        <w:t>Национальный доход</w:t>
      </w:r>
      <w:r w:rsidRPr="004F14D1">
        <w:rPr>
          <w:rStyle w:val="apple-converted-space"/>
          <w:b/>
          <w:bCs/>
          <w:color w:val="000000"/>
        </w:rPr>
        <w:t> </w:t>
      </w:r>
      <w:r w:rsidRPr="004F14D1">
        <w:rPr>
          <w:color w:val="000000"/>
        </w:rPr>
        <w:t>– исчисленная в денежном выражении стоимость вновь созданного в стране в течении года совокупного продукта; равен валовому национальному продукту за вычетом амортизационных отчислений (износа основных средств) и косвенных налогов.</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Несостоятельность (банкротство) - </w:t>
      </w:r>
      <w:r w:rsidRPr="00103DEB">
        <w:rPr>
          <w:sz w:val="24"/>
          <w:szCs w:val="24"/>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r w:rsidRPr="00103DEB">
        <w:rPr>
          <w:rStyle w:val="1731"/>
          <w:sz w:val="24"/>
          <w:szCs w:val="24"/>
        </w:rPr>
        <w:t>(</w:t>
      </w:r>
      <w:r w:rsidRPr="00103DEB">
        <w:rPr>
          <w:rStyle w:val="1731"/>
          <w:sz w:val="24"/>
          <w:szCs w:val="24"/>
          <w:lang w:val="en-US" w:bidi="en-US"/>
        </w:rPr>
        <w:t>cm</w:t>
      </w:r>
      <w:r w:rsidRPr="00103DEB">
        <w:rPr>
          <w:rStyle w:val="1731"/>
          <w:sz w:val="24"/>
          <w:szCs w:val="24"/>
          <w:lang w:bidi="en-US"/>
        </w:rPr>
        <w:t xml:space="preserve">. </w:t>
      </w:r>
      <w:r w:rsidRPr="00103DEB">
        <w:rPr>
          <w:rStyle w:val="1731"/>
          <w:sz w:val="24"/>
          <w:szCs w:val="24"/>
        </w:rPr>
        <w:t>2 Федерального</w:t>
      </w:r>
      <w:r w:rsidRPr="00103DEB">
        <w:rPr>
          <w:sz w:val="24"/>
          <w:szCs w:val="24"/>
        </w:rPr>
        <w:t xml:space="preserve"> закона от </w:t>
      </w:r>
      <w:r w:rsidRPr="00103DEB">
        <w:rPr>
          <w:rStyle w:val="1731"/>
          <w:sz w:val="24"/>
          <w:szCs w:val="24"/>
        </w:rPr>
        <w:t>26.10.2002 № 127-ФЗ «О несостоятельности (банкротстве)»).</w:t>
      </w:r>
    </w:p>
    <w:p w:rsidR="00D32665" w:rsidRPr="004F14D1" w:rsidRDefault="00D32665" w:rsidP="004F14D1">
      <w:pPr>
        <w:pStyle w:val="af7"/>
        <w:spacing w:before="0" w:after="0"/>
        <w:ind w:firstLine="709"/>
        <w:jc w:val="both"/>
        <w:rPr>
          <w:color w:val="000000"/>
        </w:rPr>
      </w:pPr>
      <w:r w:rsidRPr="004F14D1">
        <w:rPr>
          <w:b/>
          <w:bCs/>
          <w:color w:val="000000"/>
        </w:rPr>
        <w:t>Объект экономический</w:t>
      </w:r>
      <w:r w:rsidRPr="004F14D1">
        <w:rPr>
          <w:rStyle w:val="apple-converted-space"/>
          <w:b/>
          <w:bCs/>
          <w:color w:val="000000"/>
        </w:rPr>
        <w:t> </w:t>
      </w:r>
      <w:r w:rsidRPr="004F14D1">
        <w:rPr>
          <w:color w:val="000000"/>
        </w:rPr>
        <w:t>– предприятие, организация, средства и факторы производства, элементы социальной сферы, в которой сосредоточены или на которые направлена экономическая деятельность.</w:t>
      </w:r>
    </w:p>
    <w:p w:rsidR="00D32665" w:rsidRPr="004F14D1" w:rsidRDefault="00D32665" w:rsidP="004F14D1">
      <w:pPr>
        <w:pStyle w:val="af7"/>
        <w:spacing w:before="0" w:after="0"/>
        <w:ind w:firstLine="709"/>
        <w:jc w:val="both"/>
        <w:rPr>
          <w:color w:val="000000"/>
        </w:rPr>
      </w:pPr>
      <w:r w:rsidRPr="004F14D1">
        <w:rPr>
          <w:b/>
          <w:bCs/>
          <w:color w:val="000000"/>
        </w:rPr>
        <w:t>Оперативное планирование</w:t>
      </w:r>
      <w:r w:rsidRPr="004F14D1">
        <w:rPr>
          <w:rStyle w:val="apple-converted-space"/>
          <w:b/>
          <w:bCs/>
          <w:color w:val="000000"/>
        </w:rPr>
        <w:t> </w:t>
      </w:r>
      <w:r w:rsidRPr="004F14D1">
        <w:rPr>
          <w:color w:val="000000"/>
        </w:rPr>
        <w:t>– одна из разновидностей планирования, которая используется для детализации и конкретизации задач, предусмотренных ранее разработанным и утверждённым планом, а также для решения внезапно возникших задач.</w:t>
      </w:r>
    </w:p>
    <w:p w:rsidR="00D32665" w:rsidRPr="004F14D1" w:rsidRDefault="00D32665" w:rsidP="004F14D1">
      <w:pPr>
        <w:pStyle w:val="af7"/>
        <w:spacing w:before="0" w:after="0"/>
        <w:ind w:firstLine="709"/>
        <w:jc w:val="both"/>
        <w:rPr>
          <w:color w:val="000000"/>
        </w:rPr>
      </w:pPr>
      <w:r w:rsidRPr="004F14D1">
        <w:rPr>
          <w:b/>
          <w:bCs/>
          <w:color w:val="000000"/>
        </w:rPr>
        <w:t>Оптимизация</w:t>
      </w:r>
      <w:r w:rsidRPr="004F14D1">
        <w:rPr>
          <w:rStyle w:val="apple-converted-space"/>
          <w:b/>
          <w:bCs/>
          <w:color w:val="000000"/>
        </w:rPr>
        <w:t> </w:t>
      </w:r>
      <w:r w:rsidRPr="004F14D1">
        <w:rPr>
          <w:color w:val="000000"/>
        </w:rPr>
        <w:t>– выбор наиболее благоприятного, наиболее соответствующего определённым условиям способа (метода, пути) решения задачи, т.е. нахождения наилучшего варианта из множества возможных, или принятия оптимального решения.</w:t>
      </w:r>
    </w:p>
    <w:p w:rsidR="00D32665" w:rsidRPr="004F14D1" w:rsidRDefault="00D32665" w:rsidP="004F14D1">
      <w:pPr>
        <w:pStyle w:val="af7"/>
        <w:spacing w:before="0" w:after="0"/>
        <w:ind w:firstLine="709"/>
        <w:jc w:val="both"/>
        <w:rPr>
          <w:color w:val="000000"/>
        </w:rPr>
      </w:pPr>
      <w:r w:rsidRPr="004F14D1">
        <w:rPr>
          <w:b/>
          <w:bCs/>
          <w:color w:val="000000"/>
        </w:rPr>
        <w:lastRenderedPageBreak/>
        <w:t>Органы управления</w:t>
      </w:r>
      <w:r w:rsidRPr="004F14D1">
        <w:rPr>
          <w:rStyle w:val="apple-converted-space"/>
          <w:b/>
          <w:bCs/>
          <w:color w:val="000000"/>
        </w:rPr>
        <w:t> </w:t>
      </w:r>
      <w:r w:rsidRPr="004F14D1">
        <w:rPr>
          <w:color w:val="000000"/>
        </w:rPr>
        <w:t>– организации и их подразделения, обладающие правом принимать управленческие решения в пределах компетенции и следить за исполнением принятых решений.</w:t>
      </w:r>
    </w:p>
    <w:p w:rsidR="00D32665" w:rsidRPr="004F14D1" w:rsidRDefault="00D32665" w:rsidP="004F14D1">
      <w:pPr>
        <w:pStyle w:val="af7"/>
        <w:spacing w:before="0" w:after="0"/>
        <w:ind w:firstLine="709"/>
        <w:jc w:val="both"/>
        <w:rPr>
          <w:color w:val="000000"/>
        </w:rPr>
      </w:pPr>
      <w:r w:rsidRPr="004F14D1">
        <w:rPr>
          <w:b/>
          <w:bCs/>
          <w:color w:val="000000"/>
        </w:rPr>
        <w:t>Планирование</w:t>
      </w:r>
      <w:r w:rsidRPr="004F14D1">
        <w:rPr>
          <w:rStyle w:val="apple-converted-space"/>
          <w:b/>
          <w:bCs/>
          <w:color w:val="000000"/>
        </w:rPr>
        <w:t> </w:t>
      </w:r>
      <w:r w:rsidRPr="004F14D1">
        <w:rPr>
          <w:color w:val="000000"/>
        </w:rPr>
        <w:t>– процесс, в ходе которого разрабатываются мероприятия по подготовки и выполнению тех или иных работ. Планирование обусловлено необходимостью координации и согласования совместной деятельности людей для достижения совместных целей. Оно порождено общественным характером производства, специализацией и кооперированием труда. Научное планирование строится на принципах, основными из которых являются: комплексность, преемственность, пропорциональность, одновременность, выделение ведущих звеньев, оптимальности и т.д. Эффективность планирования обеспечивается применением научных методов, такими как балансовый и нормативный.</w:t>
      </w:r>
    </w:p>
    <w:p w:rsidR="00D32665" w:rsidRPr="004F14D1" w:rsidRDefault="00D32665" w:rsidP="004F14D1">
      <w:pPr>
        <w:pStyle w:val="af7"/>
        <w:spacing w:before="0" w:after="0"/>
        <w:ind w:firstLine="709"/>
        <w:jc w:val="both"/>
        <w:rPr>
          <w:color w:val="000000"/>
        </w:rPr>
      </w:pPr>
      <w:r w:rsidRPr="004F14D1">
        <w:rPr>
          <w:b/>
          <w:bCs/>
          <w:color w:val="000000"/>
        </w:rPr>
        <w:t>Преференции</w:t>
      </w:r>
      <w:r w:rsidRPr="004F14D1">
        <w:rPr>
          <w:rStyle w:val="apple-converted-space"/>
          <w:b/>
          <w:bCs/>
          <w:color w:val="000000"/>
        </w:rPr>
        <w:t> </w:t>
      </w:r>
      <w:r w:rsidRPr="004F14D1">
        <w:rPr>
          <w:color w:val="000000"/>
        </w:rPr>
        <w:t>– преимущества, льготы, предоставляемые отдельным хозяйствующим субъектам для поддержки определённых видов деятельности или под определённые цели. Осуществляется в форме снижения налогов, скидок с таможенных пошлин, освобождения от платежей, предоставления выгодных кредитов. Преференции носят адресный характер и предоставляются как на началах взаимности, так и в одностороннем порядке.</w:t>
      </w:r>
    </w:p>
    <w:p w:rsidR="00D32665" w:rsidRPr="004F14D1" w:rsidRDefault="00D32665" w:rsidP="004F14D1">
      <w:pPr>
        <w:pStyle w:val="af7"/>
        <w:spacing w:before="0" w:after="0"/>
        <w:ind w:firstLine="709"/>
        <w:jc w:val="both"/>
        <w:rPr>
          <w:color w:val="000000"/>
        </w:rPr>
      </w:pPr>
      <w:r w:rsidRPr="004F14D1">
        <w:rPr>
          <w:b/>
          <w:bCs/>
          <w:color w:val="000000"/>
        </w:rPr>
        <w:t>Приватизация</w:t>
      </w:r>
      <w:r w:rsidRPr="004F14D1">
        <w:rPr>
          <w:rStyle w:val="apple-converted-space"/>
          <w:b/>
          <w:bCs/>
          <w:color w:val="000000"/>
        </w:rPr>
        <w:t> </w:t>
      </w:r>
      <w:r w:rsidRPr="004F14D1">
        <w:rPr>
          <w:color w:val="000000"/>
        </w:rPr>
        <w:t>– процесс преобразований отношений собственности, заключающийся в передаче различными способами объектов государственной собственности в коллективную, акционерную, частную.</w:t>
      </w:r>
    </w:p>
    <w:p w:rsidR="00D32665" w:rsidRPr="004F14D1" w:rsidRDefault="00D32665" w:rsidP="004F14D1">
      <w:pPr>
        <w:pStyle w:val="af7"/>
        <w:spacing w:before="0" w:after="0"/>
        <w:ind w:firstLine="709"/>
        <w:jc w:val="both"/>
        <w:rPr>
          <w:color w:val="000000"/>
        </w:rPr>
      </w:pPr>
      <w:r w:rsidRPr="004F14D1">
        <w:rPr>
          <w:b/>
          <w:bCs/>
          <w:color w:val="000000"/>
        </w:rPr>
        <w:t>Прогнозирование</w:t>
      </w:r>
      <w:r w:rsidRPr="004F14D1">
        <w:rPr>
          <w:rStyle w:val="apple-converted-space"/>
          <w:b/>
          <w:bCs/>
          <w:color w:val="000000"/>
        </w:rPr>
        <w:t> </w:t>
      </w:r>
      <w:r w:rsidRPr="004F14D1">
        <w:rPr>
          <w:color w:val="000000"/>
        </w:rPr>
        <w:t>– специальное научное исследование количественного и качественного характера перспектив развития предприятия (организации) или их видов деятельности, направленное на выявление тенденций развития, оптимальных путей достижения целей. В процессе прогнозирования используются экономико-математический и статистический инструментарий. Наиболее распространёнными методами прогнозирования выступают метод экстраполяции, метод анализа, метод причинно-следственной связи.</w:t>
      </w:r>
    </w:p>
    <w:p w:rsidR="00D32665" w:rsidRPr="004F14D1" w:rsidRDefault="00D32665" w:rsidP="004F14D1">
      <w:pPr>
        <w:pStyle w:val="af7"/>
        <w:spacing w:before="0" w:after="0"/>
        <w:ind w:firstLine="709"/>
        <w:jc w:val="both"/>
        <w:rPr>
          <w:color w:val="000000"/>
        </w:rPr>
      </w:pPr>
      <w:r w:rsidRPr="004F14D1">
        <w:rPr>
          <w:b/>
          <w:bCs/>
          <w:color w:val="000000"/>
        </w:rPr>
        <w:t>Программа</w:t>
      </w:r>
      <w:r w:rsidRPr="004F14D1">
        <w:rPr>
          <w:rStyle w:val="apple-converted-space"/>
          <w:b/>
          <w:bCs/>
          <w:color w:val="000000"/>
        </w:rPr>
        <w:t> </w:t>
      </w:r>
      <w:r w:rsidRPr="004F14D1">
        <w:rPr>
          <w:color w:val="000000"/>
        </w:rPr>
        <w:t>– план действий, совокупность взаимоувязанных мер, направленных на достижение единой цели, решения конкретной проблемы.</w:t>
      </w:r>
    </w:p>
    <w:p w:rsidR="00D32665" w:rsidRPr="004F14D1" w:rsidRDefault="00D32665" w:rsidP="004F14D1">
      <w:pPr>
        <w:pStyle w:val="af7"/>
        <w:spacing w:before="0" w:after="0"/>
        <w:ind w:firstLine="709"/>
        <w:jc w:val="both"/>
        <w:rPr>
          <w:color w:val="000000"/>
        </w:rPr>
      </w:pPr>
      <w:r w:rsidRPr="004F14D1">
        <w:rPr>
          <w:b/>
          <w:bCs/>
          <w:color w:val="000000"/>
        </w:rPr>
        <w:t>Программно-целевое планирование и управление</w:t>
      </w:r>
      <w:r w:rsidRPr="004F14D1">
        <w:rPr>
          <w:rStyle w:val="apple-converted-space"/>
          <w:b/>
          <w:bCs/>
          <w:color w:val="000000"/>
        </w:rPr>
        <w:t> </w:t>
      </w:r>
      <w:r w:rsidRPr="004F14D1">
        <w:rPr>
          <w:color w:val="000000"/>
        </w:rPr>
        <w:t>– один из видов планирования и управления, в основе которого лежит ориентация деятельности на достижения поставленных целей. Программно-целевое планирование построено по логической схеме «цели-пути-способы-средства». При программном управлении во главу угла ставится не сложившаяся организационная структура, а управление элементами программы, программными действиями.</w:t>
      </w:r>
    </w:p>
    <w:p w:rsidR="00D32665" w:rsidRPr="004F14D1" w:rsidRDefault="00D32665" w:rsidP="004F14D1">
      <w:pPr>
        <w:pStyle w:val="af7"/>
        <w:spacing w:before="0" w:after="0"/>
        <w:ind w:firstLine="709"/>
        <w:jc w:val="both"/>
        <w:rPr>
          <w:color w:val="000000"/>
        </w:rPr>
      </w:pPr>
      <w:r w:rsidRPr="004F14D1">
        <w:rPr>
          <w:b/>
          <w:bCs/>
          <w:color w:val="000000"/>
        </w:rPr>
        <w:t>Проект</w:t>
      </w:r>
      <w:r w:rsidRPr="004F14D1">
        <w:rPr>
          <w:rStyle w:val="apple-converted-space"/>
          <w:b/>
          <w:bCs/>
          <w:color w:val="000000"/>
        </w:rPr>
        <w:t> </w:t>
      </w:r>
      <w:r w:rsidRPr="004F14D1">
        <w:rPr>
          <w:color w:val="000000"/>
        </w:rPr>
        <w:t>– первоначальный замысел, образ намеченного труда, хозяйственной деятельности, представляемый в виде его описания, схем, чертежей, расчётов, обоснований, числовых показателей.</w:t>
      </w:r>
    </w:p>
    <w:p w:rsidR="00D32665" w:rsidRPr="004F14D1" w:rsidRDefault="00D32665" w:rsidP="004F14D1">
      <w:pPr>
        <w:pStyle w:val="af7"/>
        <w:spacing w:before="0" w:after="0"/>
        <w:ind w:firstLine="709"/>
        <w:jc w:val="both"/>
        <w:rPr>
          <w:color w:val="000000"/>
        </w:rPr>
      </w:pPr>
      <w:r w:rsidRPr="004F14D1">
        <w:rPr>
          <w:b/>
          <w:bCs/>
          <w:color w:val="000000"/>
        </w:rPr>
        <w:t>Регулирование экономики</w:t>
      </w:r>
      <w:r w:rsidRPr="004F14D1">
        <w:rPr>
          <w:rStyle w:val="apple-converted-space"/>
          <w:b/>
          <w:bCs/>
          <w:color w:val="000000"/>
        </w:rPr>
        <w:t> </w:t>
      </w:r>
      <w:r w:rsidRPr="004F14D1">
        <w:rPr>
          <w:color w:val="000000"/>
        </w:rPr>
        <w:t>– воздействие на экономику с целью поддержания экономических явлений и их связей на определенном уровне или предотвращения, подавления неблагоприятных процессов. Регулирование экономики может осуществляться в трёх основных формах: директивного планирования, индикативного регулирования и рыночного саморегулирования.</w:t>
      </w:r>
    </w:p>
    <w:p w:rsidR="00D32665" w:rsidRPr="004F14D1" w:rsidRDefault="00D32665" w:rsidP="004F14D1">
      <w:pPr>
        <w:pStyle w:val="af7"/>
        <w:spacing w:before="0" w:after="0"/>
        <w:ind w:firstLine="709"/>
        <w:jc w:val="both"/>
        <w:rPr>
          <w:color w:val="000000"/>
        </w:rPr>
      </w:pPr>
      <w:r w:rsidRPr="004F14D1">
        <w:rPr>
          <w:b/>
          <w:bCs/>
          <w:color w:val="000000"/>
        </w:rPr>
        <w:t>Ресурсоёмкость</w:t>
      </w:r>
      <w:r w:rsidRPr="004F14D1">
        <w:rPr>
          <w:rStyle w:val="apple-converted-space"/>
          <w:b/>
          <w:bCs/>
          <w:color w:val="000000"/>
        </w:rPr>
        <w:t> </w:t>
      </w:r>
      <w:r w:rsidRPr="004F14D1">
        <w:rPr>
          <w:color w:val="000000"/>
        </w:rPr>
        <w:t>– синтетический стоимостной показатель, характеризующий расход сырья, материалов, топлива, энергии и т.д. на единицу конечной продукции или национального дохода.</w:t>
      </w:r>
    </w:p>
    <w:p w:rsidR="00D32665" w:rsidRPr="004F14D1" w:rsidRDefault="00D32665" w:rsidP="004F14D1">
      <w:pPr>
        <w:pStyle w:val="af7"/>
        <w:spacing w:before="0" w:after="0"/>
        <w:ind w:firstLine="709"/>
        <w:jc w:val="both"/>
        <w:rPr>
          <w:color w:val="000000"/>
        </w:rPr>
      </w:pPr>
      <w:r w:rsidRPr="004F14D1">
        <w:rPr>
          <w:b/>
          <w:bCs/>
          <w:color w:val="000000"/>
        </w:rPr>
        <w:t>Ресурсы экономические, производственные</w:t>
      </w:r>
      <w:r w:rsidRPr="004F14D1">
        <w:rPr>
          <w:rStyle w:val="apple-converted-space"/>
          <w:b/>
          <w:bCs/>
          <w:color w:val="000000"/>
        </w:rPr>
        <w:t> </w:t>
      </w:r>
      <w:r w:rsidRPr="004F14D1">
        <w:rPr>
          <w:color w:val="000000"/>
        </w:rPr>
        <w:t>– понятие экономической теории, означающее, в общем, источники, средства обеспечения производства. Экономические ресурсы принято делить природные, трудовые, капитальные, оборотные средства.</w:t>
      </w:r>
    </w:p>
    <w:p w:rsidR="00D32665" w:rsidRPr="004F14D1" w:rsidRDefault="00D32665" w:rsidP="004F14D1">
      <w:pPr>
        <w:pStyle w:val="af7"/>
        <w:spacing w:before="0" w:after="0"/>
        <w:ind w:firstLine="709"/>
        <w:jc w:val="both"/>
        <w:rPr>
          <w:color w:val="000000"/>
        </w:rPr>
      </w:pPr>
      <w:r w:rsidRPr="004F14D1">
        <w:rPr>
          <w:b/>
          <w:bCs/>
          <w:color w:val="000000"/>
        </w:rPr>
        <w:t>Реформы экономические</w:t>
      </w:r>
      <w:r w:rsidRPr="004F14D1">
        <w:rPr>
          <w:rStyle w:val="apple-converted-space"/>
          <w:b/>
          <w:bCs/>
          <w:color w:val="000000"/>
        </w:rPr>
        <w:t> </w:t>
      </w:r>
      <w:r w:rsidRPr="004F14D1">
        <w:rPr>
          <w:color w:val="000000"/>
        </w:rPr>
        <w:t>– радикальные преобразования системы управления экономикой, всего хозяйственного механизма, в процессе которых обычно меняется структура экономики, формы и отношения собственности, финансовая система, система налогообложения и кредитования, оплаты труда, организационно-правовые структуры.</w:t>
      </w:r>
    </w:p>
    <w:p w:rsidR="00D32665" w:rsidRPr="004F14D1" w:rsidRDefault="00D32665" w:rsidP="004F14D1">
      <w:pPr>
        <w:pStyle w:val="af7"/>
        <w:spacing w:before="0" w:after="0"/>
        <w:ind w:firstLine="709"/>
        <w:jc w:val="both"/>
        <w:rPr>
          <w:color w:val="000000"/>
        </w:rPr>
      </w:pPr>
      <w:r w:rsidRPr="004F14D1">
        <w:rPr>
          <w:b/>
          <w:bCs/>
          <w:color w:val="000000"/>
        </w:rPr>
        <w:lastRenderedPageBreak/>
        <w:t>Решение экономическое, организационное</w:t>
      </w:r>
      <w:r w:rsidRPr="004F14D1">
        <w:rPr>
          <w:rStyle w:val="apple-converted-space"/>
          <w:b/>
          <w:bCs/>
          <w:color w:val="000000"/>
        </w:rPr>
        <w:t> </w:t>
      </w:r>
      <w:r w:rsidRPr="004F14D1">
        <w:rPr>
          <w:color w:val="000000"/>
        </w:rPr>
        <w:t>– способ, образ экономических действий, государства, регионов, предприятий, фирм, которые избирают их руководители в результате анализа вариантов, исходя из поставленных целей и с учётом наличия ограниченных ресурсов.</w:t>
      </w:r>
    </w:p>
    <w:p w:rsidR="00D32665" w:rsidRPr="004F14D1" w:rsidRDefault="00D32665" w:rsidP="004F14D1">
      <w:pPr>
        <w:pStyle w:val="af7"/>
        <w:spacing w:before="0" w:after="0"/>
        <w:ind w:firstLine="709"/>
        <w:jc w:val="both"/>
        <w:rPr>
          <w:color w:val="000000"/>
        </w:rPr>
      </w:pPr>
      <w:r w:rsidRPr="004F14D1">
        <w:rPr>
          <w:b/>
          <w:bCs/>
          <w:color w:val="000000"/>
        </w:rPr>
        <w:t>Рыночная экономика</w:t>
      </w:r>
      <w:r w:rsidRPr="004F14D1">
        <w:rPr>
          <w:rStyle w:val="apple-converted-space"/>
          <w:b/>
          <w:bCs/>
          <w:color w:val="000000"/>
        </w:rPr>
        <w:t> </w:t>
      </w:r>
      <w:r w:rsidRPr="004F14D1">
        <w:rPr>
          <w:color w:val="000000"/>
        </w:rPr>
        <w:t>– экономика, в которой ответ на важнейшие экономические вопросы: что, как, для кого производить? – осуществляется с помощью рыночных отношений. Главное преимущество рыночной экономики состоит в том, что она обладает высокой степенью наполняемости рынка самыми разнообразными товарами и услугами, свободным переливом капиталов, относительным стимулированием роста эффективности производства, меньшими издержками производства.</w:t>
      </w:r>
    </w:p>
    <w:p w:rsidR="00D32665" w:rsidRPr="004F14D1" w:rsidRDefault="00D32665" w:rsidP="004F14D1">
      <w:pPr>
        <w:pStyle w:val="af7"/>
        <w:spacing w:before="0" w:after="0"/>
        <w:ind w:firstLine="709"/>
        <w:jc w:val="both"/>
        <w:rPr>
          <w:color w:val="000000"/>
        </w:rPr>
      </w:pPr>
      <w:r w:rsidRPr="004F14D1">
        <w:rPr>
          <w:b/>
          <w:bCs/>
          <w:color w:val="000000"/>
        </w:rPr>
        <w:t>Система управления</w:t>
      </w:r>
      <w:r w:rsidRPr="004F14D1">
        <w:rPr>
          <w:rStyle w:val="apple-converted-space"/>
          <w:b/>
          <w:bCs/>
          <w:color w:val="000000"/>
        </w:rPr>
        <w:t> </w:t>
      </w:r>
      <w:r w:rsidRPr="004F14D1">
        <w:rPr>
          <w:color w:val="000000"/>
        </w:rPr>
        <w:t>– совокупность согласованных методов и средств управления экономикой, реализуемая органами управления и представляющая собой многоуровневую иерархическую структуру.</w:t>
      </w:r>
    </w:p>
    <w:p w:rsidR="00D32665" w:rsidRPr="004F14D1" w:rsidRDefault="00D32665" w:rsidP="004F14D1">
      <w:pPr>
        <w:pStyle w:val="af7"/>
        <w:spacing w:before="0" w:after="0"/>
        <w:ind w:firstLine="709"/>
        <w:jc w:val="both"/>
        <w:rPr>
          <w:color w:val="000000"/>
        </w:rPr>
      </w:pPr>
      <w:r w:rsidRPr="004F14D1">
        <w:rPr>
          <w:b/>
          <w:bCs/>
          <w:color w:val="000000"/>
        </w:rPr>
        <w:t>Системный анализ</w:t>
      </w:r>
      <w:r w:rsidRPr="004F14D1">
        <w:rPr>
          <w:rStyle w:val="apple-converted-space"/>
          <w:b/>
          <w:bCs/>
          <w:color w:val="000000"/>
        </w:rPr>
        <w:t> </w:t>
      </w:r>
      <w:r w:rsidRPr="004F14D1">
        <w:rPr>
          <w:color w:val="000000"/>
        </w:rPr>
        <w:t>– совокупность методов и средств исследования сложных многоуровневых и многокомпонентных систем, объектов, процессов, опирающихся на комплексный подход, учёт взаимосвязей и взаимодействий между элементами системы.</w:t>
      </w:r>
    </w:p>
    <w:p w:rsidR="00D32665" w:rsidRPr="004F14D1" w:rsidRDefault="00D32665" w:rsidP="004F14D1">
      <w:pPr>
        <w:pStyle w:val="af7"/>
        <w:spacing w:before="0" w:after="0"/>
        <w:ind w:firstLine="709"/>
        <w:jc w:val="both"/>
        <w:rPr>
          <w:color w:val="000000"/>
        </w:rPr>
      </w:pPr>
      <w:r w:rsidRPr="004F14D1">
        <w:rPr>
          <w:b/>
          <w:bCs/>
          <w:color w:val="000000"/>
        </w:rPr>
        <w:t>Ситуационное управление</w:t>
      </w:r>
      <w:r w:rsidRPr="004F14D1">
        <w:rPr>
          <w:rStyle w:val="apple-converted-space"/>
          <w:b/>
          <w:bCs/>
          <w:color w:val="000000"/>
        </w:rPr>
        <w:t> </w:t>
      </w:r>
      <w:r w:rsidRPr="004F14D1">
        <w:rPr>
          <w:color w:val="000000"/>
        </w:rPr>
        <w:t>– оперативное управление, осуществляемое в дополнение к стратегическому, перспективному, заключается в принятие управленческих решений по мере возникновения проблем в соответствии со складывающейся экономической ситуацией.</w:t>
      </w:r>
    </w:p>
    <w:p w:rsidR="00D32665" w:rsidRPr="004F14D1" w:rsidRDefault="00D32665" w:rsidP="004F14D1">
      <w:pPr>
        <w:pStyle w:val="af7"/>
        <w:spacing w:before="0" w:after="0"/>
        <w:ind w:firstLine="709"/>
        <w:jc w:val="both"/>
        <w:rPr>
          <w:color w:val="000000"/>
        </w:rPr>
      </w:pPr>
      <w:r w:rsidRPr="004F14D1">
        <w:rPr>
          <w:b/>
          <w:bCs/>
          <w:color w:val="000000"/>
        </w:rPr>
        <w:t>Совместное предприятие</w:t>
      </w:r>
      <w:r w:rsidRPr="004F14D1">
        <w:rPr>
          <w:rStyle w:val="apple-converted-space"/>
          <w:b/>
          <w:bCs/>
          <w:color w:val="000000"/>
        </w:rPr>
        <w:t> </w:t>
      </w:r>
      <w:r w:rsidRPr="004F14D1">
        <w:rPr>
          <w:color w:val="000000"/>
        </w:rPr>
        <w:t>– форма хозяйственной организации, которая учреждается двумя или большим числом юридических лиц – национальных и зарубежных партнёров. Совместные предприятия могут быть: полными товариществами, обществами с ограниченной ответственностью, акционерными обществами.</w:t>
      </w:r>
    </w:p>
    <w:p w:rsidR="00D32665" w:rsidRPr="004F14D1" w:rsidRDefault="00D32665" w:rsidP="004F14D1">
      <w:pPr>
        <w:pStyle w:val="af7"/>
        <w:spacing w:before="0" w:after="0"/>
        <w:ind w:firstLine="709"/>
        <w:jc w:val="both"/>
        <w:rPr>
          <w:color w:val="000000"/>
        </w:rPr>
      </w:pPr>
      <w:r w:rsidRPr="004F14D1">
        <w:rPr>
          <w:b/>
          <w:bCs/>
          <w:color w:val="000000"/>
        </w:rPr>
        <w:t>Ссуда</w:t>
      </w:r>
      <w:r w:rsidRPr="004F14D1">
        <w:rPr>
          <w:rStyle w:val="apple-converted-space"/>
          <w:b/>
          <w:bCs/>
          <w:color w:val="000000"/>
        </w:rPr>
        <w:t> </w:t>
      </w:r>
      <w:r w:rsidRPr="004F14D1">
        <w:rPr>
          <w:color w:val="000000"/>
        </w:rPr>
        <w:t>– форма кредита, выдаваемая банком под залог материальных ценностей на определённый срок и с уплатой процента.</w:t>
      </w:r>
    </w:p>
    <w:p w:rsidR="00D32665" w:rsidRPr="004F14D1" w:rsidRDefault="00D32665" w:rsidP="004F14D1">
      <w:pPr>
        <w:pStyle w:val="af7"/>
        <w:spacing w:before="0" w:after="0"/>
        <w:ind w:firstLine="709"/>
        <w:jc w:val="both"/>
        <w:rPr>
          <w:color w:val="000000"/>
        </w:rPr>
      </w:pPr>
      <w:r w:rsidRPr="004F14D1">
        <w:rPr>
          <w:b/>
          <w:bCs/>
          <w:color w:val="000000"/>
        </w:rPr>
        <w:t>Стиль руководства</w:t>
      </w:r>
      <w:r w:rsidRPr="004F14D1">
        <w:rPr>
          <w:rStyle w:val="apple-converted-space"/>
          <w:b/>
          <w:bCs/>
          <w:color w:val="000000"/>
        </w:rPr>
        <w:t> </w:t>
      </w:r>
      <w:r w:rsidRPr="004F14D1">
        <w:rPr>
          <w:color w:val="000000"/>
        </w:rPr>
        <w:t>– способ обращения руководителей с подчинёнными, характер их взаимоотношений в процессе исполнения служебных обязанностей. Принято различать авторитарный, демократический и либеральный стили руководства.</w:t>
      </w:r>
    </w:p>
    <w:p w:rsidR="00D32665" w:rsidRPr="004F14D1" w:rsidRDefault="00D32665" w:rsidP="004F14D1">
      <w:pPr>
        <w:pStyle w:val="af7"/>
        <w:spacing w:before="0" w:after="0"/>
        <w:ind w:firstLine="709"/>
        <w:jc w:val="both"/>
        <w:rPr>
          <w:color w:val="000000"/>
        </w:rPr>
      </w:pPr>
      <w:r w:rsidRPr="004F14D1">
        <w:rPr>
          <w:b/>
          <w:bCs/>
          <w:color w:val="000000"/>
        </w:rPr>
        <w:t>Стимулирование экономическое</w:t>
      </w:r>
      <w:r w:rsidRPr="004F14D1">
        <w:rPr>
          <w:rStyle w:val="apple-converted-space"/>
          <w:b/>
          <w:bCs/>
          <w:color w:val="000000"/>
        </w:rPr>
        <w:t> </w:t>
      </w:r>
      <w:r w:rsidRPr="004F14D1">
        <w:rPr>
          <w:color w:val="000000"/>
        </w:rPr>
        <w:t>– использование материальных стимулов, способствующих ориентации производителей, потребителей на деятельность в интересах лиц, применяющих стимулирование.</w:t>
      </w:r>
    </w:p>
    <w:p w:rsidR="00D32665" w:rsidRPr="004F14D1" w:rsidRDefault="00D32665" w:rsidP="004F14D1">
      <w:pPr>
        <w:pStyle w:val="af7"/>
        <w:spacing w:before="0" w:after="0"/>
        <w:ind w:firstLine="709"/>
        <w:jc w:val="both"/>
        <w:rPr>
          <w:color w:val="000000"/>
        </w:rPr>
      </w:pPr>
      <w:r w:rsidRPr="004F14D1">
        <w:rPr>
          <w:b/>
          <w:bCs/>
          <w:color w:val="000000"/>
        </w:rPr>
        <w:t>Страхование предпринимательской деятельности</w:t>
      </w:r>
      <w:r w:rsidRPr="004F14D1">
        <w:rPr>
          <w:rStyle w:val="apple-converted-space"/>
          <w:b/>
          <w:bCs/>
          <w:color w:val="000000"/>
        </w:rPr>
        <w:t> </w:t>
      </w:r>
      <w:r w:rsidRPr="004F14D1">
        <w:rPr>
          <w:color w:val="000000"/>
        </w:rPr>
        <w:t>– деятельность коммерческих и некоммерческих (не имеющих целью получения прибыли) страховщиков по взиманию со страхователей периодических платежей ( их размер соответствует степени риска) с целью полного или частичного возмещения потерь от неблагоприятных и непредвиденных обстоятельств.</w:t>
      </w:r>
    </w:p>
    <w:p w:rsidR="00D32665" w:rsidRPr="004F14D1" w:rsidRDefault="00D32665" w:rsidP="004F14D1">
      <w:pPr>
        <w:pStyle w:val="af7"/>
        <w:spacing w:before="0" w:after="0"/>
        <w:ind w:firstLine="709"/>
        <w:jc w:val="both"/>
        <w:rPr>
          <w:color w:val="000000"/>
        </w:rPr>
      </w:pPr>
      <w:r w:rsidRPr="004F14D1">
        <w:rPr>
          <w:b/>
          <w:bCs/>
          <w:color w:val="000000"/>
        </w:rPr>
        <w:t>Структурная политика</w:t>
      </w:r>
      <w:r w:rsidRPr="004F14D1">
        <w:rPr>
          <w:rStyle w:val="apple-converted-space"/>
          <w:b/>
          <w:bCs/>
          <w:color w:val="000000"/>
        </w:rPr>
        <w:t> </w:t>
      </w:r>
      <w:r w:rsidRPr="004F14D1">
        <w:rPr>
          <w:color w:val="000000"/>
        </w:rPr>
        <w:t>– проводимая правительством страны, регионов, администрацией предприятий политика в отношении отраслевой, региональной, производственной структуры экономики в целом и отдельных её частей, а также структура доходов и расходов, потребления, накопления, экспорта и импорта.</w:t>
      </w:r>
    </w:p>
    <w:p w:rsidR="00D32665" w:rsidRPr="004F14D1" w:rsidRDefault="00D32665" w:rsidP="004F14D1">
      <w:pPr>
        <w:pStyle w:val="af7"/>
        <w:spacing w:before="0" w:after="0"/>
        <w:ind w:firstLine="709"/>
        <w:jc w:val="both"/>
        <w:rPr>
          <w:color w:val="000000"/>
        </w:rPr>
      </w:pPr>
      <w:r w:rsidRPr="004F14D1">
        <w:rPr>
          <w:b/>
          <w:bCs/>
          <w:color w:val="000000"/>
        </w:rPr>
        <w:t>Субвенция –</w:t>
      </w:r>
      <w:r w:rsidRPr="004F14D1">
        <w:rPr>
          <w:rStyle w:val="apple-converted-space"/>
          <w:color w:val="000000"/>
        </w:rPr>
        <w:t> </w:t>
      </w:r>
      <w:r w:rsidRPr="004F14D1">
        <w:rPr>
          <w:color w:val="000000"/>
        </w:rPr>
        <w:t>вид денежного пособия местным органам власти со стороны государства, выделяемого на определенный срок на конкретные цели. В отличие от дотации подлежат возврату в случае нецелевого использования или использования не в установленные ранее сроки. Бюджетным кодексом РФ</w:t>
      </w:r>
      <w:r w:rsidRPr="00D32665">
        <w:rPr>
          <w:color w:val="000000"/>
        </w:rPr>
        <w:t xml:space="preserve"> </w:t>
      </w:r>
      <w:r w:rsidRPr="004F14D1">
        <w:rPr>
          <w:color w:val="000000"/>
        </w:rPr>
        <w:t>предусмотрено предоставление субвенций бюджетам субъектов РФ из федерального бюджета (в совокупности формирующих Федеральный фонд компенсаций), а также местным бюджетам из бюджета субъекта РФ (в совокупности формирующих региональный фонд компенсаций).</w:t>
      </w:r>
    </w:p>
    <w:p w:rsidR="00D32665" w:rsidRPr="004F14D1" w:rsidRDefault="00D32665" w:rsidP="004F14D1">
      <w:pPr>
        <w:pStyle w:val="af7"/>
        <w:spacing w:before="0" w:after="0"/>
        <w:ind w:firstLine="709"/>
        <w:jc w:val="both"/>
        <w:rPr>
          <w:color w:val="000000"/>
        </w:rPr>
      </w:pPr>
      <w:r w:rsidRPr="004F14D1">
        <w:rPr>
          <w:b/>
          <w:bCs/>
          <w:color w:val="000000"/>
        </w:rPr>
        <w:t>Субсидия –</w:t>
      </w:r>
      <w:r w:rsidRPr="004F14D1">
        <w:rPr>
          <w:rStyle w:val="apple-converted-space"/>
          <w:b/>
          <w:bCs/>
          <w:color w:val="000000"/>
        </w:rPr>
        <w:t> </w:t>
      </w:r>
      <w:r w:rsidRPr="004F14D1">
        <w:rPr>
          <w:color w:val="000000"/>
        </w:rPr>
        <w:t>выплаты потребителям, предоставляемые за счёт государственного или местного</w:t>
      </w:r>
      <w:r w:rsidRPr="00D32665">
        <w:rPr>
          <w:color w:val="000000"/>
        </w:rPr>
        <w:t xml:space="preserve"> </w:t>
      </w:r>
      <w:r w:rsidRPr="004F14D1">
        <w:rPr>
          <w:color w:val="000000"/>
        </w:rPr>
        <w:t>бюджета, а также специальных фондов юридическим, физическим лицам, местным органам власти. В соответствии с Бюджетным кодексом РФ различается два вида субсидий:</w:t>
      </w:r>
    </w:p>
    <w:p w:rsidR="00D32665" w:rsidRPr="004F14D1" w:rsidRDefault="00D32665" w:rsidP="004F14D1">
      <w:pPr>
        <w:pStyle w:val="af7"/>
        <w:spacing w:before="0" w:after="0"/>
        <w:ind w:firstLine="709"/>
        <w:jc w:val="both"/>
        <w:rPr>
          <w:color w:val="000000"/>
        </w:rPr>
      </w:pPr>
      <w:r w:rsidRPr="004F14D1">
        <w:rPr>
          <w:b/>
          <w:bCs/>
          <w:color w:val="000000"/>
        </w:rPr>
        <w:t>Тактика экономическая</w:t>
      </w:r>
      <w:r w:rsidRPr="004F14D1">
        <w:rPr>
          <w:rStyle w:val="apple-converted-space"/>
          <w:b/>
          <w:bCs/>
          <w:color w:val="000000"/>
        </w:rPr>
        <w:t> </w:t>
      </w:r>
      <w:r w:rsidRPr="004F14D1">
        <w:rPr>
          <w:color w:val="000000"/>
        </w:rPr>
        <w:t>– экономическое действие, рассчитанное на относительно кратковременный период, исходя из текущей ситуации.</w:t>
      </w:r>
    </w:p>
    <w:p w:rsidR="00D32665" w:rsidRPr="004F14D1" w:rsidRDefault="00D32665" w:rsidP="004F14D1">
      <w:pPr>
        <w:pStyle w:val="af7"/>
        <w:spacing w:before="0" w:after="0"/>
        <w:ind w:firstLine="709"/>
        <w:jc w:val="both"/>
        <w:rPr>
          <w:color w:val="000000"/>
        </w:rPr>
      </w:pPr>
      <w:r w:rsidRPr="004F14D1">
        <w:rPr>
          <w:b/>
          <w:bCs/>
          <w:color w:val="000000"/>
        </w:rPr>
        <w:lastRenderedPageBreak/>
        <w:t>Текущее планирование</w:t>
      </w:r>
      <w:r w:rsidRPr="004F14D1">
        <w:rPr>
          <w:rStyle w:val="apple-converted-space"/>
          <w:b/>
          <w:bCs/>
          <w:color w:val="000000"/>
        </w:rPr>
        <w:t> </w:t>
      </w:r>
      <w:r w:rsidRPr="004F14D1">
        <w:rPr>
          <w:color w:val="000000"/>
        </w:rPr>
        <w:t>– функциональное система распределения ресурсов (временных, трудовых, материальных, денежных) для достижения прогнозируемых результатов функционирования прогнозируемых результатов в какой-либо производственно-экономической деятельности.</w:t>
      </w:r>
    </w:p>
    <w:p w:rsidR="00D32665" w:rsidRPr="004F14D1" w:rsidRDefault="00D32665" w:rsidP="004F14D1">
      <w:pPr>
        <w:pStyle w:val="af7"/>
        <w:spacing w:before="0" w:after="0"/>
        <w:ind w:firstLine="709"/>
        <w:jc w:val="both"/>
        <w:rPr>
          <w:color w:val="000000"/>
        </w:rPr>
      </w:pPr>
      <w:r w:rsidRPr="004F14D1">
        <w:rPr>
          <w:b/>
          <w:bCs/>
          <w:color w:val="000000"/>
        </w:rPr>
        <w:t>Тендер</w:t>
      </w:r>
      <w:r w:rsidRPr="004F14D1">
        <w:rPr>
          <w:rStyle w:val="apple-converted-space"/>
          <w:b/>
          <w:bCs/>
          <w:color w:val="000000"/>
        </w:rPr>
        <w:t> </w:t>
      </w:r>
      <w:r w:rsidRPr="004F14D1">
        <w:rPr>
          <w:color w:val="000000"/>
        </w:rPr>
        <w:t>– предложения на поставку товаров, оказания услуг, строительство объектов при проведении торгов и конкурсного отбора.</w:t>
      </w:r>
    </w:p>
    <w:p w:rsidR="00D32665" w:rsidRPr="004F14D1" w:rsidRDefault="00D32665" w:rsidP="004F14D1">
      <w:pPr>
        <w:pStyle w:val="af7"/>
        <w:spacing w:before="0" w:after="0"/>
        <w:ind w:firstLine="709"/>
        <w:jc w:val="both"/>
        <w:rPr>
          <w:color w:val="000000"/>
        </w:rPr>
      </w:pPr>
      <w:r w:rsidRPr="004F14D1">
        <w:rPr>
          <w:b/>
          <w:bCs/>
          <w:color w:val="000000"/>
        </w:rPr>
        <w:t>Теневая экономика</w:t>
      </w:r>
      <w:r w:rsidRPr="004F14D1">
        <w:rPr>
          <w:rStyle w:val="apple-converted-space"/>
          <w:b/>
          <w:bCs/>
          <w:color w:val="000000"/>
        </w:rPr>
        <w:t> </w:t>
      </w:r>
      <w:r w:rsidRPr="004F14D1">
        <w:rPr>
          <w:color w:val="000000"/>
        </w:rPr>
        <w:t>– условное наименование экономических процессов, которые не афишируются, скрываются их участниками, не контролируются государством и обществом, не фиксируются официальной статистикой.</w:t>
      </w:r>
    </w:p>
    <w:p w:rsidR="00D32665" w:rsidRPr="004F14D1" w:rsidRDefault="00D32665" w:rsidP="004F14D1">
      <w:pPr>
        <w:pStyle w:val="af7"/>
        <w:spacing w:before="0" w:after="0"/>
        <w:ind w:firstLine="709"/>
        <w:jc w:val="both"/>
        <w:rPr>
          <w:color w:val="000000"/>
        </w:rPr>
      </w:pPr>
      <w:r w:rsidRPr="004F14D1">
        <w:rPr>
          <w:b/>
          <w:bCs/>
          <w:color w:val="000000"/>
        </w:rPr>
        <w:t>Технико-экономическое обоснование</w:t>
      </w:r>
      <w:r w:rsidRPr="004F14D1">
        <w:rPr>
          <w:rStyle w:val="apple-converted-space"/>
          <w:b/>
          <w:bCs/>
          <w:color w:val="000000"/>
        </w:rPr>
        <w:t> </w:t>
      </w:r>
      <w:r w:rsidRPr="004F14D1">
        <w:rPr>
          <w:color w:val="000000"/>
        </w:rPr>
        <w:t>– анализы, расчёты, оценки эффективности, технической и экономической целесообразности осуществления предлагаемого проекта, создание нового технико-производственного проекта, модернизация и реконструкция существующих объектов.</w:t>
      </w:r>
    </w:p>
    <w:p w:rsidR="00D32665" w:rsidRPr="004F14D1" w:rsidRDefault="00D32665" w:rsidP="004F14D1">
      <w:pPr>
        <w:pStyle w:val="af7"/>
        <w:spacing w:before="0" w:after="0"/>
        <w:ind w:firstLine="709"/>
        <w:jc w:val="both"/>
        <w:rPr>
          <w:color w:val="000000"/>
        </w:rPr>
      </w:pPr>
      <w:r w:rsidRPr="004F14D1">
        <w:rPr>
          <w:b/>
          <w:bCs/>
          <w:color w:val="000000"/>
        </w:rPr>
        <w:t>Технологический парк</w:t>
      </w:r>
      <w:r w:rsidRPr="004F14D1">
        <w:rPr>
          <w:rStyle w:val="apple-converted-space"/>
          <w:b/>
          <w:bCs/>
          <w:color w:val="000000"/>
        </w:rPr>
        <w:t> </w:t>
      </w:r>
      <w:r w:rsidRPr="004F14D1">
        <w:rPr>
          <w:color w:val="000000"/>
        </w:rPr>
        <w:t>– (технопарк) – форма территориальной интеграции науки, образования и производства в виде объединения научных организаций, проектно-конструкторских бюро, учебных заведений, производственных предприятий или их подразделений. Технопарки создаются в целях ускорения разработки и применения научно-технических и технологических достижений, благодаря сосредоточению высококвалифицированных специалистов, использованию производственной. Экспериментальной, информационной базы.</w:t>
      </w:r>
    </w:p>
    <w:p w:rsidR="00D32665" w:rsidRPr="004F14D1" w:rsidRDefault="00D32665" w:rsidP="004F14D1">
      <w:pPr>
        <w:pStyle w:val="af7"/>
        <w:spacing w:before="0" w:after="0"/>
        <w:ind w:firstLine="709"/>
        <w:jc w:val="both"/>
        <w:rPr>
          <w:color w:val="000000"/>
        </w:rPr>
      </w:pPr>
      <w:r w:rsidRPr="004F14D1">
        <w:rPr>
          <w:b/>
          <w:bCs/>
          <w:color w:val="000000"/>
        </w:rPr>
        <w:t>Товарный рынок</w:t>
      </w:r>
      <w:r w:rsidRPr="004F14D1">
        <w:rPr>
          <w:rStyle w:val="apple-converted-space"/>
          <w:b/>
          <w:bCs/>
          <w:color w:val="000000"/>
        </w:rPr>
        <w:t> </w:t>
      </w:r>
      <w:r w:rsidRPr="004F14D1">
        <w:rPr>
          <w:color w:val="000000"/>
        </w:rPr>
        <w:t>– один из элементов рыночной экономики, совокупность социально-экономических отношений в сфере обмена, посредством которых осуществляется реализация товаров и услуг, окончательное признание общественного характера, заключённого в них труда.</w:t>
      </w:r>
    </w:p>
    <w:p w:rsidR="00D32665" w:rsidRPr="004F14D1" w:rsidRDefault="00D32665" w:rsidP="004F14D1">
      <w:pPr>
        <w:pStyle w:val="af7"/>
        <w:spacing w:before="0" w:after="0"/>
        <w:ind w:firstLine="709"/>
        <w:jc w:val="both"/>
        <w:rPr>
          <w:color w:val="000000"/>
        </w:rPr>
      </w:pPr>
      <w:r w:rsidRPr="004F14D1">
        <w:rPr>
          <w:b/>
          <w:bCs/>
          <w:color w:val="000000"/>
        </w:rPr>
        <w:t>Траст</w:t>
      </w:r>
      <w:r w:rsidRPr="004F14D1">
        <w:rPr>
          <w:rStyle w:val="apple-converted-space"/>
          <w:b/>
          <w:bCs/>
          <w:color w:val="000000"/>
        </w:rPr>
        <w:t> </w:t>
      </w:r>
      <w:r w:rsidRPr="004F14D1">
        <w:rPr>
          <w:color w:val="000000"/>
        </w:rPr>
        <w:t>– доверенность на ведение хозяйственных и финансовых операций, выдаваемая собственниками специальным компаниям или подразделениям банковской системы.</w:t>
      </w:r>
    </w:p>
    <w:p w:rsidR="00D32665" w:rsidRPr="00103DEB"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t xml:space="preserve">Унитарное предприятие </w:t>
      </w:r>
      <w:r w:rsidRPr="00103DEB">
        <w:rPr>
          <w:sz w:val="24"/>
          <w:szCs w:val="24"/>
        </w:rPr>
        <w:t>-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r>
        <w:rPr>
          <w:sz w:val="24"/>
          <w:szCs w:val="24"/>
        </w:rPr>
        <w:t xml:space="preserve"> </w:t>
      </w:r>
      <w:r w:rsidRPr="00103DEB">
        <w:rPr>
          <w:sz w:val="24"/>
          <w:szCs w:val="24"/>
        </w:rPr>
        <w:t>Устав унитарного предприятия должен содержать помимо сведений, указанных в пункте 2 статьи 52 ГК РФ,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r>
        <w:rPr>
          <w:sz w:val="24"/>
          <w:szCs w:val="24"/>
        </w:rPr>
        <w:t xml:space="preserve"> </w:t>
      </w:r>
      <w:r w:rsidRPr="00103DEB">
        <w:rPr>
          <w:sz w:val="24"/>
          <w:szCs w:val="24"/>
        </w:rPr>
        <w:t>В форме унитарных предприятий могут быть созданы только государственные и муниципальные предприятия.</w:t>
      </w:r>
      <w:r>
        <w:rPr>
          <w:sz w:val="24"/>
          <w:szCs w:val="24"/>
        </w:rPr>
        <w:t xml:space="preserve"> </w:t>
      </w:r>
      <w:r w:rsidRPr="00103DEB">
        <w:rPr>
          <w:sz w:val="24"/>
          <w:szCs w:val="24"/>
        </w:rPr>
        <w:t xml:space="preserve">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 </w:t>
      </w:r>
      <w:r w:rsidRPr="00103DEB">
        <w:rPr>
          <w:rStyle w:val="1731"/>
          <w:sz w:val="24"/>
          <w:szCs w:val="24"/>
          <w:lang w:bidi="en-US"/>
        </w:rPr>
        <w:t>(</w:t>
      </w:r>
      <w:r w:rsidRPr="00103DEB">
        <w:rPr>
          <w:rStyle w:val="1731"/>
          <w:sz w:val="24"/>
          <w:szCs w:val="24"/>
          <w:lang w:val="en-US" w:bidi="en-US"/>
        </w:rPr>
        <w:t>cm</w:t>
      </w:r>
      <w:r w:rsidRPr="00103DEB">
        <w:rPr>
          <w:rStyle w:val="1731"/>
          <w:sz w:val="24"/>
          <w:szCs w:val="24"/>
          <w:lang w:bidi="en-US"/>
        </w:rPr>
        <w:t xml:space="preserve">. </w:t>
      </w:r>
      <w:r w:rsidRPr="00103DEB">
        <w:rPr>
          <w:rStyle w:val="1731"/>
          <w:sz w:val="24"/>
          <w:szCs w:val="24"/>
        </w:rPr>
        <w:t xml:space="preserve">113 ГК РФ; </w:t>
      </w:r>
      <w:r w:rsidRPr="00103DEB">
        <w:rPr>
          <w:rStyle w:val="1731"/>
          <w:sz w:val="24"/>
          <w:szCs w:val="24"/>
          <w:lang w:val="en-US" w:bidi="en-US"/>
        </w:rPr>
        <w:t>cm</w:t>
      </w:r>
      <w:r w:rsidRPr="00103DEB">
        <w:rPr>
          <w:rStyle w:val="1731"/>
          <w:sz w:val="24"/>
          <w:szCs w:val="24"/>
          <w:lang w:bidi="en-US"/>
        </w:rPr>
        <w:t xml:space="preserve">. </w:t>
      </w:r>
      <w:r w:rsidRPr="00103DEB">
        <w:rPr>
          <w:rStyle w:val="1731"/>
          <w:sz w:val="24"/>
          <w:szCs w:val="24"/>
        </w:rPr>
        <w:t>2 Федерального закона от 14.11.2002 М 161-ФЗ «О государственных и муниципальных унитарных предприятиях»)</w:t>
      </w:r>
    </w:p>
    <w:p w:rsidR="00D32665" w:rsidRPr="004F14D1" w:rsidRDefault="00D32665" w:rsidP="004F14D1">
      <w:pPr>
        <w:pStyle w:val="af7"/>
        <w:spacing w:before="0" w:after="0"/>
        <w:ind w:firstLine="709"/>
        <w:jc w:val="both"/>
        <w:rPr>
          <w:color w:val="000000"/>
        </w:rPr>
      </w:pPr>
      <w:r w:rsidRPr="004F14D1">
        <w:rPr>
          <w:b/>
          <w:bCs/>
          <w:color w:val="000000"/>
        </w:rPr>
        <w:t>Унитарное предприятие</w:t>
      </w:r>
      <w:r w:rsidRPr="004F14D1">
        <w:rPr>
          <w:rStyle w:val="apple-converted-space"/>
          <w:b/>
          <w:bCs/>
          <w:color w:val="000000"/>
        </w:rPr>
        <w:t> </w:t>
      </w:r>
      <w:r w:rsidRPr="004F14D1">
        <w:rPr>
          <w:color w:val="000000"/>
        </w:rPr>
        <w:t>– государственное или муниципальное предприятие, не наделённое правом собственности на его имущество.</w:t>
      </w:r>
    </w:p>
    <w:p w:rsidR="00D32665" w:rsidRPr="004F14D1" w:rsidRDefault="00D32665" w:rsidP="004F14D1">
      <w:pPr>
        <w:pStyle w:val="af7"/>
        <w:spacing w:before="0" w:after="0"/>
        <w:ind w:firstLine="709"/>
        <w:jc w:val="both"/>
        <w:rPr>
          <w:color w:val="000000"/>
        </w:rPr>
      </w:pPr>
      <w:r w:rsidRPr="004F14D1">
        <w:rPr>
          <w:b/>
          <w:bCs/>
          <w:color w:val="000000"/>
        </w:rPr>
        <w:t>Управление</w:t>
      </w:r>
      <w:r w:rsidRPr="004F14D1">
        <w:rPr>
          <w:rStyle w:val="apple-converted-space"/>
          <w:b/>
          <w:bCs/>
          <w:color w:val="000000"/>
        </w:rPr>
        <w:t> </w:t>
      </w:r>
      <w:r w:rsidRPr="004F14D1">
        <w:rPr>
          <w:color w:val="000000"/>
        </w:rPr>
        <w:t>– сознательное целенаправленное воздействие на людей и экономические объекты, осуществляемое с целью упорядочения их действия и получения желаемых результатов.</w:t>
      </w:r>
    </w:p>
    <w:p w:rsidR="00D32665" w:rsidRPr="004F14D1" w:rsidRDefault="00D32665" w:rsidP="004F14D1">
      <w:pPr>
        <w:pStyle w:val="af7"/>
        <w:spacing w:before="0" w:after="0"/>
        <w:ind w:firstLine="709"/>
        <w:jc w:val="both"/>
        <w:rPr>
          <w:color w:val="000000"/>
        </w:rPr>
      </w:pPr>
      <w:r w:rsidRPr="004F14D1">
        <w:rPr>
          <w:b/>
          <w:bCs/>
          <w:color w:val="000000"/>
        </w:rPr>
        <w:t>Управляющее решение</w:t>
      </w:r>
      <w:r w:rsidRPr="004F14D1">
        <w:rPr>
          <w:rStyle w:val="apple-converted-space"/>
          <w:b/>
          <w:bCs/>
          <w:color w:val="000000"/>
        </w:rPr>
        <w:t> </w:t>
      </w:r>
      <w:r w:rsidRPr="004F14D1">
        <w:rPr>
          <w:color w:val="000000"/>
        </w:rPr>
        <w:t>– процесс нахождения связи между существующим состоянием системы и желаемых результатов.</w:t>
      </w:r>
    </w:p>
    <w:p w:rsidR="00D32665" w:rsidRPr="004F14D1" w:rsidRDefault="00D32665" w:rsidP="004F14D1">
      <w:pPr>
        <w:pStyle w:val="af7"/>
        <w:spacing w:before="0" w:after="0"/>
        <w:ind w:firstLine="709"/>
        <w:jc w:val="both"/>
        <w:rPr>
          <w:color w:val="000000"/>
        </w:rPr>
      </w:pPr>
      <w:r w:rsidRPr="004F14D1">
        <w:rPr>
          <w:b/>
          <w:bCs/>
          <w:color w:val="000000"/>
        </w:rPr>
        <w:t>Устав предприятия</w:t>
      </w:r>
      <w:r w:rsidRPr="004F14D1">
        <w:rPr>
          <w:rStyle w:val="apple-converted-space"/>
          <w:b/>
          <w:bCs/>
          <w:color w:val="000000"/>
        </w:rPr>
        <w:t> </w:t>
      </w:r>
      <w:r w:rsidRPr="004F14D1">
        <w:rPr>
          <w:color w:val="000000"/>
        </w:rPr>
        <w:t>– зарегистрированный и утверждённый в установленном порядке документ, определяющий взаимоотношения учредителей предприятия, его структуру, виды деятельности, отношения с другими лицами и государственными органами, права и обязанности.</w:t>
      </w:r>
    </w:p>
    <w:p w:rsidR="00D32665" w:rsidRPr="004F14D1" w:rsidRDefault="00D32665" w:rsidP="004F14D1">
      <w:pPr>
        <w:pStyle w:val="af7"/>
        <w:spacing w:before="0" w:after="0"/>
        <w:ind w:firstLine="709"/>
        <w:jc w:val="both"/>
        <w:rPr>
          <w:color w:val="000000"/>
        </w:rPr>
      </w:pPr>
      <w:r w:rsidRPr="004F14D1">
        <w:rPr>
          <w:b/>
          <w:bCs/>
          <w:color w:val="000000"/>
        </w:rPr>
        <w:t>Учредитель</w:t>
      </w:r>
      <w:r w:rsidRPr="004F14D1">
        <w:rPr>
          <w:rStyle w:val="apple-converted-space"/>
          <w:b/>
          <w:bCs/>
          <w:color w:val="000000"/>
        </w:rPr>
        <w:t> </w:t>
      </w:r>
      <w:r w:rsidRPr="004F14D1">
        <w:rPr>
          <w:color w:val="000000"/>
        </w:rPr>
        <w:t>– юридические и частные лица, по чьей инициативе и при участии создаются акционерные общества.</w:t>
      </w:r>
    </w:p>
    <w:p w:rsidR="00D32665" w:rsidRDefault="00D32665" w:rsidP="00103DEB">
      <w:pPr>
        <w:pStyle w:val="1730"/>
        <w:shd w:val="clear" w:color="auto" w:fill="auto"/>
        <w:spacing w:line="240" w:lineRule="auto"/>
        <w:ind w:firstLine="709"/>
        <w:rPr>
          <w:sz w:val="24"/>
          <w:szCs w:val="24"/>
        </w:rPr>
      </w:pPr>
      <w:r w:rsidRPr="00103DEB">
        <w:rPr>
          <w:rStyle w:val="173TrebuchetMS9pt"/>
          <w:rFonts w:ascii="Times New Roman" w:hAnsi="Times New Roman" w:cs="Times New Roman"/>
          <w:sz w:val="24"/>
          <w:szCs w:val="24"/>
        </w:rPr>
        <w:lastRenderedPageBreak/>
        <w:t xml:space="preserve">Учреждение </w:t>
      </w:r>
      <w:r w:rsidRPr="00103DEB">
        <w:rPr>
          <w:sz w:val="24"/>
          <w:szCs w:val="24"/>
        </w:rPr>
        <w:t>-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Учреждение может быть создано гражданином или юридическим лицом (частное учреждение) либо соответственно</w:t>
      </w:r>
      <w:r>
        <w:rPr>
          <w:sz w:val="24"/>
          <w:szCs w:val="24"/>
        </w:rPr>
        <w:t xml:space="preserve"> </w:t>
      </w:r>
      <w:r w:rsidRPr="00103DEB">
        <w:rPr>
          <w:sz w:val="24"/>
          <w:szCs w:val="24"/>
        </w:rPr>
        <w:t>Российской Федерацией, субъектом Российской Федерации, муниципальным образованием (государственное или муниципальное учреждение).</w:t>
      </w:r>
      <w:r>
        <w:rPr>
          <w:sz w:val="24"/>
          <w:szCs w:val="24"/>
        </w:rPr>
        <w:t xml:space="preserve"> </w:t>
      </w:r>
      <w:r w:rsidRPr="00103DEB">
        <w:rPr>
          <w:sz w:val="24"/>
          <w:szCs w:val="24"/>
        </w:rPr>
        <w:t xml:space="preserve">Государственное или муниципальное учреждение может быть автономным, бюджетным или казенным учреждением </w:t>
      </w:r>
      <w:r w:rsidRPr="00103DEB">
        <w:rPr>
          <w:rStyle w:val="1731"/>
          <w:sz w:val="24"/>
          <w:szCs w:val="24"/>
          <w:lang w:bidi="en-US"/>
        </w:rPr>
        <w:t>(</w:t>
      </w:r>
      <w:r w:rsidRPr="00103DEB">
        <w:rPr>
          <w:rStyle w:val="1731"/>
          <w:sz w:val="24"/>
          <w:szCs w:val="24"/>
          <w:lang w:val="en-US" w:bidi="en-US"/>
        </w:rPr>
        <w:t>cm</w:t>
      </w:r>
      <w:r w:rsidRPr="00103DEB">
        <w:rPr>
          <w:rStyle w:val="1731"/>
          <w:sz w:val="24"/>
          <w:szCs w:val="24"/>
          <w:lang w:bidi="en-US"/>
        </w:rPr>
        <w:t xml:space="preserve">. </w:t>
      </w:r>
      <w:r w:rsidRPr="00103DEB">
        <w:rPr>
          <w:rStyle w:val="1731"/>
          <w:sz w:val="24"/>
          <w:szCs w:val="24"/>
        </w:rPr>
        <w:t>120 ГК РФ).</w:t>
      </w:r>
      <w:r w:rsidRPr="00103DEB">
        <w:rPr>
          <w:sz w:val="24"/>
          <w:szCs w:val="24"/>
        </w:rPr>
        <w:t xml:space="preserve"> См. также «Автономное учреждение», «Бюджетное учреждение», «Казенное учреждение».</w:t>
      </w:r>
    </w:p>
    <w:p w:rsidR="00D32665" w:rsidRPr="004F14D1" w:rsidRDefault="00D32665" w:rsidP="004F14D1">
      <w:pPr>
        <w:pStyle w:val="af7"/>
        <w:spacing w:before="0" w:after="0"/>
        <w:ind w:firstLine="709"/>
        <w:jc w:val="both"/>
        <w:rPr>
          <w:color w:val="000000"/>
        </w:rPr>
      </w:pPr>
      <w:r w:rsidRPr="004F14D1">
        <w:rPr>
          <w:b/>
          <w:bCs/>
          <w:color w:val="000000"/>
        </w:rPr>
        <w:t>Финансы</w:t>
      </w:r>
      <w:r w:rsidRPr="004F14D1">
        <w:rPr>
          <w:rStyle w:val="apple-converted-space"/>
          <w:b/>
          <w:bCs/>
          <w:color w:val="000000"/>
        </w:rPr>
        <w:t> </w:t>
      </w:r>
      <w:r w:rsidRPr="004F14D1">
        <w:rPr>
          <w:color w:val="000000"/>
        </w:rPr>
        <w:t>– обобщающий экономический термин, означающий как денежные средства, финансовые ресурсы, рассматриваемые в их создании, движении, распределении, перераспределении, так и экономические отношения, обусловленные взаимными расчётами между хозяйственными субъектами в процессе денежных обращений.</w:t>
      </w:r>
    </w:p>
    <w:p w:rsidR="00D32665" w:rsidRPr="004F14D1" w:rsidRDefault="00D32665" w:rsidP="004F14D1">
      <w:pPr>
        <w:pStyle w:val="af7"/>
        <w:spacing w:before="0" w:after="0"/>
        <w:ind w:firstLine="709"/>
        <w:jc w:val="both"/>
        <w:rPr>
          <w:color w:val="000000"/>
        </w:rPr>
      </w:pPr>
      <w:r w:rsidRPr="004F14D1">
        <w:rPr>
          <w:b/>
          <w:bCs/>
          <w:color w:val="000000"/>
        </w:rPr>
        <w:t>Частная собственность</w:t>
      </w:r>
      <w:r w:rsidRPr="004F14D1">
        <w:rPr>
          <w:rStyle w:val="apple-converted-space"/>
          <w:b/>
          <w:bCs/>
          <w:color w:val="000000"/>
        </w:rPr>
        <w:t> </w:t>
      </w:r>
      <w:r w:rsidRPr="004F14D1">
        <w:rPr>
          <w:color w:val="000000"/>
        </w:rPr>
        <w:t>– одна из основных форм собственности на землю, недвижимость, имущество, средства производства, деньги и ценные бумаги, рабочую силу, разнообразные товары, интеллектуальный продукт, заключающаяся в том, что эти объекты собственности принадлежат частным лицам, индивидуалам, семьям.</w:t>
      </w:r>
    </w:p>
    <w:p w:rsidR="00D32665" w:rsidRPr="004F14D1" w:rsidRDefault="00D32665" w:rsidP="004F14D1">
      <w:pPr>
        <w:pStyle w:val="af7"/>
        <w:spacing w:before="0" w:after="0"/>
        <w:ind w:firstLine="709"/>
        <w:jc w:val="both"/>
        <w:rPr>
          <w:color w:val="000000"/>
        </w:rPr>
      </w:pPr>
      <w:r w:rsidRPr="004F14D1">
        <w:rPr>
          <w:b/>
          <w:bCs/>
          <w:color w:val="000000"/>
        </w:rPr>
        <w:t>Частное предприятие</w:t>
      </w:r>
      <w:r w:rsidRPr="004F14D1">
        <w:rPr>
          <w:rStyle w:val="apple-converted-space"/>
          <w:b/>
          <w:bCs/>
          <w:color w:val="000000"/>
        </w:rPr>
        <w:t> </w:t>
      </w:r>
      <w:r w:rsidRPr="004F14D1">
        <w:rPr>
          <w:color w:val="000000"/>
        </w:rPr>
        <w:t>– предприятие, имеющее одного хозяина, основанное на частной собственности индивидуального лица, владельца и распорядителя основных средств, капитала предприятия. Основной разновидностью частного предприятия в условиях рыночной экономики должно являться семейное предприятие.</w:t>
      </w:r>
    </w:p>
    <w:p w:rsidR="00D32665" w:rsidRPr="004F14D1" w:rsidRDefault="00D32665" w:rsidP="004F14D1">
      <w:pPr>
        <w:pStyle w:val="af7"/>
        <w:spacing w:before="0" w:after="0"/>
        <w:ind w:firstLine="709"/>
        <w:jc w:val="both"/>
        <w:rPr>
          <w:color w:val="000000"/>
        </w:rPr>
      </w:pPr>
      <w:r w:rsidRPr="004F14D1">
        <w:rPr>
          <w:b/>
          <w:bCs/>
          <w:color w:val="000000"/>
        </w:rPr>
        <w:t>Экономическая политика</w:t>
      </w:r>
      <w:r w:rsidRPr="004F14D1">
        <w:rPr>
          <w:rStyle w:val="apple-converted-space"/>
          <w:b/>
          <w:bCs/>
          <w:color w:val="000000"/>
        </w:rPr>
        <w:t> </w:t>
      </w:r>
      <w:r w:rsidRPr="004F14D1">
        <w:rPr>
          <w:color w:val="000000"/>
        </w:rPr>
        <w:t>– политика проводимая государством, генеральная линия которой, направлена на придании определённой направленности экономическим процессам в соответствии с целями, задачами и интересами страны. Включает в себя структурную, инвестиционную, финансово-кредитную, социальную, внешнеэкономическую, научно-техническую, налоговую, бюджетную политику.</w:t>
      </w:r>
    </w:p>
    <w:p w:rsidR="00D32665" w:rsidRPr="004F14D1" w:rsidRDefault="00D32665" w:rsidP="004F14D1">
      <w:pPr>
        <w:pStyle w:val="af7"/>
        <w:spacing w:before="0" w:after="0"/>
        <w:ind w:firstLine="709"/>
        <w:jc w:val="both"/>
        <w:rPr>
          <w:color w:val="000000"/>
        </w:rPr>
      </w:pPr>
      <w:r w:rsidRPr="004F14D1">
        <w:rPr>
          <w:b/>
          <w:bCs/>
          <w:color w:val="000000"/>
        </w:rPr>
        <w:t>Экономически реформы</w:t>
      </w:r>
      <w:r w:rsidRPr="004F14D1">
        <w:rPr>
          <w:rStyle w:val="apple-converted-space"/>
          <w:b/>
          <w:bCs/>
          <w:color w:val="000000"/>
        </w:rPr>
        <w:t> </w:t>
      </w:r>
      <w:r w:rsidRPr="004F14D1">
        <w:rPr>
          <w:color w:val="000000"/>
        </w:rPr>
        <w:t>– крупные преобразования, изменения в системе ведения хозяйства, управления экономикой, путях и способах осуществления экономической политики. Экономические реформы проводятся в условиях, когда выявляется низкая эффективность экономической системы, возникают экономические кризисы, экономика недостаточно удовлетворяет потребности общества, страна отстаёт в своём экономическом развитии.</w:t>
      </w:r>
    </w:p>
    <w:p w:rsidR="00D32665" w:rsidRPr="004F14D1" w:rsidRDefault="00D32665" w:rsidP="004F14D1">
      <w:pPr>
        <w:pStyle w:val="af7"/>
        <w:spacing w:before="0" w:after="0"/>
        <w:ind w:firstLine="709"/>
        <w:jc w:val="both"/>
        <w:rPr>
          <w:color w:val="000000"/>
        </w:rPr>
      </w:pPr>
      <w:r w:rsidRPr="004F14D1">
        <w:rPr>
          <w:b/>
          <w:bCs/>
          <w:color w:val="000000"/>
        </w:rPr>
        <w:t>Юридическое лицо</w:t>
      </w:r>
      <w:r w:rsidR="00A55684">
        <w:rPr>
          <w:b/>
          <w:bCs/>
          <w:color w:val="000000"/>
        </w:rPr>
        <w:t xml:space="preserve"> </w:t>
      </w:r>
      <w:r w:rsidRPr="004F14D1">
        <w:rPr>
          <w:color w:val="000000"/>
        </w:rPr>
        <w:t>– организация, учреждение, предприятие, фирма, выступающие в качестве единого самостоятельного носителя прав и обязанностей. Основные признаки юридического лица: независимость существования от входящих в его состав отдельных лиц; наличие имущества, обособленного от имущества участников; право приобретать, пользоваться и распоряжаться собственностью; право осуществлять от своего имени экономические операции; право выступать от своего имени в суде в качестве истца или ответчика; самостоятельная имущественная ответственность. Юридическое лицо имеет своё фирменное наименование, устав (положение), местоположение (юридический адрес), а также печать и расчётный счёт в банке. Юридическое лицо проходит государственную регистрацию и заносится в государственный реестр</w:t>
      </w:r>
    </w:p>
    <w:p w:rsidR="004F14D1" w:rsidRPr="004F14D1" w:rsidRDefault="004F14D1" w:rsidP="004F14D1">
      <w:pPr>
        <w:ind w:firstLine="709"/>
        <w:jc w:val="both"/>
      </w:pPr>
    </w:p>
    <w:p w:rsidR="004F14D1" w:rsidRPr="004F14D1" w:rsidRDefault="004F14D1" w:rsidP="004F14D1">
      <w:pPr>
        <w:pStyle w:val="1730"/>
        <w:shd w:val="clear" w:color="auto" w:fill="auto"/>
        <w:spacing w:line="240" w:lineRule="auto"/>
        <w:ind w:firstLine="709"/>
        <w:rPr>
          <w:sz w:val="24"/>
          <w:szCs w:val="24"/>
        </w:rPr>
      </w:pPr>
    </w:p>
    <w:sectPr w:rsidR="004F14D1" w:rsidRPr="004F14D1" w:rsidSect="00333DF8">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B4" w:rsidRDefault="007A71B4">
      <w:r>
        <w:separator/>
      </w:r>
    </w:p>
  </w:endnote>
  <w:endnote w:type="continuationSeparator" w:id="0">
    <w:p w:rsidR="007A71B4" w:rsidRDefault="007A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64" w:rsidRDefault="005415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64" w:rsidRPr="008774EE" w:rsidRDefault="00541564" w:rsidP="008774EE">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64" w:rsidRDefault="005415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B4" w:rsidRDefault="007A71B4">
      <w:r>
        <w:separator/>
      </w:r>
    </w:p>
  </w:footnote>
  <w:footnote w:type="continuationSeparator" w:id="0">
    <w:p w:rsidR="007A71B4" w:rsidRDefault="007A71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64" w:rsidRDefault="005415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64" w:rsidRPr="00AA1D7A" w:rsidRDefault="00541564" w:rsidP="00AA1D7A">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64" w:rsidRDefault="005415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0"/>
        </w:tabs>
        <w:ind w:left="1429" w:hanging="360"/>
      </w:pPr>
      <w:rPr>
        <w:rFonts w:ascii="OpenSymbol" w:hAnsi="OpenSymbol"/>
      </w:rPr>
    </w:lvl>
  </w:abstractNum>
  <w:abstractNum w:abstractNumId="4" w15:restartNumberingAfterBreak="0">
    <w:nsid w:val="00000005"/>
    <w:multiLevelType w:val="singleLevel"/>
    <w:tmpl w:val="00000005"/>
    <w:name w:val="WW8Num16"/>
    <w:lvl w:ilvl="0">
      <w:start w:val="1"/>
      <w:numFmt w:val="decimal"/>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720" w:hanging="360"/>
      </w:pPr>
      <w:rPr>
        <w:rFonts w:cs="Times New Roman"/>
      </w:rPr>
    </w:lvl>
  </w:abstractNum>
  <w:abstractNum w:abstractNumId="6" w15:restartNumberingAfterBreak="0">
    <w:nsid w:val="00000007"/>
    <w:multiLevelType w:val="singleLevel"/>
    <w:tmpl w:val="00000007"/>
    <w:name w:val="WW8Num22"/>
    <w:lvl w:ilvl="0">
      <w:start w:val="1"/>
      <w:numFmt w:val="decimal"/>
      <w:lvlText w:val="%1."/>
      <w:lvlJc w:val="left"/>
      <w:pPr>
        <w:tabs>
          <w:tab w:val="num" w:pos="0"/>
        </w:tabs>
        <w:ind w:left="720" w:hanging="360"/>
      </w:pPr>
    </w:lvl>
  </w:abstractNum>
  <w:abstractNum w:abstractNumId="7" w15:restartNumberingAfterBreak="0">
    <w:nsid w:val="05EF4E19"/>
    <w:multiLevelType w:val="hybridMultilevel"/>
    <w:tmpl w:val="62FA6E8E"/>
    <w:lvl w:ilvl="0" w:tplc="6010D67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676140"/>
    <w:multiLevelType w:val="multilevel"/>
    <w:tmpl w:val="2DEC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37289"/>
    <w:multiLevelType w:val="hybridMultilevel"/>
    <w:tmpl w:val="6480F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F6537E6"/>
    <w:multiLevelType w:val="multilevel"/>
    <w:tmpl w:val="6D48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27AF1"/>
    <w:multiLevelType w:val="hybridMultilevel"/>
    <w:tmpl w:val="62FA6E8E"/>
    <w:lvl w:ilvl="0" w:tplc="6010D67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0F667D"/>
    <w:multiLevelType w:val="hybridMultilevel"/>
    <w:tmpl w:val="470E3466"/>
    <w:lvl w:ilvl="0" w:tplc="0DEEC496">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7A6A65"/>
    <w:multiLevelType w:val="multilevel"/>
    <w:tmpl w:val="530A2CBA"/>
    <w:lvl w:ilvl="0">
      <w:start w:val="1"/>
      <w:numFmt w:val="decimal"/>
      <w:suff w:val="space"/>
      <w:lvlText w:val="%1."/>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4" w15:restartNumberingAfterBreak="0">
    <w:nsid w:val="69D97646"/>
    <w:multiLevelType w:val="hybridMultilevel"/>
    <w:tmpl w:val="40846DE2"/>
    <w:lvl w:ilvl="0" w:tplc="0882C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483961"/>
    <w:multiLevelType w:val="hybridMultilevel"/>
    <w:tmpl w:val="62FA6E8E"/>
    <w:lvl w:ilvl="0" w:tplc="6010D67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7FE2B92"/>
    <w:multiLevelType w:val="hybridMultilevel"/>
    <w:tmpl w:val="892E2E9A"/>
    <w:lvl w:ilvl="0" w:tplc="0882C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4E50FF"/>
    <w:multiLevelType w:val="hybridMultilevel"/>
    <w:tmpl w:val="62FA6E8E"/>
    <w:lvl w:ilvl="0" w:tplc="6010D672">
      <w:start w:val="1"/>
      <w:numFmt w:val="decimal"/>
      <w:suff w:val="space"/>
      <w:lvlText w:val="%1."/>
      <w:lvlJc w:val="left"/>
      <w:pPr>
        <w:ind w:left="1429" w:hanging="360"/>
      </w:pPr>
      <w:rPr>
        <w:rFonts w:ascii="Times New Roman" w:hAnsi="Times New Roman" w:hint="default"/>
        <w:b w:val="0"/>
        <w:i w:val="0"/>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3"/>
  </w:num>
  <w:num w:numId="3">
    <w:abstractNumId w:val="9"/>
  </w:num>
  <w:num w:numId="4">
    <w:abstractNumId w:val="14"/>
  </w:num>
  <w:num w:numId="5">
    <w:abstractNumId w:val="7"/>
  </w:num>
  <w:num w:numId="6">
    <w:abstractNumId w:val="11"/>
  </w:num>
  <w:num w:numId="7">
    <w:abstractNumId w:val="15"/>
  </w:num>
  <w:num w:numId="8">
    <w:abstractNumId w:val="8"/>
  </w:num>
  <w:num w:numId="9">
    <w:abstractNumId w:val="10"/>
  </w:num>
  <w:num w:numId="10">
    <w:abstractNumId w:val="17"/>
  </w:num>
  <w:num w:numId="11">
    <w:abstractNumId w:val="16"/>
  </w:num>
  <w:num w:numId="1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5"/>
    <w:rsid w:val="000073CE"/>
    <w:rsid w:val="00010E3E"/>
    <w:rsid w:val="0001166A"/>
    <w:rsid w:val="00017813"/>
    <w:rsid w:val="00021D20"/>
    <w:rsid w:val="00024C03"/>
    <w:rsid w:val="00031363"/>
    <w:rsid w:val="000313DD"/>
    <w:rsid w:val="00034D45"/>
    <w:rsid w:val="00035AC4"/>
    <w:rsid w:val="00047DAA"/>
    <w:rsid w:val="00050968"/>
    <w:rsid w:val="000711A3"/>
    <w:rsid w:val="0007330C"/>
    <w:rsid w:val="00095833"/>
    <w:rsid w:val="0009648E"/>
    <w:rsid w:val="00097B46"/>
    <w:rsid w:val="000A0672"/>
    <w:rsid w:val="000A27D1"/>
    <w:rsid w:val="000A6E66"/>
    <w:rsid w:val="000B07B1"/>
    <w:rsid w:val="000B251F"/>
    <w:rsid w:val="000B2C67"/>
    <w:rsid w:val="000B5754"/>
    <w:rsid w:val="000C566F"/>
    <w:rsid w:val="000C5CAB"/>
    <w:rsid w:val="000D6FB6"/>
    <w:rsid w:val="000E2356"/>
    <w:rsid w:val="000E2AE5"/>
    <w:rsid w:val="000F23AB"/>
    <w:rsid w:val="000F61F5"/>
    <w:rsid w:val="000F7984"/>
    <w:rsid w:val="00103B90"/>
    <w:rsid w:val="00103DEB"/>
    <w:rsid w:val="00110AF5"/>
    <w:rsid w:val="0011171D"/>
    <w:rsid w:val="001177AF"/>
    <w:rsid w:val="00117AFF"/>
    <w:rsid w:val="00120310"/>
    <w:rsid w:val="0013072B"/>
    <w:rsid w:val="001308E8"/>
    <w:rsid w:val="00131711"/>
    <w:rsid w:val="00144001"/>
    <w:rsid w:val="00146805"/>
    <w:rsid w:val="00150EFB"/>
    <w:rsid w:val="0015568E"/>
    <w:rsid w:val="00157C15"/>
    <w:rsid w:val="00157D1F"/>
    <w:rsid w:val="00161C77"/>
    <w:rsid w:val="00164A77"/>
    <w:rsid w:val="001676B0"/>
    <w:rsid w:val="00170F4C"/>
    <w:rsid w:val="0017111C"/>
    <w:rsid w:val="00171A91"/>
    <w:rsid w:val="00182FB2"/>
    <w:rsid w:val="00184563"/>
    <w:rsid w:val="00187BF9"/>
    <w:rsid w:val="00195686"/>
    <w:rsid w:val="00196B7F"/>
    <w:rsid w:val="00196CE2"/>
    <w:rsid w:val="001A2C97"/>
    <w:rsid w:val="001B2366"/>
    <w:rsid w:val="001B244D"/>
    <w:rsid w:val="001B2A7D"/>
    <w:rsid w:val="001B5047"/>
    <w:rsid w:val="001C1C2E"/>
    <w:rsid w:val="001C5DE5"/>
    <w:rsid w:val="001D12C9"/>
    <w:rsid w:val="001D1FEE"/>
    <w:rsid w:val="001D2365"/>
    <w:rsid w:val="001D445E"/>
    <w:rsid w:val="001D4F8D"/>
    <w:rsid w:val="001D5889"/>
    <w:rsid w:val="001D7B3F"/>
    <w:rsid w:val="001E6B18"/>
    <w:rsid w:val="001F7011"/>
    <w:rsid w:val="001F7BB6"/>
    <w:rsid w:val="00204B80"/>
    <w:rsid w:val="00212B48"/>
    <w:rsid w:val="00213B53"/>
    <w:rsid w:val="0023077A"/>
    <w:rsid w:val="00247435"/>
    <w:rsid w:val="00252234"/>
    <w:rsid w:val="002552A0"/>
    <w:rsid w:val="00266F05"/>
    <w:rsid w:val="0026726E"/>
    <w:rsid w:val="00277C2F"/>
    <w:rsid w:val="00281AD5"/>
    <w:rsid w:val="00293C79"/>
    <w:rsid w:val="002946E6"/>
    <w:rsid w:val="002955E7"/>
    <w:rsid w:val="0029567F"/>
    <w:rsid w:val="00297D59"/>
    <w:rsid w:val="002A1AB8"/>
    <w:rsid w:val="002A4B4E"/>
    <w:rsid w:val="002A7F6A"/>
    <w:rsid w:val="002B0D4B"/>
    <w:rsid w:val="002B0FD3"/>
    <w:rsid w:val="002B13FB"/>
    <w:rsid w:val="002B33F1"/>
    <w:rsid w:val="002B37DD"/>
    <w:rsid w:val="002B5A11"/>
    <w:rsid w:val="002C0795"/>
    <w:rsid w:val="002C2A50"/>
    <w:rsid w:val="002C3191"/>
    <w:rsid w:val="002D15AE"/>
    <w:rsid w:val="002D3952"/>
    <w:rsid w:val="002E19B7"/>
    <w:rsid w:val="002E7F2C"/>
    <w:rsid w:val="002F0A5E"/>
    <w:rsid w:val="002F1E55"/>
    <w:rsid w:val="002F380A"/>
    <w:rsid w:val="002F5026"/>
    <w:rsid w:val="002F6A12"/>
    <w:rsid w:val="0030754B"/>
    <w:rsid w:val="003102FE"/>
    <w:rsid w:val="0031245C"/>
    <w:rsid w:val="00323D52"/>
    <w:rsid w:val="003254F0"/>
    <w:rsid w:val="00331D9B"/>
    <w:rsid w:val="00333265"/>
    <w:rsid w:val="00333DF8"/>
    <w:rsid w:val="0033567D"/>
    <w:rsid w:val="00343587"/>
    <w:rsid w:val="0035139F"/>
    <w:rsid w:val="0035190D"/>
    <w:rsid w:val="003538DE"/>
    <w:rsid w:val="00355096"/>
    <w:rsid w:val="00366EDB"/>
    <w:rsid w:val="00371587"/>
    <w:rsid w:val="00377951"/>
    <w:rsid w:val="003A43B0"/>
    <w:rsid w:val="003B01FA"/>
    <w:rsid w:val="003B05A2"/>
    <w:rsid w:val="003B283F"/>
    <w:rsid w:val="003B2DB6"/>
    <w:rsid w:val="003B7BA5"/>
    <w:rsid w:val="003C5328"/>
    <w:rsid w:val="003C5C5C"/>
    <w:rsid w:val="003D0E49"/>
    <w:rsid w:val="003D261A"/>
    <w:rsid w:val="003D3130"/>
    <w:rsid w:val="003D3914"/>
    <w:rsid w:val="003E1EB6"/>
    <w:rsid w:val="003E3ADE"/>
    <w:rsid w:val="003E70BD"/>
    <w:rsid w:val="003F093C"/>
    <w:rsid w:val="003F367F"/>
    <w:rsid w:val="003F683D"/>
    <w:rsid w:val="00400ED7"/>
    <w:rsid w:val="004011EF"/>
    <w:rsid w:val="00404357"/>
    <w:rsid w:val="00406D27"/>
    <w:rsid w:val="00411831"/>
    <w:rsid w:val="00413D03"/>
    <w:rsid w:val="00416167"/>
    <w:rsid w:val="00416A2E"/>
    <w:rsid w:val="00427903"/>
    <w:rsid w:val="00434668"/>
    <w:rsid w:val="004370CA"/>
    <w:rsid w:val="00444F71"/>
    <w:rsid w:val="00445554"/>
    <w:rsid w:val="004576F6"/>
    <w:rsid w:val="00457809"/>
    <w:rsid w:val="004618E3"/>
    <w:rsid w:val="004705D4"/>
    <w:rsid w:val="004766CC"/>
    <w:rsid w:val="00483B7F"/>
    <w:rsid w:val="00483CE2"/>
    <w:rsid w:val="0048652F"/>
    <w:rsid w:val="004900A8"/>
    <w:rsid w:val="00490532"/>
    <w:rsid w:val="00495B1C"/>
    <w:rsid w:val="00497558"/>
    <w:rsid w:val="004A5038"/>
    <w:rsid w:val="004B3154"/>
    <w:rsid w:val="004B72D1"/>
    <w:rsid w:val="004B773C"/>
    <w:rsid w:val="004C1666"/>
    <w:rsid w:val="004C42D2"/>
    <w:rsid w:val="004C54C1"/>
    <w:rsid w:val="004C7F2D"/>
    <w:rsid w:val="004D0470"/>
    <w:rsid w:val="004D16A3"/>
    <w:rsid w:val="004D3742"/>
    <w:rsid w:val="004D5783"/>
    <w:rsid w:val="004D6204"/>
    <w:rsid w:val="004D7A53"/>
    <w:rsid w:val="004F14D1"/>
    <w:rsid w:val="004F2881"/>
    <w:rsid w:val="004F68C8"/>
    <w:rsid w:val="005031B3"/>
    <w:rsid w:val="005042C0"/>
    <w:rsid w:val="00510013"/>
    <w:rsid w:val="005117A9"/>
    <w:rsid w:val="00511E72"/>
    <w:rsid w:val="00514A7C"/>
    <w:rsid w:val="005152F0"/>
    <w:rsid w:val="00520930"/>
    <w:rsid w:val="005223A3"/>
    <w:rsid w:val="00526CD5"/>
    <w:rsid w:val="00534187"/>
    <w:rsid w:val="005354DC"/>
    <w:rsid w:val="00540DA3"/>
    <w:rsid w:val="00541564"/>
    <w:rsid w:val="005431CA"/>
    <w:rsid w:val="00551CC6"/>
    <w:rsid w:val="00552C09"/>
    <w:rsid w:val="00561D8A"/>
    <w:rsid w:val="00567269"/>
    <w:rsid w:val="005753E4"/>
    <w:rsid w:val="005756FD"/>
    <w:rsid w:val="0058244C"/>
    <w:rsid w:val="0059220B"/>
    <w:rsid w:val="005930CA"/>
    <w:rsid w:val="005943BC"/>
    <w:rsid w:val="005A2682"/>
    <w:rsid w:val="005A47CF"/>
    <w:rsid w:val="005A6A3B"/>
    <w:rsid w:val="005A7702"/>
    <w:rsid w:val="005B0EE8"/>
    <w:rsid w:val="005B29CA"/>
    <w:rsid w:val="005C19B2"/>
    <w:rsid w:val="005C29E4"/>
    <w:rsid w:val="005C3021"/>
    <w:rsid w:val="005C3B3C"/>
    <w:rsid w:val="005D35D1"/>
    <w:rsid w:val="005D6821"/>
    <w:rsid w:val="005D6CB9"/>
    <w:rsid w:val="005F0583"/>
    <w:rsid w:val="005F5880"/>
    <w:rsid w:val="00600B70"/>
    <w:rsid w:val="0060578B"/>
    <w:rsid w:val="00606D0E"/>
    <w:rsid w:val="00610F78"/>
    <w:rsid w:val="00617FA1"/>
    <w:rsid w:val="00622687"/>
    <w:rsid w:val="006241A5"/>
    <w:rsid w:val="006332B8"/>
    <w:rsid w:val="006355A9"/>
    <w:rsid w:val="00637173"/>
    <w:rsid w:val="006401A3"/>
    <w:rsid w:val="0064189F"/>
    <w:rsid w:val="00642355"/>
    <w:rsid w:val="006436F6"/>
    <w:rsid w:val="00644B40"/>
    <w:rsid w:val="00644CB9"/>
    <w:rsid w:val="00645AAB"/>
    <w:rsid w:val="006502C7"/>
    <w:rsid w:val="00655247"/>
    <w:rsid w:val="00655601"/>
    <w:rsid w:val="00655DC2"/>
    <w:rsid w:val="00661528"/>
    <w:rsid w:val="00661C64"/>
    <w:rsid w:val="00661EA9"/>
    <w:rsid w:val="0067103F"/>
    <w:rsid w:val="006724D7"/>
    <w:rsid w:val="00673F77"/>
    <w:rsid w:val="00676A63"/>
    <w:rsid w:val="006810D7"/>
    <w:rsid w:val="0068457A"/>
    <w:rsid w:val="00684E1C"/>
    <w:rsid w:val="006851C6"/>
    <w:rsid w:val="00686031"/>
    <w:rsid w:val="006869EF"/>
    <w:rsid w:val="00691737"/>
    <w:rsid w:val="006A0918"/>
    <w:rsid w:val="006A1E2D"/>
    <w:rsid w:val="006A2BE6"/>
    <w:rsid w:val="006A3213"/>
    <w:rsid w:val="006A416B"/>
    <w:rsid w:val="006A60C0"/>
    <w:rsid w:val="006A7726"/>
    <w:rsid w:val="006B360F"/>
    <w:rsid w:val="006B7DF3"/>
    <w:rsid w:val="006C1FB7"/>
    <w:rsid w:val="006D0505"/>
    <w:rsid w:val="006D259A"/>
    <w:rsid w:val="006D39D9"/>
    <w:rsid w:val="006D60F8"/>
    <w:rsid w:val="006E243D"/>
    <w:rsid w:val="006E37D2"/>
    <w:rsid w:val="006E7495"/>
    <w:rsid w:val="006F45FD"/>
    <w:rsid w:val="006F520C"/>
    <w:rsid w:val="00700F90"/>
    <w:rsid w:val="007072CC"/>
    <w:rsid w:val="0071046C"/>
    <w:rsid w:val="007106EA"/>
    <w:rsid w:val="00710E2F"/>
    <w:rsid w:val="007114B6"/>
    <w:rsid w:val="00711CDC"/>
    <w:rsid w:val="0071488F"/>
    <w:rsid w:val="00716A3C"/>
    <w:rsid w:val="00716F33"/>
    <w:rsid w:val="007261E0"/>
    <w:rsid w:val="007422E9"/>
    <w:rsid w:val="00743FCA"/>
    <w:rsid w:val="00746972"/>
    <w:rsid w:val="00752101"/>
    <w:rsid w:val="0076167B"/>
    <w:rsid w:val="00761D86"/>
    <w:rsid w:val="007645C2"/>
    <w:rsid w:val="007774FC"/>
    <w:rsid w:val="007819ED"/>
    <w:rsid w:val="00783CF1"/>
    <w:rsid w:val="007858E8"/>
    <w:rsid w:val="00791393"/>
    <w:rsid w:val="00797E7B"/>
    <w:rsid w:val="007A45BA"/>
    <w:rsid w:val="007A5246"/>
    <w:rsid w:val="007A71B4"/>
    <w:rsid w:val="007A73CB"/>
    <w:rsid w:val="007B22C9"/>
    <w:rsid w:val="007B416C"/>
    <w:rsid w:val="007C13BE"/>
    <w:rsid w:val="007D2A42"/>
    <w:rsid w:val="007F1EE0"/>
    <w:rsid w:val="007F2806"/>
    <w:rsid w:val="007F4D40"/>
    <w:rsid w:val="00801559"/>
    <w:rsid w:val="00811D6C"/>
    <w:rsid w:val="008120B6"/>
    <w:rsid w:val="0081255F"/>
    <w:rsid w:val="00813F8E"/>
    <w:rsid w:val="00814F43"/>
    <w:rsid w:val="0081522F"/>
    <w:rsid w:val="008155C1"/>
    <w:rsid w:val="00816968"/>
    <w:rsid w:val="008174FC"/>
    <w:rsid w:val="00825A4E"/>
    <w:rsid w:val="00831A67"/>
    <w:rsid w:val="00842428"/>
    <w:rsid w:val="00855499"/>
    <w:rsid w:val="00856F6D"/>
    <w:rsid w:val="00857E47"/>
    <w:rsid w:val="00860468"/>
    <w:rsid w:val="00860608"/>
    <w:rsid w:val="00860DC3"/>
    <w:rsid w:val="00861A3A"/>
    <w:rsid w:val="00866CF3"/>
    <w:rsid w:val="00870656"/>
    <w:rsid w:val="008774EE"/>
    <w:rsid w:val="00880B82"/>
    <w:rsid w:val="00884601"/>
    <w:rsid w:val="00884EAF"/>
    <w:rsid w:val="00886D3A"/>
    <w:rsid w:val="008909E9"/>
    <w:rsid w:val="008A2BFB"/>
    <w:rsid w:val="008A526D"/>
    <w:rsid w:val="008B1A1A"/>
    <w:rsid w:val="008B1E2F"/>
    <w:rsid w:val="008C241D"/>
    <w:rsid w:val="008C599F"/>
    <w:rsid w:val="008C7AC5"/>
    <w:rsid w:val="008D2000"/>
    <w:rsid w:val="008E3459"/>
    <w:rsid w:val="008F4B5D"/>
    <w:rsid w:val="00902B02"/>
    <w:rsid w:val="00903335"/>
    <w:rsid w:val="009135CF"/>
    <w:rsid w:val="00917FD2"/>
    <w:rsid w:val="009206CB"/>
    <w:rsid w:val="009229BC"/>
    <w:rsid w:val="00924F02"/>
    <w:rsid w:val="009252FC"/>
    <w:rsid w:val="00925F82"/>
    <w:rsid w:val="009320CF"/>
    <w:rsid w:val="0093621C"/>
    <w:rsid w:val="00941028"/>
    <w:rsid w:val="00941CE8"/>
    <w:rsid w:val="009421E4"/>
    <w:rsid w:val="009445DA"/>
    <w:rsid w:val="0094775B"/>
    <w:rsid w:val="00950B5E"/>
    <w:rsid w:val="0095140E"/>
    <w:rsid w:val="00951CBC"/>
    <w:rsid w:val="00962929"/>
    <w:rsid w:val="00965A3A"/>
    <w:rsid w:val="00970785"/>
    <w:rsid w:val="0097705A"/>
    <w:rsid w:val="00980592"/>
    <w:rsid w:val="009909C4"/>
    <w:rsid w:val="00995A4F"/>
    <w:rsid w:val="00996FE5"/>
    <w:rsid w:val="009A25B3"/>
    <w:rsid w:val="009A2E6A"/>
    <w:rsid w:val="009B7139"/>
    <w:rsid w:val="009B7161"/>
    <w:rsid w:val="009C482A"/>
    <w:rsid w:val="009C62AF"/>
    <w:rsid w:val="009D641F"/>
    <w:rsid w:val="009E4461"/>
    <w:rsid w:val="009E5613"/>
    <w:rsid w:val="009E765F"/>
    <w:rsid w:val="009F4836"/>
    <w:rsid w:val="009F4870"/>
    <w:rsid w:val="009F5463"/>
    <w:rsid w:val="009F5E9A"/>
    <w:rsid w:val="009F6469"/>
    <w:rsid w:val="00A009FB"/>
    <w:rsid w:val="00A14A0C"/>
    <w:rsid w:val="00A218FC"/>
    <w:rsid w:val="00A247C3"/>
    <w:rsid w:val="00A410DB"/>
    <w:rsid w:val="00A43105"/>
    <w:rsid w:val="00A44CEC"/>
    <w:rsid w:val="00A53A5C"/>
    <w:rsid w:val="00A55684"/>
    <w:rsid w:val="00A557D5"/>
    <w:rsid w:val="00A62786"/>
    <w:rsid w:val="00A67063"/>
    <w:rsid w:val="00A707A7"/>
    <w:rsid w:val="00A70A60"/>
    <w:rsid w:val="00A7141D"/>
    <w:rsid w:val="00A8026C"/>
    <w:rsid w:val="00A841F5"/>
    <w:rsid w:val="00A90DBF"/>
    <w:rsid w:val="00A9249E"/>
    <w:rsid w:val="00A94F9F"/>
    <w:rsid w:val="00A96750"/>
    <w:rsid w:val="00AA1D7A"/>
    <w:rsid w:val="00AA2819"/>
    <w:rsid w:val="00AA2D04"/>
    <w:rsid w:val="00AA4EEF"/>
    <w:rsid w:val="00AA7937"/>
    <w:rsid w:val="00AB4010"/>
    <w:rsid w:val="00AB435A"/>
    <w:rsid w:val="00AB4885"/>
    <w:rsid w:val="00AB6B00"/>
    <w:rsid w:val="00AC1BBA"/>
    <w:rsid w:val="00AC3CA3"/>
    <w:rsid w:val="00AC631F"/>
    <w:rsid w:val="00AD1D94"/>
    <w:rsid w:val="00AD228E"/>
    <w:rsid w:val="00AD4D27"/>
    <w:rsid w:val="00AE20AF"/>
    <w:rsid w:val="00AE4F93"/>
    <w:rsid w:val="00AE504A"/>
    <w:rsid w:val="00AE78EC"/>
    <w:rsid w:val="00AE7E3D"/>
    <w:rsid w:val="00AF06C6"/>
    <w:rsid w:val="00AF1067"/>
    <w:rsid w:val="00AF6042"/>
    <w:rsid w:val="00AF6E61"/>
    <w:rsid w:val="00B11918"/>
    <w:rsid w:val="00B138D3"/>
    <w:rsid w:val="00B15BAD"/>
    <w:rsid w:val="00B17318"/>
    <w:rsid w:val="00B21D19"/>
    <w:rsid w:val="00B22427"/>
    <w:rsid w:val="00B23F44"/>
    <w:rsid w:val="00B24BDA"/>
    <w:rsid w:val="00B24C6E"/>
    <w:rsid w:val="00B34E99"/>
    <w:rsid w:val="00B402C4"/>
    <w:rsid w:val="00B418DB"/>
    <w:rsid w:val="00B428F7"/>
    <w:rsid w:val="00B4583E"/>
    <w:rsid w:val="00B46316"/>
    <w:rsid w:val="00B5083A"/>
    <w:rsid w:val="00B529C0"/>
    <w:rsid w:val="00B53837"/>
    <w:rsid w:val="00B54561"/>
    <w:rsid w:val="00B559C5"/>
    <w:rsid w:val="00B600DB"/>
    <w:rsid w:val="00B6328B"/>
    <w:rsid w:val="00B6339B"/>
    <w:rsid w:val="00B706E6"/>
    <w:rsid w:val="00B7249B"/>
    <w:rsid w:val="00B72B33"/>
    <w:rsid w:val="00B72D05"/>
    <w:rsid w:val="00B80F81"/>
    <w:rsid w:val="00B82E40"/>
    <w:rsid w:val="00B84D80"/>
    <w:rsid w:val="00B87163"/>
    <w:rsid w:val="00B900B5"/>
    <w:rsid w:val="00B95055"/>
    <w:rsid w:val="00BA14C3"/>
    <w:rsid w:val="00BA5554"/>
    <w:rsid w:val="00BA7C93"/>
    <w:rsid w:val="00BC1072"/>
    <w:rsid w:val="00BC3570"/>
    <w:rsid w:val="00BD0538"/>
    <w:rsid w:val="00BD1D3D"/>
    <w:rsid w:val="00BD63DD"/>
    <w:rsid w:val="00BD701D"/>
    <w:rsid w:val="00BE45A6"/>
    <w:rsid w:val="00BE4970"/>
    <w:rsid w:val="00BF1E33"/>
    <w:rsid w:val="00C01577"/>
    <w:rsid w:val="00C017E0"/>
    <w:rsid w:val="00C03ACF"/>
    <w:rsid w:val="00C04E1F"/>
    <w:rsid w:val="00C151D5"/>
    <w:rsid w:val="00C20502"/>
    <w:rsid w:val="00C20ED2"/>
    <w:rsid w:val="00C215AB"/>
    <w:rsid w:val="00C23DCA"/>
    <w:rsid w:val="00C31FC5"/>
    <w:rsid w:val="00C3239A"/>
    <w:rsid w:val="00C335A0"/>
    <w:rsid w:val="00C33E34"/>
    <w:rsid w:val="00C5131E"/>
    <w:rsid w:val="00C513B1"/>
    <w:rsid w:val="00C5798A"/>
    <w:rsid w:val="00C57E46"/>
    <w:rsid w:val="00C6143C"/>
    <w:rsid w:val="00C61EC9"/>
    <w:rsid w:val="00C66D06"/>
    <w:rsid w:val="00C67291"/>
    <w:rsid w:val="00C67C6B"/>
    <w:rsid w:val="00C744DB"/>
    <w:rsid w:val="00C75BEA"/>
    <w:rsid w:val="00C75F7C"/>
    <w:rsid w:val="00C77FB6"/>
    <w:rsid w:val="00C84F15"/>
    <w:rsid w:val="00C85914"/>
    <w:rsid w:val="00C94268"/>
    <w:rsid w:val="00C94DD1"/>
    <w:rsid w:val="00CA4DFB"/>
    <w:rsid w:val="00CC6E85"/>
    <w:rsid w:val="00CC717B"/>
    <w:rsid w:val="00CD00E4"/>
    <w:rsid w:val="00CD1FF5"/>
    <w:rsid w:val="00CD5890"/>
    <w:rsid w:val="00CE1503"/>
    <w:rsid w:val="00CE1C4B"/>
    <w:rsid w:val="00CE216B"/>
    <w:rsid w:val="00CE4061"/>
    <w:rsid w:val="00CE40F1"/>
    <w:rsid w:val="00CF1182"/>
    <w:rsid w:val="00CF3AA1"/>
    <w:rsid w:val="00CF3FE0"/>
    <w:rsid w:val="00CF7F8C"/>
    <w:rsid w:val="00D016E8"/>
    <w:rsid w:val="00D171ED"/>
    <w:rsid w:val="00D178DD"/>
    <w:rsid w:val="00D210E7"/>
    <w:rsid w:val="00D32665"/>
    <w:rsid w:val="00D354A8"/>
    <w:rsid w:val="00D45C55"/>
    <w:rsid w:val="00D46999"/>
    <w:rsid w:val="00D533F6"/>
    <w:rsid w:val="00D56EC6"/>
    <w:rsid w:val="00D57663"/>
    <w:rsid w:val="00D63DCE"/>
    <w:rsid w:val="00D7280D"/>
    <w:rsid w:val="00D829E0"/>
    <w:rsid w:val="00D8551B"/>
    <w:rsid w:val="00D94254"/>
    <w:rsid w:val="00DA0548"/>
    <w:rsid w:val="00DB2320"/>
    <w:rsid w:val="00DB483D"/>
    <w:rsid w:val="00DB7E97"/>
    <w:rsid w:val="00DC0A57"/>
    <w:rsid w:val="00DC324E"/>
    <w:rsid w:val="00DE4E2B"/>
    <w:rsid w:val="00DF3B9D"/>
    <w:rsid w:val="00E0433A"/>
    <w:rsid w:val="00E07171"/>
    <w:rsid w:val="00E13C9E"/>
    <w:rsid w:val="00E14BCA"/>
    <w:rsid w:val="00E15A8F"/>
    <w:rsid w:val="00E21B41"/>
    <w:rsid w:val="00E22CCD"/>
    <w:rsid w:val="00E30CFE"/>
    <w:rsid w:val="00E341CF"/>
    <w:rsid w:val="00E34A3D"/>
    <w:rsid w:val="00E40571"/>
    <w:rsid w:val="00E40DAB"/>
    <w:rsid w:val="00E44C2C"/>
    <w:rsid w:val="00E45C87"/>
    <w:rsid w:val="00E464B5"/>
    <w:rsid w:val="00E46F80"/>
    <w:rsid w:val="00E47C8F"/>
    <w:rsid w:val="00E5072D"/>
    <w:rsid w:val="00E50A45"/>
    <w:rsid w:val="00E56403"/>
    <w:rsid w:val="00E56AB4"/>
    <w:rsid w:val="00E577BC"/>
    <w:rsid w:val="00E62C14"/>
    <w:rsid w:val="00E63A9D"/>
    <w:rsid w:val="00E71403"/>
    <w:rsid w:val="00E743A2"/>
    <w:rsid w:val="00E75082"/>
    <w:rsid w:val="00E77AF1"/>
    <w:rsid w:val="00E84AD8"/>
    <w:rsid w:val="00E87E2D"/>
    <w:rsid w:val="00EB0D30"/>
    <w:rsid w:val="00EB4183"/>
    <w:rsid w:val="00EB4CBA"/>
    <w:rsid w:val="00EB636C"/>
    <w:rsid w:val="00EB77C9"/>
    <w:rsid w:val="00ED184E"/>
    <w:rsid w:val="00EE1F43"/>
    <w:rsid w:val="00EE5056"/>
    <w:rsid w:val="00EF07DB"/>
    <w:rsid w:val="00EF3790"/>
    <w:rsid w:val="00EF39D4"/>
    <w:rsid w:val="00EF3ADF"/>
    <w:rsid w:val="00F00015"/>
    <w:rsid w:val="00F0341E"/>
    <w:rsid w:val="00F04D43"/>
    <w:rsid w:val="00F07CAC"/>
    <w:rsid w:val="00F11CCB"/>
    <w:rsid w:val="00F14CA7"/>
    <w:rsid w:val="00F22898"/>
    <w:rsid w:val="00F2370E"/>
    <w:rsid w:val="00F31DA2"/>
    <w:rsid w:val="00F32882"/>
    <w:rsid w:val="00F33079"/>
    <w:rsid w:val="00F33F30"/>
    <w:rsid w:val="00F34BCC"/>
    <w:rsid w:val="00F40718"/>
    <w:rsid w:val="00F40BD8"/>
    <w:rsid w:val="00F42345"/>
    <w:rsid w:val="00F45194"/>
    <w:rsid w:val="00F50AB6"/>
    <w:rsid w:val="00F51F33"/>
    <w:rsid w:val="00F547D4"/>
    <w:rsid w:val="00F5751E"/>
    <w:rsid w:val="00F63FC9"/>
    <w:rsid w:val="00F649E7"/>
    <w:rsid w:val="00F668E7"/>
    <w:rsid w:val="00F7245D"/>
    <w:rsid w:val="00F72D00"/>
    <w:rsid w:val="00F72DB3"/>
    <w:rsid w:val="00F75070"/>
    <w:rsid w:val="00F77797"/>
    <w:rsid w:val="00F8079F"/>
    <w:rsid w:val="00F84567"/>
    <w:rsid w:val="00F875EA"/>
    <w:rsid w:val="00F93B42"/>
    <w:rsid w:val="00F95308"/>
    <w:rsid w:val="00F97041"/>
    <w:rsid w:val="00FA4EC8"/>
    <w:rsid w:val="00FA7669"/>
    <w:rsid w:val="00FA76EC"/>
    <w:rsid w:val="00FB7081"/>
    <w:rsid w:val="00FC07C8"/>
    <w:rsid w:val="00FC1CBF"/>
    <w:rsid w:val="00FC3DA5"/>
    <w:rsid w:val="00FC4B49"/>
    <w:rsid w:val="00FC543A"/>
    <w:rsid w:val="00FD47BC"/>
    <w:rsid w:val="00FE0AF7"/>
    <w:rsid w:val="00FE304E"/>
    <w:rsid w:val="00FF05CD"/>
    <w:rsid w:val="00FF087C"/>
    <w:rsid w:val="00FF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C66D67"/>
  <w15:chartTrackingRefBased/>
  <w15:docId w15:val="{7B5CDFE4-2587-4F7F-99D0-49612F77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qFormat/>
    <w:pPr>
      <w:keepNext/>
      <w:numPr>
        <w:numId w:val="1"/>
      </w:numPr>
      <w:jc w:val="center"/>
      <w:outlineLvl w:val="0"/>
    </w:pPr>
    <w:rPr>
      <w:sz w:val="28"/>
      <w:lang w:val="x-none"/>
    </w:rPr>
  </w:style>
  <w:style w:type="paragraph" w:styleId="2">
    <w:name w:val="heading 2"/>
    <w:basedOn w:val="a"/>
    <w:next w:val="a"/>
    <w:link w:val="20"/>
    <w:semiHidden/>
    <w:unhideWhenUsed/>
    <w:qFormat/>
    <w:rsid w:val="007104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semiHidden/>
    <w:unhideWhenUsed/>
    <w:qFormat/>
    <w:rsid w:val="001D4F8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10z0">
    <w:name w:val="WW8Num10z0"/>
    <w:rPr>
      <w:rFonts w:cs="Times New Roman"/>
    </w:rPr>
  </w:style>
  <w:style w:type="character" w:customStyle="1" w:styleId="WW8Num12z0">
    <w:name w:val="WW8Num12z0"/>
    <w:rPr>
      <w:rFonts w:cs="Times New Roman"/>
    </w:rPr>
  </w:style>
  <w:style w:type="character" w:customStyle="1" w:styleId="WW8Num14z0">
    <w:name w:val="WW8Num14z0"/>
    <w:rPr>
      <w:rFonts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21z0">
    <w:name w:val="WW8Num21z0"/>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10">
    <w:name w:val="Основной шрифт абзаца1"/>
  </w:style>
  <w:style w:type="character" w:customStyle="1" w:styleId="11">
    <w:name w:val="Заголовок 1 Знак"/>
    <w:rPr>
      <w:sz w:val="28"/>
      <w:szCs w:val="24"/>
    </w:rPr>
  </w:style>
  <w:style w:type="character" w:customStyle="1" w:styleId="a3">
    <w:name w:val="Название Знак"/>
    <w:rPr>
      <w:b/>
      <w:bCs/>
      <w:i/>
      <w:iCs/>
      <w:sz w:val="28"/>
    </w:rPr>
  </w:style>
  <w:style w:type="character" w:customStyle="1" w:styleId="12">
    <w:name w:val="Знак примечания1"/>
    <w:rPr>
      <w:sz w:val="16"/>
      <w:szCs w:val="16"/>
    </w:rPr>
  </w:style>
  <w:style w:type="character" w:customStyle="1" w:styleId="a4">
    <w:name w:val="Текст примечания Знак"/>
    <w:basedOn w:val="10"/>
  </w:style>
  <w:style w:type="character" w:customStyle="1" w:styleId="a5">
    <w:name w:val="Тема примечания Знак"/>
    <w:rPr>
      <w:b/>
      <w:bCs/>
    </w:rPr>
  </w:style>
  <w:style w:type="character" w:customStyle="1" w:styleId="a6">
    <w:name w:val="Текст выноски Знак"/>
    <w:rPr>
      <w:rFonts w:ascii="Tahoma" w:hAnsi="Tahoma" w:cs="Tahoma"/>
      <w:sz w:val="16"/>
      <w:szCs w:val="16"/>
    </w:rPr>
  </w:style>
  <w:style w:type="character" w:styleId="a7">
    <w:name w:val="Hyperlink"/>
    <w:rPr>
      <w:color w:val="0000FF"/>
      <w:u w:val="single"/>
    </w:rPr>
  </w:style>
  <w:style w:type="character" w:customStyle="1" w:styleId="a8">
    <w:name w:val="Подзаголовок Знак"/>
    <w:rPr>
      <w:rFonts w:ascii="Cambria" w:eastAsia="Times New Roman" w:hAnsi="Cambria" w:cs="Times New Roman"/>
      <w:sz w:val="24"/>
      <w:szCs w:val="24"/>
    </w:rPr>
  </w:style>
  <w:style w:type="character" w:customStyle="1" w:styleId="a9">
    <w:name w:val="Верхний колонтитул Знак"/>
    <w:rPr>
      <w:sz w:val="24"/>
      <w:szCs w:val="24"/>
    </w:rPr>
  </w:style>
  <w:style w:type="character" w:customStyle="1" w:styleId="aa">
    <w:name w:val="Нижний колонтитул Знак"/>
    <w:rPr>
      <w:sz w:val="24"/>
      <w:szCs w:val="24"/>
    </w:rPr>
  </w:style>
  <w:style w:type="character" w:customStyle="1" w:styleId="apple-converted-space">
    <w:name w:val="apple-converted-space"/>
    <w:basedOn w:val="10"/>
  </w:style>
  <w:style w:type="character" w:customStyle="1" w:styleId="FontStyle214">
    <w:name w:val="Font Style214"/>
    <w:rPr>
      <w:rFonts w:ascii="Times New Roman" w:hAnsi="Times New Roman" w:cs="Times New Roman"/>
      <w:sz w:val="20"/>
      <w:szCs w:val="20"/>
    </w:rPr>
  </w:style>
  <w:style w:type="paragraph" w:styleId="ab">
    <w:name w:val="Title"/>
    <w:basedOn w:val="a"/>
    <w:next w:val="ac"/>
    <w:qFormat/>
    <w:pPr>
      <w:widowControl w:val="0"/>
      <w:autoSpaceDE w:val="0"/>
      <w:ind w:firstLine="567"/>
      <w:jc w:val="center"/>
    </w:pPr>
    <w:rPr>
      <w:b/>
      <w:bCs/>
      <w:i/>
      <w:iCs/>
      <w:sz w:val="28"/>
      <w:szCs w:val="20"/>
      <w:lang w:val="x-none"/>
    </w:rPr>
  </w:style>
  <w:style w:type="paragraph" w:styleId="ad">
    <w:name w:val="Body Text"/>
    <w:basedOn w:val="a"/>
    <w:pPr>
      <w:spacing w:after="120"/>
    </w:pPr>
  </w:style>
  <w:style w:type="paragraph" w:styleId="ae">
    <w:name w:val="List"/>
    <w:basedOn w:val="ad"/>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21">
    <w:name w:val="Основной текст с отступом 21"/>
    <w:basedOn w:val="a"/>
    <w:pPr>
      <w:ind w:firstLine="680"/>
      <w:jc w:val="both"/>
    </w:pPr>
    <w:rPr>
      <w:iCs/>
      <w:color w:val="000000"/>
      <w:sz w:val="28"/>
    </w:rPr>
  </w:style>
  <w:style w:type="paragraph" w:styleId="af">
    <w:name w:val="Body Text Indent"/>
    <w:basedOn w:val="a"/>
    <w:pPr>
      <w:spacing w:after="120"/>
      <w:ind w:left="283"/>
    </w:pPr>
  </w:style>
  <w:style w:type="paragraph" w:styleId="ac">
    <w:name w:val="Subtitle"/>
    <w:basedOn w:val="a"/>
    <w:next w:val="a"/>
    <w:qFormat/>
    <w:pPr>
      <w:spacing w:after="60"/>
      <w:jc w:val="center"/>
    </w:pPr>
    <w:rPr>
      <w:rFonts w:ascii="Cambria" w:hAnsi="Cambria"/>
      <w:lang w:val="x-none"/>
    </w:rPr>
  </w:style>
  <w:style w:type="paragraph" w:customStyle="1" w:styleId="15">
    <w:name w:val="Текст примечания1"/>
    <w:basedOn w:val="a"/>
    <w:rPr>
      <w:sz w:val="20"/>
      <w:szCs w:val="20"/>
    </w:rPr>
  </w:style>
  <w:style w:type="paragraph" w:styleId="af0">
    <w:name w:val="annotation subject"/>
    <w:basedOn w:val="15"/>
    <w:next w:val="15"/>
    <w:rPr>
      <w:b/>
      <w:bCs/>
      <w:lang w:val="x-none"/>
    </w:rPr>
  </w:style>
  <w:style w:type="paragraph" w:styleId="af1">
    <w:name w:val="Balloon Text"/>
    <w:basedOn w:val="a"/>
    <w:rPr>
      <w:rFonts w:ascii="Tahoma" w:hAnsi="Tahoma"/>
      <w:sz w:val="16"/>
      <w:szCs w:val="16"/>
      <w:lang w:val="x-none"/>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af2">
    <w:name w:val="TOC Heading"/>
    <w:basedOn w:val="1"/>
    <w:next w:val="a"/>
    <w:qFormat/>
    <w:pPr>
      <w:keepLines/>
      <w:numPr>
        <w:numId w:val="0"/>
      </w:numPr>
      <w:spacing w:before="480" w:line="276" w:lineRule="auto"/>
      <w:jc w:val="left"/>
      <w:outlineLvl w:val="9"/>
    </w:pPr>
    <w:rPr>
      <w:rFonts w:ascii="Cambria" w:hAnsi="Cambria"/>
      <w:b/>
      <w:bCs/>
      <w:color w:val="365F91"/>
      <w:szCs w:val="28"/>
    </w:rPr>
  </w:style>
  <w:style w:type="paragraph" w:styleId="16">
    <w:name w:val="toc 1"/>
    <w:basedOn w:val="a"/>
    <w:next w:val="a"/>
  </w:style>
  <w:style w:type="paragraph" w:styleId="22">
    <w:name w:val="toc 2"/>
    <w:basedOn w:val="a"/>
    <w:next w:val="a"/>
    <w:pPr>
      <w:ind w:left="240"/>
    </w:pPr>
  </w:style>
  <w:style w:type="paragraph" w:styleId="af3">
    <w:name w:val="header"/>
    <w:basedOn w:val="a"/>
    <w:pPr>
      <w:tabs>
        <w:tab w:val="center" w:pos="4677"/>
        <w:tab w:val="right" w:pos="9355"/>
      </w:tabs>
    </w:pPr>
    <w:rPr>
      <w:lang w:val="x-none"/>
    </w:rPr>
  </w:style>
  <w:style w:type="paragraph" w:styleId="af4">
    <w:name w:val="footer"/>
    <w:basedOn w:val="a"/>
    <w:pPr>
      <w:tabs>
        <w:tab w:val="center" w:pos="4677"/>
        <w:tab w:val="right" w:pos="9355"/>
      </w:tabs>
    </w:pPr>
    <w:rPr>
      <w:lang w:val="x-none"/>
    </w:rPr>
  </w:style>
  <w:style w:type="paragraph" w:customStyle="1" w:styleId="17">
    <w:name w:val="Абзац списка1"/>
    <w:basedOn w:val="a"/>
    <w:pPr>
      <w:spacing w:after="200" w:line="276" w:lineRule="auto"/>
      <w:ind w:left="720"/>
    </w:pPr>
    <w:rPr>
      <w:rFonts w:ascii="Calibri" w:hAnsi="Calibri"/>
      <w:sz w:val="22"/>
      <w:szCs w:val="22"/>
    </w:rPr>
  </w:style>
  <w:style w:type="paragraph" w:customStyle="1" w:styleId="18">
    <w:name w:val="Обычный1"/>
    <w:pPr>
      <w:widowControl w:val="0"/>
      <w:suppressAutoHyphens/>
      <w:spacing w:line="278" w:lineRule="auto"/>
      <w:ind w:firstLine="320"/>
      <w:jc w:val="both"/>
    </w:pPr>
    <w:rPr>
      <w:rFonts w:eastAsia="Arial"/>
      <w:lang w:eastAsia="ar-SA"/>
    </w:rPr>
  </w:style>
  <w:style w:type="paragraph" w:customStyle="1" w:styleId="FR4">
    <w:name w:val="FR4"/>
    <w:pPr>
      <w:widowControl w:val="0"/>
      <w:suppressAutoHyphens/>
      <w:ind w:firstLine="340"/>
      <w:jc w:val="center"/>
    </w:pPr>
    <w:rPr>
      <w:rFonts w:eastAsia="Arial"/>
      <w:b/>
      <w:sz w:val="26"/>
      <w:lang w:eastAsia="ar-SA"/>
    </w:rPr>
  </w:style>
  <w:style w:type="paragraph" w:styleId="af5">
    <w:name w:val="List Paragraph"/>
    <w:basedOn w:val="a"/>
    <w:uiPriority w:val="34"/>
    <w:qFormat/>
    <w:pPr>
      <w:spacing w:after="200" w:line="276" w:lineRule="auto"/>
      <w:ind w:left="720"/>
    </w:pPr>
    <w:rPr>
      <w:rFonts w:ascii="Calibri" w:hAnsi="Calibri"/>
      <w:sz w:val="22"/>
      <w:szCs w:val="22"/>
    </w:rPr>
  </w:style>
  <w:style w:type="paragraph" w:styleId="af6">
    <w:name w:val="No Spacing"/>
    <w:qFormat/>
    <w:pPr>
      <w:suppressAutoHyphens/>
    </w:pPr>
    <w:rPr>
      <w:rFonts w:ascii="Calibri" w:eastAsia="Calibri" w:hAnsi="Calibri"/>
      <w:sz w:val="22"/>
      <w:szCs w:val="22"/>
      <w:lang w:eastAsia="ar-SA"/>
    </w:rPr>
  </w:style>
  <w:style w:type="paragraph" w:styleId="af7">
    <w:name w:val="Normal (Web)"/>
    <w:basedOn w:val="a"/>
    <w:uiPriority w:val="99"/>
    <w:pPr>
      <w:spacing w:before="280" w:after="280"/>
    </w:p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table" w:styleId="afb">
    <w:name w:val="Table Grid"/>
    <w:basedOn w:val="a1"/>
    <w:rsid w:val="006A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Основной шрифт"/>
    <w:rsid w:val="00D94254"/>
  </w:style>
  <w:style w:type="paragraph" w:customStyle="1" w:styleId="ConsPlusNormal">
    <w:name w:val="ConsPlusNormal"/>
    <w:rsid w:val="0031245C"/>
    <w:pPr>
      <w:widowControl w:val="0"/>
      <w:autoSpaceDE w:val="0"/>
      <w:autoSpaceDN w:val="0"/>
      <w:adjustRightInd w:val="0"/>
      <w:ind w:firstLine="720"/>
    </w:pPr>
    <w:rPr>
      <w:rFonts w:ascii="Arial" w:hAnsi="Arial" w:cs="Arial"/>
    </w:rPr>
  </w:style>
  <w:style w:type="character" w:customStyle="1" w:styleId="40">
    <w:name w:val="Заголовок 4 Знак"/>
    <w:basedOn w:val="a0"/>
    <w:link w:val="4"/>
    <w:semiHidden/>
    <w:rsid w:val="001D4F8D"/>
    <w:rPr>
      <w:rFonts w:asciiTheme="majorHAnsi" w:eastAsiaTheme="majorEastAsia" w:hAnsiTheme="majorHAnsi" w:cstheme="majorBidi"/>
      <w:i/>
      <w:iCs/>
      <w:color w:val="2E74B5" w:themeColor="accent1" w:themeShade="BF"/>
      <w:sz w:val="24"/>
      <w:szCs w:val="24"/>
      <w:lang w:eastAsia="ar-SA"/>
    </w:rPr>
  </w:style>
  <w:style w:type="paragraph" w:customStyle="1" w:styleId="aa0">
    <w:name w:val="aa"/>
    <w:basedOn w:val="a"/>
    <w:rsid w:val="001D4F8D"/>
    <w:pPr>
      <w:spacing w:before="100" w:beforeAutospacing="1" w:after="100" w:afterAutospacing="1"/>
    </w:pPr>
    <w:rPr>
      <w:lang w:eastAsia="ru-RU"/>
    </w:rPr>
  </w:style>
  <w:style w:type="character" w:customStyle="1" w:styleId="submenu-table">
    <w:name w:val="submenu-table"/>
    <w:basedOn w:val="a0"/>
    <w:rsid w:val="001D4F8D"/>
  </w:style>
  <w:style w:type="paragraph" w:customStyle="1" w:styleId="afd">
    <w:name w:val="Обычный (Стандарт ЧДТУ)"/>
    <w:basedOn w:val="a"/>
    <w:rsid w:val="001D4F8D"/>
    <w:pPr>
      <w:ind w:firstLine="720"/>
      <w:jc w:val="both"/>
    </w:pPr>
    <w:rPr>
      <w:sz w:val="28"/>
      <w:szCs w:val="28"/>
      <w:lang w:val="en-US" w:eastAsia="ru-RU"/>
    </w:rPr>
  </w:style>
  <w:style w:type="character" w:customStyle="1" w:styleId="173">
    <w:name w:val="Основной текст (173)_"/>
    <w:basedOn w:val="a0"/>
    <w:link w:val="1730"/>
    <w:rsid w:val="00103DEB"/>
    <w:rPr>
      <w:shd w:val="clear" w:color="auto" w:fill="FFFFFF"/>
    </w:rPr>
  </w:style>
  <w:style w:type="character" w:customStyle="1" w:styleId="173TrebuchetMS9pt0pt">
    <w:name w:val="Основной текст (173) + Trebuchet MS;9 pt;Полужирный;Интервал 0 pt"/>
    <w:basedOn w:val="173"/>
    <w:rsid w:val="00103DEB"/>
    <w:rPr>
      <w:rFonts w:ascii="Trebuchet MS" w:eastAsia="Trebuchet MS" w:hAnsi="Trebuchet MS" w:cs="Trebuchet MS"/>
      <w:b/>
      <w:bCs/>
      <w:color w:val="000000"/>
      <w:spacing w:val="-10"/>
      <w:w w:val="100"/>
      <w:position w:val="0"/>
      <w:sz w:val="18"/>
      <w:szCs w:val="18"/>
      <w:shd w:val="clear" w:color="auto" w:fill="FFFFFF"/>
      <w:lang w:val="ru-RU" w:eastAsia="ru-RU" w:bidi="ru-RU"/>
    </w:rPr>
  </w:style>
  <w:style w:type="character" w:customStyle="1" w:styleId="1731">
    <w:name w:val="Основной текст (173) + Курсив"/>
    <w:basedOn w:val="173"/>
    <w:rsid w:val="00103DEB"/>
    <w:rPr>
      <w:i/>
      <w:iCs/>
      <w:color w:val="000000"/>
      <w:spacing w:val="0"/>
      <w:w w:val="100"/>
      <w:position w:val="0"/>
      <w:shd w:val="clear" w:color="auto" w:fill="FFFFFF"/>
      <w:lang w:val="ru-RU" w:eastAsia="ru-RU" w:bidi="ru-RU"/>
    </w:rPr>
  </w:style>
  <w:style w:type="character" w:customStyle="1" w:styleId="350pt">
    <w:name w:val="Основной текст (35) + Интервал 0 pt"/>
    <w:basedOn w:val="a0"/>
    <w:rsid w:val="00103DEB"/>
    <w:rPr>
      <w:rFonts w:ascii="Trebuchet MS" w:eastAsia="Trebuchet MS" w:hAnsi="Trebuchet MS" w:cs="Trebuchet MS"/>
      <w:b/>
      <w:bCs/>
      <w:i w:val="0"/>
      <w:iCs w:val="0"/>
      <w:smallCaps w:val="0"/>
      <w:strike w:val="0"/>
      <w:color w:val="000000"/>
      <w:spacing w:val="-10"/>
      <w:w w:val="100"/>
      <w:position w:val="0"/>
      <w:sz w:val="18"/>
      <w:szCs w:val="18"/>
      <w:u w:val="none"/>
      <w:lang w:val="ru-RU" w:eastAsia="ru-RU" w:bidi="ru-RU"/>
    </w:rPr>
  </w:style>
  <w:style w:type="character" w:customStyle="1" w:styleId="173TrebuchetMS9pt">
    <w:name w:val="Основной текст (173) + Trebuchet MS;9 pt;Полужирный"/>
    <w:basedOn w:val="173"/>
    <w:rsid w:val="00103DEB"/>
    <w:rPr>
      <w:rFonts w:ascii="Trebuchet MS" w:eastAsia="Trebuchet MS" w:hAnsi="Trebuchet MS" w:cs="Trebuchet MS"/>
      <w:b/>
      <w:bCs/>
      <w:color w:val="000000"/>
      <w:spacing w:val="0"/>
      <w:w w:val="100"/>
      <w:position w:val="0"/>
      <w:sz w:val="18"/>
      <w:szCs w:val="18"/>
      <w:shd w:val="clear" w:color="auto" w:fill="FFFFFF"/>
      <w:lang w:val="ru-RU" w:eastAsia="ru-RU" w:bidi="ru-RU"/>
    </w:rPr>
  </w:style>
  <w:style w:type="character" w:customStyle="1" w:styleId="35">
    <w:name w:val="Основной текст (35)"/>
    <w:basedOn w:val="a0"/>
    <w:rsid w:val="00103DEB"/>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35TimesNewRoman10pt">
    <w:name w:val="Основной текст (35) + Times New Roman;10 pt;Не полужирный"/>
    <w:basedOn w:val="a0"/>
    <w:rsid w:val="00103DE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74">
    <w:name w:val="Основной текст (174) + Не курсив"/>
    <w:basedOn w:val="1740"/>
    <w:rsid w:val="00103DEB"/>
    <w:rPr>
      <w:i/>
      <w:iCs/>
      <w:shd w:val="clear" w:color="auto" w:fill="FFFFFF"/>
    </w:rPr>
  </w:style>
  <w:style w:type="character" w:customStyle="1" w:styleId="1740">
    <w:name w:val="Основной текст (174)_"/>
    <w:basedOn w:val="a0"/>
    <w:link w:val="1741"/>
    <w:rsid w:val="00103DEB"/>
    <w:rPr>
      <w:i/>
      <w:iCs/>
      <w:shd w:val="clear" w:color="auto" w:fill="FFFFFF"/>
    </w:rPr>
  </w:style>
  <w:style w:type="paragraph" w:customStyle="1" w:styleId="1730">
    <w:name w:val="Основной текст (173)"/>
    <w:basedOn w:val="a"/>
    <w:link w:val="173"/>
    <w:rsid w:val="00103DEB"/>
    <w:pPr>
      <w:widowControl w:val="0"/>
      <w:shd w:val="clear" w:color="auto" w:fill="FFFFFF"/>
      <w:spacing w:line="206" w:lineRule="exact"/>
      <w:jc w:val="both"/>
    </w:pPr>
    <w:rPr>
      <w:sz w:val="20"/>
      <w:szCs w:val="20"/>
      <w:lang w:eastAsia="ru-RU"/>
    </w:rPr>
  </w:style>
  <w:style w:type="paragraph" w:customStyle="1" w:styleId="1741">
    <w:name w:val="Основной текст (174)"/>
    <w:basedOn w:val="a"/>
    <w:link w:val="1740"/>
    <w:rsid w:val="00103DEB"/>
    <w:pPr>
      <w:widowControl w:val="0"/>
      <w:shd w:val="clear" w:color="auto" w:fill="FFFFFF"/>
      <w:spacing w:line="206" w:lineRule="exact"/>
      <w:jc w:val="both"/>
    </w:pPr>
    <w:rPr>
      <w:i/>
      <w:iCs/>
      <w:sz w:val="20"/>
      <w:szCs w:val="20"/>
      <w:lang w:eastAsia="ru-RU"/>
    </w:rPr>
  </w:style>
  <w:style w:type="character" w:customStyle="1" w:styleId="20">
    <w:name w:val="Заголовок 2 Знак"/>
    <w:basedOn w:val="a0"/>
    <w:link w:val="2"/>
    <w:semiHidden/>
    <w:rsid w:val="0071046C"/>
    <w:rPr>
      <w:rFonts w:asciiTheme="majorHAnsi" w:eastAsiaTheme="majorEastAsia" w:hAnsiTheme="majorHAnsi" w:cstheme="majorBidi"/>
      <w:color w:val="2E74B5" w:themeColor="accent1" w:themeShade="BF"/>
      <w:sz w:val="26"/>
      <w:szCs w:val="26"/>
      <w:lang w:eastAsia="ar-SA"/>
    </w:rPr>
  </w:style>
  <w:style w:type="character" w:customStyle="1" w:styleId="185">
    <w:name w:val="Основной текст (185)_"/>
    <w:basedOn w:val="a0"/>
    <w:link w:val="1850"/>
    <w:rsid w:val="0071046C"/>
    <w:rPr>
      <w:b/>
      <w:bCs/>
      <w:sz w:val="19"/>
      <w:szCs w:val="19"/>
      <w:shd w:val="clear" w:color="auto" w:fill="FFFFFF"/>
      <w:lang w:val="en-US" w:bidi="en-US"/>
    </w:rPr>
  </w:style>
  <w:style w:type="character" w:customStyle="1" w:styleId="173105pt">
    <w:name w:val="Основной текст (173) + 10;5 pt;Полужирный"/>
    <w:basedOn w:val="173"/>
    <w:rsid w:val="0071046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89">
    <w:name w:val="Основной текст (189)_"/>
    <w:basedOn w:val="a0"/>
    <w:link w:val="1890"/>
    <w:rsid w:val="0071046C"/>
    <w:rPr>
      <w:rFonts w:ascii="Microsoft Sans Serif" w:eastAsia="Microsoft Sans Serif" w:hAnsi="Microsoft Sans Serif" w:cs="Microsoft Sans Serif"/>
      <w:sz w:val="16"/>
      <w:szCs w:val="16"/>
      <w:shd w:val="clear" w:color="auto" w:fill="FFFFFF"/>
    </w:rPr>
  </w:style>
  <w:style w:type="character" w:customStyle="1" w:styleId="28">
    <w:name w:val="Основной текст (28)_"/>
    <w:basedOn w:val="a0"/>
    <w:link w:val="280"/>
    <w:rsid w:val="0071046C"/>
    <w:rPr>
      <w:rFonts w:ascii="Trebuchet MS" w:eastAsia="Trebuchet MS" w:hAnsi="Trebuchet MS" w:cs="Trebuchet MS"/>
      <w:b/>
      <w:bCs/>
      <w:shd w:val="clear" w:color="auto" w:fill="FFFFFF"/>
      <w:lang w:val="en-US" w:bidi="en-US"/>
    </w:rPr>
  </w:style>
  <w:style w:type="character" w:customStyle="1" w:styleId="173TrebuchetMS">
    <w:name w:val="Основной текст (173) + Trebuchet MS;Полужирный"/>
    <w:basedOn w:val="173"/>
    <w:rsid w:val="0071046C"/>
    <w:rPr>
      <w:rFonts w:ascii="Trebuchet MS" w:eastAsia="Trebuchet MS" w:hAnsi="Trebuchet MS" w:cs="Trebuchet MS"/>
      <w:b/>
      <w:bCs/>
      <w:color w:val="000000"/>
      <w:spacing w:val="0"/>
      <w:w w:val="100"/>
      <w:position w:val="0"/>
      <w:sz w:val="20"/>
      <w:szCs w:val="20"/>
      <w:shd w:val="clear" w:color="auto" w:fill="FFFFFF"/>
      <w:lang w:val="en-US" w:eastAsia="en-US" w:bidi="en-US"/>
    </w:rPr>
  </w:style>
  <w:style w:type="paragraph" w:customStyle="1" w:styleId="1850">
    <w:name w:val="Основной текст (185)"/>
    <w:basedOn w:val="a"/>
    <w:link w:val="185"/>
    <w:rsid w:val="0071046C"/>
    <w:pPr>
      <w:widowControl w:val="0"/>
      <w:shd w:val="clear" w:color="auto" w:fill="FFFFFF"/>
      <w:spacing w:before="120" w:after="120" w:line="0" w:lineRule="atLeast"/>
      <w:jc w:val="both"/>
    </w:pPr>
    <w:rPr>
      <w:b/>
      <w:bCs/>
      <w:sz w:val="19"/>
      <w:szCs w:val="19"/>
      <w:lang w:val="en-US" w:eastAsia="ru-RU" w:bidi="en-US"/>
    </w:rPr>
  </w:style>
  <w:style w:type="paragraph" w:customStyle="1" w:styleId="1890">
    <w:name w:val="Основной текст (189)"/>
    <w:basedOn w:val="a"/>
    <w:link w:val="189"/>
    <w:rsid w:val="0071046C"/>
    <w:pPr>
      <w:widowControl w:val="0"/>
      <w:shd w:val="clear" w:color="auto" w:fill="FFFFFF"/>
      <w:spacing w:after="120" w:line="0" w:lineRule="atLeast"/>
      <w:jc w:val="both"/>
    </w:pPr>
    <w:rPr>
      <w:rFonts w:ascii="Microsoft Sans Serif" w:eastAsia="Microsoft Sans Serif" w:hAnsi="Microsoft Sans Serif" w:cs="Microsoft Sans Serif"/>
      <w:sz w:val="16"/>
      <w:szCs w:val="16"/>
      <w:lang w:eastAsia="ru-RU"/>
    </w:rPr>
  </w:style>
  <w:style w:type="paragraph" w:customStyle="1" w:styleId="280">
    <w:name w:val="Основной текст (28)"/>
    <w:basedOn w:val="a"/>
    <w:link w:val="28"/>
    <w:rsid w:val="0071046C"/>
    <w:pPr>
      <w:widowControl w:val="0"/>
      <w:shd w:val="clear" w:color="auto" w:fill="FFFFFF"/>
      <w:spacing w:line="0" w:lineRule="atLeast"/>
    </w:pPr>
    <w:rPr>
      <w:rFonts w:ascii="Trebuchet MS" w:eastAsia="Trebuchet MS" w:hAnsi="Trebuchet MS" w:cs="Trebuchet MS"/>
      <w:b/>
      <w:bCs/>
      <w:sz w:val="20"/>
      <w:szCs w:val="20"/>
      <w:lang w:val="en-US" w:eastAsia="ru-RU" w:bidi="en-US"/>
    </w:rPr>
  </w:style>
  <w:style w:type="character" w:customStyle="1" w:styleId="name-link-section">
    <w:name w:val="name-link-section"/>
    <w:basedOn w:val="a0"/>
    <w:rsid w:val="0071046C"/>
  </w:style>
  <w:style w:type="character" w:customStyle="1" w:styleId="FontStyle51">
    <w:name w:val="Font Style51"/>
    <w:uiPriority w:val="99"/>
    <w:rsid w:val="002E7F2C"/>
    <w:rPr>
      <w:rFonts w:ascii="Times New Roman" w:hAnsi="Times New Roman" w:cs="Times New Roman" w:hint="default"/>
      <w:sz w:val="22"/>
      <w:szCs w:val="22"/>
    </w:rPr>
  </w:style>
  <w:style w:type="character" w:customStyle="1" w:styleId="27">
    <w:name w:val="Основной текст (27)_"/>
    <w:basedOn w:val="a0"/>
    <w:link w:val="270"/>
    <w:rsid w:val="00F22898"/>
    <w:rPr>
      <w:rFonts w:ascii="Bookman Old Style" w:eastAsia="Bookman Old Style" w:hAnsi="Bookman Old Style" w:cs="Bookman Old Style"/>
      <w:sz w:val="19"/>
      <w:szCs w:val="19"/>
      <w:shd w:val="clear" w:color="auto" w:fill="FFFFFF"/>
    </w:rPr>
  </w:style>
  <w:style w:type="character" w:customStyle="1" w:styleId="52">
    <w:name w:val="Заголовок №5 (2)_"/>
    <w:basedOn w:val="a0"/>
    <w:link w:val="520"/>
    <w:rsid w:val="00F22898"/>
    <w:rPr>
      <w:rFonts w:ascii="Arial Narrow" w:eastAsia="Arial Narrow" w:hAnsi="Arial Narrow" w:cs="Arial Narrow"/>
      <w:sz w:val="22"/>
      <w:szCs w:val="22"/>
      <w:shd w:val="clear" w:color="auto" w:fill="FFFFFF"/>
    </w:rPr>
  </w:style>
  <w:style w:type="paragraph" w:customStyle="1" w:styleId="270">
    <w:name w:val="Основной текст (27)"/>
    <w:basedOn w:val="a"/>
    <w:link w:val="27"/>
    <w:rsid w:val="00F22898"/>
    <w:pPr>
      <w:widowControl w:val="0"/>
      <w:shd w:val="clear" w:color="auto" w:fill="FFFFFF"/>
      <w:spacing w:line="250" w:lineRule="exact"/>
      <w:jc w:val="both"/>
    </w:pPr>
    <w:rPr>
      <w:rFonts w:ascii="Bookman Old Style" w:eastAsia="Bookman Old Style" w:hAnsi="Bookman Old Style" w:cs="Bookman Old Style"/>
      <w:sz w:val="19"/>
      <w:szCs w:val="19"/>
      <w:lang w:eastAsia="ru-RU"/>
    </w:rPr>
  </w:style>
  <w:style w:type="paragraph" w:customStyle="1" w:styleId="520">
    <w:name w:val="Заголовок №5 (2)"/>
    <w:basedOn w:val="a"/>
    <w:link w:val="52"/>
    <w:rsid w:val="00F22898"/>
    <w:pPr>
      <w:widowControl w:val="0"/>
      <w:shd w:val="clear" w:color="auto" w:fill="FFFFFF"/>
      <w:spacing w:before="420" w:after="300" w:line="0" w:lineRule="atLeast"/>
      <w:jc w:val="both"/>
      <w:outlineLvl w:val="4"/>
    </w:pPr>
    <w:rPr>
      <w:rFonts w:ascii="Arial Narrow" w:eastAsia="Arial Narrow" w:hAnsi="Arial Narrow" w:cs="Arial Narrow"/>
      <w:sz w:val="22"/>
      <w:szCs w:val="22"/>
      <w:lang w:eastAsia="ru-RU"/>
    </w:rPr>
  </w:style>
  <w:style w:type="character" w:customStyle="1" w:styleId="23">
    <w:name w:val="Основной текст (2)_"/>
    <w:basedOn w:val="a0"/>
    <w:link w:val="24"/>
    <w:locked/>
    <w:rsid w:val="007F1EE0"/>
    <w:rPr>
      <w:sz w:val="22"/>
      <w:szCs w:val="22"/>
      <w:shd w:val="clear" w:color="auto" w:fill="FFFFFF"/>
    </w:rPr>
  </w:style>
  <w:style w:type="paragraph" w:customStyle="1" w:styleId="24">
    <w:name w:val="Основной текст (2)"/>
    <w:basedOn w:val="a"/>
    <w:link w:val="23"/>
    <w:rsid w:val="007F1EE0"/>
    <w:pPr>
      <w:widowControl w:val="0"/>
      <w:shd w:val="clear" w:color="auto" w:fill="FFFFFF"/>
      <w:spacing w:before="180" w:line="236" w:lineRule="exact"/>
      <w:ind w:firstLine="340"/>
      <w:jc w:val="both"/>
    </w:pPr>
    <w:rPr>
      <w:sz w:val="22"/>
      <w:szCs w:val="22"/>
      <w:lang w:eastAsia="ru-RU"/>
    </w:rPr>
  </w:style>
  <w:style w:type="character" w:customStyle="1" w:styleId="19">
    <w:name w:val="Заголовок №1_"/>
    <w:basedOn w:val="a0"/>
    <w:link w:val="1a"/>
    <w:locked/>
    <w:rsid w:val="00761D86"/>
    <w:rPr>
      <w:rFonts w:ascii="Arial Narrow" w:eastAsia="Arial Narrow" w:hAnsi="Arial Narrow" w:cs="Arial Narrow"/>
      <w:sz w:val="30"/>
      <w:szCs w:val="30"/>
      <w:shd w:val="clear" w:color="auto" w:fill="FFFFFF"/>
    </w:rPr>
  </w:style>
  <w:style w:type="paragraph" w:customStyle="1" w:styleId="1a">
    <w:name w:val="Заголовок №1"/>
    <w:basedOn w:val="a"/>
    <w:link w:val="19"/>
    <w:rsid w:val="00761D86"/>
    <w:pPr>
      <w:widowControl w:val="0"/>
      <w:shd w:val="clear" w:color="auto" w:fill="FFFFFF"/>
      <w:spacing w:after="240" w:line="0" w:lineRule="atLeast"/>
      <w:jc w:val="center"/>
      <w:outlineLvl w:val="0"/>
    </w:pPr>
    <w:rPr>
      <w:rFonts w:ascii="Arial Narrow" w:eastAsia="Arial Narrow" w:hAnsi="Arial Narrow" w:cs="Arial Narrow"/>
      <w:sz w:val="30"/>
      <w:szCs w:val="30"/>
      <w:lang w:eastAsia="ru-RU"/>
    </w:rPr>
  </w:style>
  <w:style w:type="character" w:customStyle="1" w:styleId="3">
    <w:name w:val="Основной текст (3)_"/>
    <w:basedOn w:val="a0"/>
    <w:link w:val="30"/>
    <w:locked/>
    <w:rsid w:val="00761D86"/>
    <w:rPr>
      <w:sz w:val="22"/>
      <w:szCs w:val="22"/>
      <w:shd w:val="clear" w:color="auto" w:fill="FFFFFF"/>
    </w:rPr>
  </w:style>
  <w:style w:type="paragraph" w:customStyle="1" w:styleId="30">
    <w:name w:val="Основной текст (3)"/>
    <w:basedOn w:val="a"/>
    <w:link w:val="3"/>
    <w:rsid w:val="00761D86"/>
    <w:pPr>
      <w:widowControl w:val="0"/>
      <w:shd w:val="clear" w:color="auto" w:fill="FFFFFF"/>
      <w:spacing w:before="240" w:line="266" w:lineRule="exact"/>
    </w:pPr>
    <w:rPr>
      <w:sz w:val="22"/>
      <w:szCs w:val="22"/>
      <w:lang w:eastAsia="ru-RU"/>
    </w:rPr>
  </w:style>
  <w:style w:type="character" w:customStyle="1" w:styleId="25">
    <w:name w:val="Заголовок №2_"/>
    <w:basedOn w:val="a0"/>
    <w:link w:val="26"/>
    <w:locked/>
    <w:rsid w:val="00024C03"/>
    <w:rPr>
      <w:rFonts w:ascii="Arial Narrow" w:eastAsia="Arial Narrow" w:hAnsi="Arial Narrow" w:cs="Arial Narrow"/>
      <w:sz w:val="26"/>
      <w:szCs w:val="26"/>
      <w:shd w:val="clear" w:color="auto" w:fill="FFFFFF"/>
    </w:rPr>
  </w:style>
  <w:style w:type="paragraph" w:customStyle="1" w:styleId="26">
    <w:name w:val="Заголовок №2"/>
    <w:basedOn w:val="a"/>
    <w:link w:val="25"/>
    <w:rsid w:val="00024C03"/>
    <w:pPr>
      <w:widowControl w:val="0"/>
      <w:shd w:val="clear" w:color="auto" w:fill="FFFFFF"/>
      <w:spacing w:after="240" w:line="0" w:lineRule="atLeast"/>
      <w:jc w:val="center"/>
      <w:outlineLvl w:val="1"/>
    </w:pPr>
    <w:rPr>
      <w:rFonts w:ascii="Arial Narrow" w:eastAsia="Arial Narrow" w:hAnsi="Arial Narrow" w:cs="Arial Narrow"/>
      <w:sz w:val="26"/>
      <w:szCs w:val="26"/>
      <w:lang w:eastAsia="ru-RU"/>
    </w:rPr>
  </w:style>
  <w:style w:type="character" w:customStyle="1" w:styleId="2Candara">
    <w:name w:val="Основной текст (2) + Candara"/>
    <w:aliases w:val="10 pt"/>
    <w:basedOn w:val="23"/>
    <w:rsid w:val="00F33079"/>
    <w:rPr>
      <w:rFonts w:ascii="Candara" w:eastAsia="Candara" w:hAnsi="Candara" w:cs="Candara"/>
      <w:color w:val="000000"/>
      <w:spacing w:val="0"/>
      <w:w w:val="100"/>
      <w:position w:val="0"/>
      <w:sz w:val="20"/>
      <w:szCs w:val="20"/>
      <w:shd w:val="clear" w:color="auto" w:fill="FFFFFF"/>
      <w:lang w:val="en-US" w:eastAsia="en-US" w:bidi="en-US"/>
    </w:rPr>
  </w:style>
  <w:style w:type="character" w:customStyle="1" w:styleId="120">
    <w:name w:val="Заголовок №1 (2)_"/>
    <w:basedOn w:val="a0"/>
    <w:link w:val="121"/>
    <w:rsid w:val="006A416B"/>
    <w:rPr>
      <w:rFonts w:ascii="Arial Narrow" w:eastAsia="Arial Narrow" w:hAnsi="Arial Narrow" w:cs="Arial Narrow"/>
      <w:sz w:val="30"/>
      <w:szCs w:val="30"/>
      <w:shd w:val="clear" w:color="auto" w:fill="FFFFFF"/>
    </w:rPr>
  </w:style>
  <w:style w:type="paragraph" w:customStyle="1" w:styleId="121">
    <w:name w:val="Заголовок №1 (2)"/>
    <w:basedOn w:val="a"/>
    <w:link w:val="120"/>
    <w:rsid w:val="006A416B"/>
    <w:pPr>
      <w:widowControl w:val="0"/>
      <w:shd w:val="clear" w:color="auto" w:fill="FFFFFF"/>
      <w:spacing w:before="420" w:after="240" w:line="0" w:lineRule="atLeast"/>
      <w:jc w:val="center"/>
      <w:outlineLvl w:val="0"/>
    </w:pPr>
    <w:rPr>
      <w:rFonts w:ascii="Arial Narrow" w:eastAsia="Arial Narrow" w:hAnsi="Arial Narrow" w:cs="Arial Narrow"/>
      <w:sz w:val="30"/>
      <w:szCs w:val="30"/>
      <w:lang w:eastAsia="ru-RU"/>
    </w:rPr>
  </w:style>
  <w:style w:type="character" w:customStyle="1" w:styleId="29">
    <w:name w:val="Основной текст (2) + Курсив"/>
    <w:basedOn w:val="23"/>
    <w:rsid w:val="00A410DB"/>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link10">
    <w:name w:val="link10"/>
    <w:basedOn w:val="a0"/>
    <w:rsid w:val="007A73CB"/>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6965">
      <w:bodyDiv w:val="1"/>
      <w:marLeft w:val="0"/>
      <w:marRight w:val="0"/>
      <w:marTop w:val="0"/>
      <w:marBottom w:val="0"/>
      <w:divBdr>
        <w:top w:val="none" w:sz="0" w:space="0" w:color="auto"/>
        <w:left w:val="none" w:sz="0" w:space="0" w:color="auto"/>
        <w:bottom w:val="none" w:sz="0" w:space="0" w:color="auto"/>
        <w:right w:val="none" w:sz="0" w:space="0" w:color="auto"/>
      </w:divBdr>
    </w:div>
    <w:div w:id="172034140">
      <w:bodyDiv w:val="1"/>
      <w:marLeft w:val="0"/>
      <w:marRight w:val="0"/>
      <w:marTop w:val="0"/>
      <w:marBottom w:val="0"/>
      <w:divBdr>
        <w:top w:val="none" w:sz="0" w:space="0" w:color="auto"/>
        <w:left w:val="none" w:sz="0" w:space="0" w:color="auto"/>
        <w:bottom w:val="none" w:sz="0" w:space="0" w:color="auto"/>
        <w:right w:val="none" w:sz="0" w:space="0" w:color="auto"/>
      </w:divBdr>
    </w:div>
    <w:div w:id="292172677">
      <w:bodyDiv w:val="1"/>
      <w:marLeft w:val="0"/>
      <w:marRight w:val="0"/>
      <w:marTop w:val="0"/>
      <w:marBottom w:val="0"/>
      <w:divBdr>
        <w:top w:val="none" w:sz="0" w:space="0" w:color="auto"/>
        <w:left w:val="none" w:sz="0" w:space="0" w:color="auto"/>
        <w:bottom w:val="none" w:sz="0" w:space="0" w:color="auto"/>
        <w:right w:val="none" w:sz="0" w:space="0" w:color="auto"/>
      </w:divBdr>
    </w:div>
    <w:div w:id="350377658">
      <w:bodyDiv w:val="1"/>
      <w:marLeft w:val="0"/>
      <w:marRight w:val="0"/>
      <w:marTop w:val="0"/>
      <w:marBottom w:val="0"/>
      <w:divBdr>
        <w:top w:val="none" w:sz="0" w:space="0" w:color="auto"/>
        <w:left w:val="none" w:sz="0" w:space="0" w:color="auto"/>
        <w:bottom w:val="none" w:sz="0" w:space="0" w:color="auto"/>
        <w:right w:val="none" w:sz="0" w:space="0" w:color="auto"/>
      </w:divBdr>
    </w:div>
    <w:div w:id="357968763">
      <w:bodyDiv w:val="1"/>
      <w:marLeft w:val="0"/>
      <w:marRight w:val="0"/>
      <w:marTop w:val="0"/>
      <w:marBottom w:val="0"/>
      <w:divBdr>
        <w:top w:val="none" w:sz="0" w:space="0" w:color="auto"/>
        <w:left w:val="none" w:sz="0" w:space="0" w:color="auto"/>
        <w:bottom w:val="none" w:sz="0" w:space="0" w:color="auto"/>
        <w:right w:val="none" w:sz="0" w:space="0" w:color="auto"/>
      </w:divBdr>
    </w:div>
    <w:div w:id="407578407">
      <w:bodyDiv w:val="1"/>
      <w:marLeft w:val="0"/>
      <w:marRight w:val="0"/>
      <w:marTop w:val="0"/>
      <w:marBottom w:val="0"/>
      <w:divBdr>
        <w:top w:val="none" w:sz="0" w:space="0" w:color="auto"/>
        <w:left w:val="none" w:sz="0" w:space="0" w:color="auto"/>
        <w:bottom w:val="none" w:sz="0" w:space="0" w:color="auto"/>
        <w:right w:val="none" w:sz="0" w:space="0" w:color="auto"/>
      </w:divBdr>
    </w:div>
    <w:div w:id="427237352">
      <w:bodyDiv w:val="1"/>
      <w:marLeft w:val="0"/>
      <w:marRight w:val="0"/>
      <w:marTop w:val="0"/>
      <w:marBottom w:val="0"/>
      <w:divBdr>
        <w:top w:val="none" w:sz="0" w:space="0" w:color="auto"/>
        <w:left w:val="none" w:sz="0" w:space="0" w:color="auto"/>
        <w:bottom w:val="none" w:sz="0" w:space="0" w:color="auto"/>
        <w:right w:val="none" w:sz="0" w:space="0" w:color="auto"/>
      </w:divBdr>
    </w:div>
    <w:div w:id="439033494">
      <w:bodyDiv w:val="1"/>
      <w:marLeft w:val="0"/>
      <w:marRight w:val="0"/>
      <w:marTop w:val="0"/>
      <w:marBottom w:val="0"/>
      <w:divBdr>
        <w:top w:val="none" w:sz="0" w:space="0" w:color="auto"/>
        <w:left w:val="none" w:sz="0" w:space="0" w:color="auto"/>
        <w:bottom w:val="none" w:sz="0" w:space="0" w:color="auto"/>
        <w:right w:val="none" w:sz="0" w:space="0" w:color="auto"/>
      </w:divBdr>
    </w:div>
    <w:div w:id="509805558">
      <w:bodyDiv w:val="1"/>
      <w:marLeft w:val="0"/>
      <w:marRight w:val="0"/>
      <w:marTop w:val="0"/>
      <w:marBottom w:val="0"/>
      <w:divBdr>
        <w:top w:val="none" w:sz="0" w:space="0" w:color="auto"/>
        <w:left w:val="none" w:sz="0" w:space="0" w:color="auto"/>
        <w:bottom w:val="none" w:sz="0" w:space="0" w:color="auto"/>
        <w:right w:val="none" w:sz="0" w:space="0" w:color="auto"/>
      </w:divBdr>
    </w:div>
    <w:div w:id="625816826">
      <w:bodyDiv w:val="1"/>
      <w:marLeft w:val="0"/>
      <w:marRight w:val="0"/>
      <w:marTop w:val="0"/>
      <w:marBottom w:val="0"/>
      <w:divBdr>
        <w:top w:val="none" w:sz="0" w:space="0" w:color="auto"/>
        <w:left w:val="none" w:sz="0" w:space="0" w:color="auto"/>
        <w:bottom w:val="none" w:sz="0" w:space="0" w:color="auto"/>
        <w:right w:val="none" w:sz="0" w:space="0" w:color="auto"/>
      </w:divBdr>
    </w:div>
    <w:div w:id="637802336">
      <w:bodyDiv w:val="1"/>
      <w:marLeft w:val="0"/>
      <w:marRight w:val="0"/>
      <w:marTop w:val="0"/>
      <w:marBottom w:val="0"/>
      <w:divBdr>
        <w:top w:val="none" w:sz="0" w:space="0" w:color="auto"/>
        <w:left w:val="none" w:sz="0" w:space="0" w:color="auto"/>
        <w:bottom w:val="none" w:sz="0" w:space="0" w:color="auto"/>
        <w:right w:val="none" w:sz="0" w:space="0" w:color="auto"/>
      </w:divBdr>
    </w:div>
    <w:div w:id="837112815">
      <w:bodyDiv w:val="1"/>
      <w:marLeft w:val="0"/>
      <w:marRight w:val="0"/>
      <w:marTop w:val="0"/>
      <w:marBottom w:val="0"/>
      <w:divBdr>
        <w:top w:val="none" w:sz="0" w:space="0" w:color="auto"/>
        <w:left w:val="none" w:sz="0" w:space="0" w:color="auto"/>
        <w:bottom w:val="none" w:sz="0" w:space="0" w:color="auto"/>
        <w:right w:val="none" w:sz="0" w:space="0" w:color="auto"/>
      </w:divBdr>
    </w:div>
    <w:div w:id="1006248586">
      <w:bodyDiv w:val="1"/>
      <w:marLeft w:val="0"/>
      <w:marRight w:val="0"/>
      <w:marTop w:val="0"/>
      <w:marBottom w:val="0"/>
      <w:divBdr>
        <w:top w:val="none" w:sz="0" w:space="0" w:color="auto"/>
        <w:left w:val="none" w:sz="0" w:space="0" w:color="auto"/>
        <w:bottom w:val="none" w:sz="0" w:space="0" w:color="auto"/>
        <w:right w:val="none" w:sz="0" w:space="0" w:color="auto"/>
      </w:divBdr>
    </w:div>
    <w:div w:id="1027562651">
      <w:bodyDiv w:val="1"/>
      <w:marLeft w:val="0"/>
      <w:marRight w:val="0"/>
      <w:marTop w:val="0"/>
      <w:marBottom w:val="0"/>
      <w:divBdr>
        <w:top w:val="none" w:sz="0" w:space="0" w:color="auto"/>
        <w:left w:val="none" w:sz="0" w:space="0" w:color="auto"/>
        <w:bottom w:val="none" w:sz="0" w:space="0" w:color="auto"/>
        <w:right w:val="none" w:sz="0" w:space="0" w:color="auto"/>
      </w:divBdr>
    </w:div>
    <w:div w:id="1116676216">
      <w:bodyDiv w:val="1"/>
      <w:marLeft w:val="0"/>
      <w:marRight w:val="0"/>
      <w:marTop w:val="0"/>
      <w:marBottom w:val="0"/>
      <w:divBdr>
        <w:top w:val="none" w:sz="0" w:space="0" w:color="auto"/>
        <w:left w:val="none" w:sz="0" w:space="0" w:color="auto"/>
        <w:bottom w:val="none" w:sz="0" w:space="0" w:color="auto"/>
        <w:right w:val="none" w:sz="0" w:space="0" w:color="auto"/>
      </w:divBdr>
    </w:div>
    <w:div w:id="1313871283">
      <w:bodyDiv w:val="1"/>
      <w:marLeft w:val="0"/>
      <w:marRight w:val="0"/>
      <w:marTop w:val="0"/>
      <w:marBottom w:val="0"/>
      <w:divBdr>
        <w:top w:val="none" w:sz="0" w:space="0" w:color="auto"/>
        <w:left w:val="none" w:sz="0" w:space="0" w:color="auto"/>
        <w:bottom w:val="none" w:sz="0" w:space="0" w:color="auto"/>
        <w:right w:val="none" w:sz="0" w:space="0" w:color="auto"/>
      </w:divBdr>
      <w:divsChild>
        <w:div w:id="362092441">
          <w:marLeft w:val="0"/>
          <w:marRight w:val="0"/>
          <w:marTop w:val="0"/>
          <w:marBottom w:val="0"/>
          <w:divBdr>
            <w:top w:val="none" w:sz="0" w:space="0" w:color="auto"/>
            <w:left w:val="none" w:sz="0" w:space="0" w:color="auto"/>
            <w:bottom w:val="none" w:sz="0" w:space="0" w:color="auto"/>
            <w:right w:val="none" w:sz="0" w:space="0" w:color="auto"/>
          </w:divBdr>
          <w:divsChild>
            <w:div w:id="2038774482">
              <w:marLeft w:val="0"/>
              <w:marRight w:val="0"/>
              <w:marTop w:val="0"/>
              <w:marBottom w:val="0"/>
              <w:divBdr>
                <w:top w:val="none" w:sz="0" w:space="0" w:color="auto"/>
                <w:left w:val="none" w:sz="0" w:space="0" w:color="auto"/>
                <w:bottom w:val="none" w:sz="0" w:space="0" w:color="auto"/>
                <w:right w:val="none" w:sz="0" w:space="0" w:color="auto"/>
              </w:divBdr>
              <w:divsChild>
                <w:div w:id="273756050">
                  <w:marLeft w:val="0"/>
                  <w:marRight w:val="0"/>
                  <w:marTop w:val="0"/>
                  <w:marBottom w:val="0"/>
                  <w:divBdr>
                    <w:top w:val="none" w:sz="0" w:space="0" w:color="auto"/>
                    <w:left w:val="none" w:sz="0" w:space="0" w:color="auto"/>
                    <w:bottom w:val="none" w:sz="0" w:space="0" w:color="auto"/>
                    <w:right w:val="none" w:sz="0" w:space="0" w:color="auto"/>
                  </w:divBdr>
                  <w:divsChild>
                    <w:div w:id="925459804">
                      <w:marLeft w:val="0"/>
                      <w:marRight w:val="0"/>
                      <w:marTop w:val="0"/>
                      <w:marBottom w:val="0"/>
                      <w:divBdr>
                        <w:top w:val="none" w:sz="0" w:space="0" w:color="auto"/>
                        <w:left w:val="none" w:sz="0" w:space="0" w:color="auto"/>
                        <w:bottom w:val="none" w:sz="0" w:space="0" w:color="auto"/>
                        <w:right w:val="none" w:sz="0" w:space="0" w:color="auto"/>
                      </w:divBdr>
                      <w:divsChild>
                        <w:div w:id="244072524">
                          <w:marLeft w:val="0"/>
                          <w:marRight w:val="0"/>
                          <w:marTop w:val="0"/>
                          <w:marBottom w:val="0"/>
                          <w:divBdr>
                            <w:top w:val="none" w:sz="0" w:space="0" w:color="auto"/>
                            <w:left w:val="none" w:sz="0" w:space="0" w:color="auto"/>
                            <w:bottom w:val="none" w:sz="0" w:space="0" w:color="auto"/>
                            <w:right w:val="none" w:sz="0" w:space="0" w:color="auto"/>
                          </w:divBdr>
                          <w:divsChild>
                            <w:div w:id="1073434526">
                              <w:marLeft w:val="0"/>
                              <w:marRight w:val="0"/>
                              <w:marTop w:val="0"/>
                              <w:marBottom w:val="0"/>
                              <w:divBdr>
                                <w:top w:val="none" w:sz="0" w:space="0" w:color="auto"/>
                                <w:left w:val="none" w:sz="0" w:space="0" w:color="auto"/>
                                <w:bottom w:val="single" w:sz="6" w:space="0" w:color="5076C9"/>
                                <w:right w:val="none" w:sz="0" w:space="0" w:color="auto"/>
                              </w:divBdr>
                              <w:divsChild>
                                <w:div w:id="784008663">
                                  <w:marLeft w:val="0"/>
                                  <w:marRight w:val="0"/>
                                  <w:marTop w:val="225"/>
                                  <w:marBottom w:val="225"/>
                                  <w:divBdr>
                                    <w:top w:val="none" w:sz="0" w:space="0" w:color="auto"/>
                                    <w:left w:val="none" w:sz="0" w:space="0" w:color="auto"/>
                                    <w:bottom w:val="none" w:sz="0" w:space="0" w:color="auto"/>
                                    <w:right w:val="none" w:sz="0" w:space="0" w:color="auto"/>
                                  </w:divBdr>
                                  <w:divsChild>
                                    <w:div w:id="1307515663">
                                      <w:marLeft w:val="0"/>
                                      <w:marRight w:val="0"/>
                                      <w:marTop w:val="0"/>
                                      <w:marBottom w:val="0"/>
                                      <w:divBdr>
                                        <w:top w:val="none" w:sz="0" w:space="0" w:color="auto"/>
                                        <w:left w:val="none" w:sz="0" w:space="0" w:color="auto"/>
                                        <w:bottom w:val="none" w:sz="0" w:space="0" w:color="auto"/>
                                        <w:right w:val="none" w:sz="0" w:space="0" w:color="auto"/>
                                      </w:divBdr>
                                      <w:divsChild>
                                        <w:div w:id="335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668138">
      <w:bodyDiv w:val="1"/>
      <w:marLeft w:val="0"/>
      <w:marRight w:val="0"/>
      <w:marTop w:val="0"/>
      <w:marBottom w:val="0"/>
      <w:divBdr>
        <w:top w:val="none" w:sz="0" w:space="0" w:color="auto"/>
        <w:left w:val="none" w:sz="0" w:space="0" w:color="auto"/>
        <w:bottom w:val="none" w:sz="0" w:space="0" w:color="auto"/>
        <w:right w:val="none" w:sz="0" w:space="0" w:color="auto"/>
      </w:divBdr>
    </w:div>
    <w:div w:id="1415591226">
      <w:bodyDiv w:val="1"/>
      <w:marLeft w:val="0"/>
      <w:marRight w:val="0"/>
      <w:marTop w:val="0"/>
      <w:marBottom w:val="0"/>
      <w:divBdr>
        <w:top w:val="none" w:sz="0" w:space="0" w:color="auto"/>
        <w:left w:val="none" w:sz="0" w:space="0" w:color="auto"/>
        <w:bottom w:val="none" w:sz="0" w:space="0" w:color="auto"/>
        <w:right w:val="none" w:sz="0" w:space="0" w:color="auto"/>
      </w:divBdr>
    </w:div>
    <w:div w:id="1417361193">
      <w:bodyDiv w:val="1"/>
      <w:marLeft w:val="0"/>
      <w:marRight w:val="0"/>
      <w:marTop w:val="0"/>
      <w:marBottom w:val="0"/>
      <w:divBdr>
        <w:top w:val="none" w:sz="0" w:space="0" w:color="auto"/>
        <w:left w:val="none" w:sz="0" w:space="0" w:color="auto"/>
        <w:bottom w:val="none" w:sz="0" w:space="0" w:color="auto"/>
        <w:right w:val="none" w:sz="0" w:space="0" w:color="auto"/>
      </w:divBdr>
    </w:div>
    <w:div w:id="1433159752">
      <w:bodyDiv w:val="1"/>
      <w:marLeft w:val="0"/>
      <w:marRight w:val="0"/>
      <w:marTop w:val="0"/>
      <w:marBottom w:val="0"/>
      <w:divBdr>
        <w:top w:val="none" w:sz="0" w:space="0" w:color="auto"/>
        <w:left w:val="none" w:sz="0" w:space="0" w:color="auto"/>
        <w:bottom w:val="none" w:sz="0" w:space="0" w:color="auto"/>
        <w:right w:val="none" w:sz="0" w:space="0" w:color="auto"/>
      </w:divBdr>
    </w:div>
    <w:div w:id="1494224294">
      <w:bodyDiv w:val="1"/>
      <w:marLeft w:val="0"/>
      <w:marRight w:val="0"/>
      <w:marTop w:val="0"/>
      <w:marBottom w:val="0"/>
      <w:divBdr>
        <w:top w:val="none" w:sz="0" w:space="0" w:color="auto"/>
        <w:left w:val="none" w:sz="0" w:space="0" w:color="auto"/>
        <w:bottom w:val="none" w:sz="0" w:space="0" w:color="auto"/>
        <w:right w:val="none" w:sz="0" w:space="0" w:color="auto"/>
      </w:divBdr>
      <w:divsChild>
        <w:div w:id="1630090169">
          <w:marLeft w:val="0"/>
          <w:marRight w:val="0"/>
          <w:marTop w:val="0"/>
          <w:marBottom w:val="0"/>
          <w:divBdr>
            <w:top w:val="none" w:sz="0" w:space="0" w:color="auto"/>
            <w:left w:val="none" w:sz="0" w:space="0" w:color="auto"/>
            <w:bottom w:val="none" w:sz="0" w:space="0" w:color="auto"/>
            <w:right w:val="none" w:sz="0" w:space="0" w:color="auto"/>
          </w:divBdr>
          <w:divsChild>
            <w:div w:id="1129200630">
              <w:marLeft w:val="1500"/>
              <w:marRight w:val="0"/>
              <w:marTop w:val="0"/>
              <w:marBottom w:val="0"/>
              <w:divBdr>
                <w:top w:val="none" w:sz="0" w:space="0" w:color="auto"/>
                <w:left w:val="none" w:sz="0" w:space="0" w:color="auto"/>
                <w:bottom w:val="none" w:sz="0" w:space="0" w:color="auto"/>
                <w:right w:val="none" w:sz="0" w:space="0" w:color="auto"/>
              </w:divBdr>
              <w:divsChild>
                <w:div w:id="2134127137">
                  <w:marLeft w:val="0"/>
                  <w:marRight w:val="0"/>
                  <w:marTop w:val="0"/>
                  <w:marBottom w:val="0"/>
                  <w:divBdr>
                    <w:top w:val="none" w:sz="0" w:space="0" w:color="auto"/>
                    <w:left w:val="none" w:sz="0" w:space="0" w:color="auto"/>
                    <w:bottom w:val="none" w:sz="0" w:space="0" w:color="auto"/>
                    <w:right w:val="none" w:sz="0" w:space="0" w:color="auto"/>
                  </w:divBdr>
                  <w:divsChild>
                    <w:div w:id="984360792">
                      <w:marLeft w:val="0"/>
                      <w:marRight w:val="0"/>
                      <w:marTop w:val="0"/>
                      <w:marBottom w:val="0"/>
                      <w:divBdr>
                        <w:top w:val="none" w:sz="0" w:space="0" w:color="auto"/>
                        <w:left w:val="none" w:sz="0" w:space="0" w:color="auto"/>
                        <w:bottom w:val="none" w:sz="0" w:space="0" w:color="auto"/>
                        <w:right w:val="none" w:sz="0" w:space="0" w:color="auto"/>
                      </w:divBdr>
                      <w:divsChild>
                        <w:div w:id="858474479">
                          <w:marLeft w:val="0"/>
                          <w:marRight w:val="0"/>
                          <w:marTop w:val="0"/>
                          <w:marBottom w:val="0"/>
                          <w:divBdr>
                            <w:top w:val="none" w:sz="0" w:space="0" w:color="auto"/>
                            <w:left w:val="none" w:sz="0" w:space="0" w:color="auto"/>
                            <w:bottom w:val="none" w:sz="0" w:space="0" w:color="auto"/>
                            <w:right w:val="none" w:sz="0" w:space="0" w:color="auto"/>
                          </w:divBdr>
                          <w:divsChild>
                            <w:div w:id="448209653">
                              <w:marLeft w:val="0"/>
                              <w:marRight w:val="0"/>
                              <w:marTop w:val="0"/>
                              <w:marBottom w:val="0"/>
                              <w:divBdr>
                                <w:top w:val="none" w:sz="0" w:space="0" w:color="auto"/>
                                <w:left w:val="none" w:sz="0" w:space="0" w:color="auto"/>
                                <w:bottom w:val="none" w:sz="0" w:space="0" w:color="auto"/>
                                <w:right w:val="none" w:sz="0" w:space="0" w:color="auto"/>
                              </w:divBdr>
                              <w:divsChild>
                                <w:div w:id="1759600220">
                                  <w:marLeft w:val="0"/>
                                  <w:marRight w:val="0"/>
                                  <w:marTop w:val="0"/>
                                  <w:marBottom w:val="0"/>
                                  <w:divBdr>
                                    <w:top w:val="none" w:sz="0" w:space="0" w:color="auto"/>
                                    <w:left w:val="none" w:sz="0" w:space="0" w:color="auto"/>
                                    <w:bottom w:val="none" w:sz="0" w:space="0" w:color="auto"/>
                                    <w:right w:val="none" w:sz="0" w:space="0" w:color="auto"/>
                                  </w:divBdr>
                                  <w:divsChild>
                                    <w:div w:id="1316031931">
                                      <w:marLeft w:val="0"/>
                                      <w:marRight w:val="0"/>
                                      <w:marTop w:val="0"/>
                                      <w:marBottom w:val="0"/>
                                      <w:divBdr>
                                        <w:top w:val="none" w:sz="0" w:space="0" w:color="auto"/>
                                        <w:left w:val="none" w:sz="0" w:space="0" w:color="auto"/>
                                        <w:bottom w:val="none" w:sz="0" w:space="0" w:color="auto"/>
                                        <w:right w:val="none" w:sz="0" w:space="0" w:color="auto"/>
                                      </w:divBdr>
                                    </w:div>
                                    <w:div w:id="1108935433">
                                      <w:marLeft w:val="0"/>
                                      <w:marRight w:val="0"/>
                                      <w:marTop w:val="0"/>
                                      <w:marBottom w:val="0"/>
                                      <w:divBdr>
                                        <w:top w:val="none" w:sz="0" w:space="0" w:color="auto"/>
                                        <w:left w:val="none" w:sz="0" w:space="0" w:color="auto"/>
                                        <w:bottom w:val="none" w:sz="0" w:space="0" w:color="auto"/>
                                        <w:right w:val="none" w:sz="0" w:space="0" w:color="auto"/>
                                      </w:divBdr>
                                      <w:divsChild>
                                        <w:div w:id="10945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453987">
      <w:bodyDiv w:val="1"/>
      <w:marLeft w:val="0"/>
      <w:marRight w:val="0"/>
      <w:marTop w:val="0"/>
      <w:marBottom w:val="0"/>
      <w:divBdr>
        <w:top w:val="none" w:sz="0" w:space="0" w:color="auto"/>
        <w:left w:val="none" w:sz="0" w:space="0" w:color="auto"/>
        <w:bottom w:val="none" w:sz="0" w:space="0" w:color="auto"/>
        <w:right w:val="none" w:sz="0" w:space="0" w:color="auto"/>
      </w:divBdr>
    </w:div>
    <w:div w:id="1545798422">
      <w:bodyDiv w:val="1"/>
      <w:marLeft w:val="0"/>
      <w:marRight w:val="0"/>
      <w:marTop w:val="0"/>
      <w:marBottom w:val="0"/>
      <w:divBdr>
        <w:top w:val="none" w:sz="0" w:space="0" w:color="auto"/>
        <w:left w:val="none" w:sz="0" w:space="0" w:color="auto"/>
        <w:bottom w:val="none" w:sz="0" w:space="0" w:color="auto"/>
        <w:right w:val="none" w:sz="0" w:space="0" w:color="auto"/>
      </w:divBdr>
    </w:div>
    <w:div w:id="1557816349">
      <w:bodyDiv w:val="1"/>
      <w:marLeft w:val="0"/>
      <w:marRight w:val="0"/>
      <w:marTop w:val="0"/>
      <w:marBottom w:val="0"/>
      <w:divBdr>
        <w:top w:val="none" w:sz="0" w:space="0" w:color="auto"/>
        <w:left w:val="none" w:sz="0" w:space="0" w:color="auto"/>
        <w:bottom w:val="none" w:sz="0" w:space="0" w:color="auto"/>
        <w:right w:val="none" w:sz="0" w:space="0" w:color="auto"/>
      </w:divBdr>
    </w:div>
    <w:div w:id="1576697835">
      <w:bodyDiv w:val="1"/>
      <w:marLeft w:val="0"/>
      <w:marRight w:val="0"/>
      <w:marTop w:val="0"/>
      <w:marBottom w:val="0"/>
      <w:divBdr>
        <w:top w:val="none" w:sz="0" w:space="0" w:color="auto"/>
        <w:left w:val="none" w:sz="0" w:space="0" w:color="auto"/>
        <w:bottom w:val="none" w:sz="0" w:space="0" w:color="auto"/>
        <w:right w:val="none" w:sz="0" w:space="0" w:color="auto"/>
      </w:divBdr>
    </w:div>
    <w:div w:id="1621842222">
      <w:bodyDiv w:val="1"/>
      <w:marLeft w:val="0"/>
      <w:marRight w:val="0"/>
      <w:marTop w:val="0"/>
      <w:marBottom w:val="0"/>
      <w:divBdr>
        <w:top w:val="none" w:sz="0" w:space="0" w:color="auto"/>
        <w:left w:val="none" w:sz="0" w:space="0" w:color="auto"/>
        <w:bottom w:val="none" w:sz="0" w:space="0" w:color="auto"/>
        <w:right w:val="none" w:sz="0" w:space="0" w:color="auto"/>
      </w:divBdr>
    </w:div>
    <w:div w:id="1700468709">
      <w:bodyDiv w:val="1"/>
      <w:marLeft w:val="0"/>
      <w:marRight w:val="0"/>
      <w:marTop w:val="0"/>
      <w:marBottom w:val="0"/>
      <w:divBdr>
        <w:top w:val="none" w:sz="0" w:space="0" w:color="auto"/>
        <w:left w:val="none" w:sz="0" w:space="0" w:color="auto"/>
        <w:bottom w:val="none" w:sz="0" w:space="0" w:color="auto"/>
        <w:right w:val="none" w:sz="0" w:space="0" w:color="auto"/>
      </w:divBdr>
    </w:div>
    <w:div w:id="1780028935">
      <w:bodyDiv w:val="1"/>
      <w:marLeft w:val="0"/>
      <w:marRight w:val="0"/>
      <w:marTop w:val="0"/>
      <w:marBottom w:val="0"/>
      <w:divBdr>
        <w:top w:val="none" w:sz="0" w:space="0" w:color="auto"/>
        <w:left w:val="none" w:sz="0" w:space="0" w:color="auto"/>
        <w:bottom w:val="none" w:sz="0" w:space="0" w:color="auto"/>
        <w:right w:val="none" w:sz="0" w:space="0" w:color="auto"/>
      </w:divBdr>
    </w:div>
    <w:div w:id="1801726548">
      <w:bodyDiv w:val="1"/>
      <w:marLeft w:val="0"/>
      <w:marRight w:val="0"/>
      <w:marTop w:val="0"/>
      <w:marBottom w:val="0"/>
      <w:divBdr>
        <w:top w:val="none" w:sz="0" w:space="0" w:color="auto"/>
        <w:left w:val="none" w:sz="0" w:space="0" w:color="auto"/>
        <w:bottom w:val="none" w:sz="0" w:space="0" w:color="auto"/>
        <w:right w:val="none" w:sz="0" w:space="0" w:color="auto"/>
      </w:divBdr>
    </w:div>
    <w:div w:id="1821654859">
      <w:bodyDiv w:val="1"/>
      <w:marLeft w:val="0"/>
      <w:marRight w:val="0"/>
      <w:marTop w:val="0"/>
      <w:marBottom w:val="0"/>
      <w:divBdr>
        <w:top w:val="none" w:sz="0" w:space="0" w:color="auto"/>
        <w:left w:val="none" w:sz="0" w:space="0" w:color="auto"/>
        <w:bottom w:val="none" w:sz="0" w:space="0" w:color="auto"/>
        <w:right w:val="none" w:sz="0" w:space="0" w:color="auto"/>
      </w:divBdr>
    </w:div>
    <w:div w:id="1839886343">
      <w:bodyDiv w:val="1"/>
      <w:marLeft w:val="0"/>
      <w:marRight w:val="0"/>
      <w:marTop w:val="0"/>
      <w:marBottom w:val="0"/>
      <w:divBdr>
        <w:top w:val="none" w:sz="0" w:space="0" w:color="auto"/>
        <w:left w:val="none" w:sz="0" w:space="0" w:color="auto"/>
        <w:bottom w:val="none" w:sz="0" w:space="0" w:color="auto"/>
        <w:right w:val="none" w:sz="0" w:space="0" w:color="auto"/>
      </w:divBdr>
    </w:div>
    <w:div w:id="1903902433">
      <w:bodyDiv w:val="1"/>
      <w:marLeft w:val="0"/>
      <w:marRight w:val="0"/>
      <w:marTop w:val="0"/>
      <w:marBottom w:val="0"/>
      <w:divBdr>
        <w:top w:val="none" w:sz="0" w:space="0" w:color="auto"/>
        <w:left w:val="none" w:sz="0" w:space="0" w:color="auto"/>
        <w:bottom w:val="none" w:sz="0" w:space="0" w:color="auto"/>
        <w:right w:val="none" w:sz="0" w:space="0" w:color="auto"/>
      </w:divBdr>
    </w:div>
    <w:div w:id="1911386855">
      <w:bodyDiv w:val="1"/>
      <w:marLeft w:val="0"/>
      <w:marRight w:val="0"/>
      <w:marTop w:val="0"/>
      <w:marBottom w:val="0"/>
      <w:divBdr>
        <w:top w:val="none" w:sz="0" w:space="0" w:color="auto"/>
        <w:left w:val="none" w:sz="0" w:space="0" w:color="auto"/>
        <w:bottom w:val="none" w:sz="0" w:space="0" w:color="auto"/>
        <w:right w:val="none" w:sz="0" w:space="0" w:color="auto"/>
      </w:divBdr>
    </w:div>
    <w:div w:id="1968898493">
      <w:bodyDiv w:val="1"/>
      <w:marLeft w:val="0"/>
      <w:marRight w:val="0"/>
      <w:marTop w:val="0"/>
      <w:marBottom w:val="0"/>
      <w:divBdr>
        <w:top w:val="none" w:sz="0" w:space="0" w:color="auto"/>
        <w:left w:val="none" w:sz="0" w:space="0" w:color="auto"/>
        <w:bottom w:val="none" w:sz="0" w:space="0" w:color="auto"/>
        <w:right w:val="none" w:sz="0" w:space="0" w:color="auto"/>
      </w:divBdr>
    </w:div>
    <w:div w:id="2001690779">
      <w:bodyDiv w:val="1"/>
      <w:marLeft w:val="0"/>
      <w:marRight w:val="0"/>
      <w:marTop w:val="0"/>
      <w:marBottom w:val="0"/>
      <w:divBdr>
        <w:top w:val="none" w:sz="0" w:space="0" w:color="auto"/>
        <w:left w:val="none" w:sz="0" w:space="0" w:color="auto"/>
        <w:bottom w:val="none" w:sz="0" w:space="0" w:color="auto"/>
        <w:right w:val="none" w:sz="0" w:space="0" w:color="auto"/>
      </w:divBdr>
    </w:div>
    <w:div w:id="2037583296">
      <w:bodyDiv w:val="1"/>
      <w:marLeft w:val="0"/>
      <w:marRight w:val="0"/>
      <w:marTop w:val="0"/>
      <w:marBottom w:val="0"/>
      <w:divBdr>
        <w:top w:val="none" w:sz="0" w:space="0" w:color="auto"/>
        <w:left w:val="none" w:sz="0" w:space="0" w:color="auto"/>
        <w:bottom w:val="none" w:sz="0" w:space="0" w:color="auto"/>
        <w:right w:val="none" w:sz="0" w:space="0" w:color="auto"/>
      </w:divBdr>
      <w:divsChild>
        <w:div w:id="2090343199">
          <w:marLeft w:val="0"/>
          <w:marRight w:val="0"/>
          <w:marTop w:val="0"/>
          <w:marBottom w:val="0"/>
          <w:divBdr>
            <w:top w:val="none" w:sz="0" w:space="0" w:color="auto"/>
            <w:left w:val="none" w:sz="0" w:space="0" w:color="auto"/>
            <w:bottom w:val="none" w:sz="0" w:space="0" w:color="auto"/>
            <w:right w:val="none" w:sz="0" w:space="0" w:color="auto"/>
          </w:divBdr>
          <w:divsChild>
            <w:div w:id="667634723">
              <w:marLeft w:val="1500"/>
              <w:marRight w:val="0"/>
              <w:marTop w:val="0"/>
              <w:marBottom w:val="0"/>
              <w:divBdr>
                <w:top w:val="none" w:sz="0" w:space="0" w:color="auto"/>
                <w:left w:val="none" w:sz="0" w:space="0" w:color="auto"/>
                <w:bottom w:val="none" w:sz="0" w:space="0" w:color="auto"/>
                <w:right w:val="none" w:sz="0" w:space="0" w:color="auto"/>
              </w:divBdr>
              <w:divsChild>
                <w:div w:id="1814788766">
                  <w:marLeft w:val="0"/>
                  <w:marRight w:val="0"/>
                  <w:marTop w:val="0"/>
                  <w:marBottom w:val="0"/>
                  <w:divBdr>
                    <w:top w:val="none" w:sz="0" w:space="0" w:color="auto"/>
                    <w:left w:val="none" w:sz="0" w:space="0" w:color="auto"/>
                    <w:bottom w:val="none" w:sz="0" w:space="0" w:color="auto"/>
                    <w:right w:val="none" w:sz="0" w:space="0" w:color="auto"/>
                  </w:divBdr>
                  <w:divsChild>
                    <w:div w:id="593591804">
                      <w:marLeft w:val="0"/>
                      <w:marRight w:val="0"/>
                      <w:marTop w:val="0"/>
                      <w:marBottom w:val="0"/>
                      <w:divBdr>
                        <w:top w:val="none" w:sz="0" w:space="0" w:color="auto"/>
                        <w:left w:val="none" w:sz="0" w:space="0" w:color="auto"/>
                        <w:bottom w:val="none" w:sz="0" w:space="0" w:color="auto"/>
                        <w:right w:val="none" w:sz="0" w:space="0" w:color="auto"/>
                      </w:divBdr>
                      <w:divsChild>
                        <w:div w:id="1022827953">
                          <w:marLeft w:val="0"/>
                          <w:marRight w:val="0"/>
                          <w:marTop w:val="0"/>
                          <w:marBottom w:val="0"/>
                          <w:divBdr>
                            <w:top w:val="none" w:sz="0" w:space="0" w:color="auto"/>
                            <w:left w:val="none" w:sz="0" w:space="0" w:color="auto"/>
                            <w:bottom w:val="none" w:sz="0" w:space="0" w:color="auto"/>
                            <w:right w:val="none" w:sz="0" w:space="0" w:color="auto"/>
                          </w:divBdr>
                          <w:divsChild>
                            <w:div w:id="843127641">
                              <w:marLeft w:val="0"/>
                              <w:marRight w:val="0"/>
                              <w:marTop w:val="0"/>
                              <w:marBottom w:val="0"/>
                              <w:divBdr>
                                <w:top w:val="none" w:sz="0" w:space="0" w:color="auto"/>
                                <w:left w:val="none" w:sz="0" w:space="0" w:color="auto"/>
                                <w:bottom w:val="none" w:sz="0" w:space="0" w:color="auto"/>
                                <w:right w:val="none" w:sz="0" w:space="0" w:color="auto"/>
                              </w:divBdr>
                              <w:divsChild>
                                <w:div w:id="134874624">
                                  <w:marLeft w:val="0"/>
                                  <w:marRight w:val="0"/>
                                  <w:marTop w:val="0"/>
                                  <w:marBottom w:val="0"/>
                                  <w:divBdr>
                                    <w:top w:val="none" w:sz="0" w:space="0" w:color="auto"/>
                                    <w:left w:val="none" w:sz="0" w:space="0" w:color="auto"/>
                                    <w:bottom w:val="none" w:sz="0" w:space="0" w:color="auto"/>
                                    <w:right w:val="none" w:sz="0" w:space="0" w:color="auto"/>
                                  </w:divBdr>
                                  <w:divsChild>
                                    <w:div w:id="12993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A47F7A49-BCB3-4126-A44D-24D1869CC787" TargetMode="External"/><Relationship Id="rId13" Type="http://schemas.openxmlformats.org/officeDocument/2006/relationships/hyperlink" Target="http://www.rosleshoz.gov.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blio-online.ru/book/1574029D-C670-4D4B-AC35-97299D3C9B8A" TargetMode="External"/><Relationship Id="rId12" Type="http://schemas.openxmlformats.org/officeDocument/2006/relationships/hyperlink" Target="http://voda.mnr.gov.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7B99237D-5ADB-4914-9098-A3D809883F5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blio-online.ru/book/ADF593C9-C937-472B-843A-0F7F870F108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blio-online.ru/book/DE7EEA9E-4E2A-4807-B497-8396F298B3BF" TargetMode="External"/><Relationship Id="rId14" Type="http://schemas.openxmlformats.org/officeDocument/2006/relationships/hyperlink" Target="https://rosreestr.ru/sit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4057</TotalTime>
  <Pages>35</Pages>
  <Words>16512</Words>
  <Characters>94121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NNM.RU</Company>
  <LinksUpToDate>false</LinksUpToDate>
  <CharactersWithSpaces>110413</CharactersWithSpaces>
  <SharedDoc>false</SharedDoc>
  <HLinks>
    <vt:vector size="42" baseType="variant">
      <vt:variant>
        <vt:i4>6684724</vt:i4>
      </vt:variant>
      <vt:variant>
        <vt:i4>18</vt:i4>
      </vt:variant>
      <vt:variant>
        <vt:i4>0</vt:i4>
      </vt:variant>
      <vt:variant>
        <vt:i4>5</vt:i4>
      </vt:variant>
      <vt:variant>
        <vt:lpwstr>http://www.uecs.ru/</vt:lpwstr>
      </vt:variant>
      <vt:variant>
        <vt:lpwstr/>
      </vt:variant>
      <vt:variant>
        <vt:i4>4915280</vt:i4>
      </vt:variant>
      <vt:variant>
        <vt:i4>15</vt:i4>
      </vt:variant>
      <vt:variant>
        <vt:i4>0</vt:i4>
      </vt:variant>
      <vt:variant>
        <vt:i4>5</vt:i4>
      </vt:variant>
      <vt:variant>
        <vt:lpwstr>http://www.rb-edu.ru/</vt:lpwstr>
      </vt:variant>
      <vt:variant>
        <vt:lpwstr/>
      </vt:variant>
      <vt:variant>
        <vt:i4>131151</vt:i4>
      </vt:variant>
      <vt:variant>
        <vt:i4>12</vt:i4>
      </vt:variant>
      <vt:variant>
        <vt:i4>0</vt:i4>
      </vt:variant>
      <vt:variant>
        <vt:i4>5</vt:i4>
      </vt:variant>
      <vt:variant>
        <vt:lpwstr>http://www.mevriz.ru/</vt:lpwstr>
      </vt:variant>
      <vt:variant>
        <vt:lpwstr/>
      </vt:variant>
      <vt:variant>
        <vt:i4>851974</vt:i4>
      </vt:variant>
      <vt:variant>
        <vt:i4>9</vt:i4>
      </vt:variant>
      <vt:variant>
        <vt:i4>0</vt:i4>
      </vt:variant>
      <vt:variant>
        <vt:i4>5</vt:i4>
      </vt:variant>
      <vt:variant>
        <vt:lpwstr>http://www.innovbusiness.ru/</vt:lpwstr>
      </vt:variant>
      <vt:variant>
        <vt:lpwstr/>
      </vt:variant>
      <vt:variant>
        <vt:i4>1310788</vt:i4>
      </vt:variant>
      <vt:variant>
        <vt:i4>6</vt:i4>
      </vt:variant>
      <vt:variant>
        <vt:i4>0</vt:i4>
      </vt:variant>
      <vt:variant>
        <vt:i4>5</vt:i4>
      </vt:variant>
      <vt:variant>
        <vt:lpwstr>http://www.creativeconomy.ru/</vt:lpwstr>
      </vt:variant>
      <vt:variant>
        <vt:lpwstr/>
      </vt:variant>
      <vt:variant>
        <vt:i4>7995434</vt:i4>
      </vt:variant>
      <vt:variant>
        <vt:i4>3</vt:i4>
      </vt:variant>
      <vt:variant>
        <vt:i4>0</vt:i4>
      </vt:variant>
      <vt:variant>
        <vt:i4>5</vt:i4>
      </vt:variant>
      <vt:variant>
        <vt:lpwstr>http://www.cfin.ru/</vt:lpwstr>
      </vt:variant>
      <vt:variant>
        <vt:lpwstr/>
      </vt:variant>
      <vt:variant>
        <vt:i4>1966150</vt:i4>
      </vt:variant>
      <vt:variant>
        <vt:i4>0</vt:i4>
      </vt:variant>
      <vt:variant>
        <vt:i4>0</vt:i4>
      </vt:variant>
      <vt:variant>
        <vt:i4>5</vt:i4>
      </vt:variant>
      <vt:variant>
        <vt:lpwstr>http://www.allventure.ru/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Ilya</dc:creator>
  <cp:keywords/>
  <dc:description/>
  <cp:lastModifiedBy>Сергей Веролайнен</cp:lastModifiedBy>
  <cp:revision>215</cp:revision>
  <cp:lastPrinted>2013-03-23T00:28:00Z</cp:lastPrinted>
  <dcterms:created xsi:type="dcterms:W3CDTF">2016-10-13T10:53:00Z</dcterms:created>
  <dcterms:modified xsi:type="dcterms:W3CDTF">2016-11-13T04:51:00Z</dcterms:modified>
</cp:coreProperties>
</file>